
<file path=[Content_Types].xml><?xml version="1.0" encoding="utf-8"?>
<Types xmlns="http://schemas.openxmlformats.org/package/2006/content-types">
  <Default ContentType="image/jpeg" Extension="jpg"/>
  <Default ContentType="application/xml" Extension="xml"/>
  <Default ContentType="application/x-font-ttf" Extension="ttf"/>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ackground w:color="FFFFFF"/>
  <w:body>
    <w:p w:rsidR="00000000" w:rsidDel="00000000" w:rsidP="00000000" w:rsidRDefault="00000000" w:rsidRPr="00000000" w14:paraId="00000001">
      <w:pPr>
        <w:spacing w:after="160" w:line="259" w:lineRule="auto"/>
        <w:jc w:val="center"/>
        <w:rPr>
          <w:rFonts w:ascii="Calibri" w:cs="Calibri" w:eastAsia="Calibri" w:hAnsi="Calibri"/>
          <w:b w:val="1"/>
        </w:rPr>
      </w:pPr>
      <w:r w:rsidDel="00000000" w:rsidR="00000000" w:rsidRPr="00000000">
        <w:rPr>
          <w:rFonts w:ascii="Calibri" w:cs="Calibri" w:eastAsia="Calibri" w:hAnsi="Calibri"/>
          <w:b w:val="1"/>
          <w:rtl w:val="0"/>
        </w:rPr>
        <w:t xml:space="preserve">Companion Resource for ELA Guidebooks</w:t>
      </w:r>
    </w:p>
    <w:p w:rsidR="00000000" w:rsidDel="00000000" w:rsidP="00000000" w:rsidRDefault="00000000" w:rsidRPr="00000000" w14:paraId="00000002">
      <w:pPr>
        <w:spacing w:after="160" w:line="259" w:lineRule="auto"/>
        <w:jc w:val="center"/>
        <w:rPr/>
      </w:pPr>
      <w:r w:rsidDel="00000000" w:rsidR="00000000" w:rsidRPr="00000000">
        <w:rPr>
          <w:rFonts w:ascii="Calibri" w:cs="Calibri" w:eastAsia="Calibri" w:hAnsi="Calibri"/>
          <w:b w:val="1"/>
          <w:rtl w:val="0"/>
        </w:rPr>
        <w:t xml:space="preserve">Case Study for Grade 8 – </w:t>
      </w:r>
      <w:r w:rsidDel="00000000" w:rsidR="00000000" w:rsidRPr="00000000">
        <w:rPr>
          <w:rFonts w:ascii="Calibri" w:cs="Calibri" w:eastAsia="Calibri" w:hAnsi="Calibri"/>
          <w:b w:val="1"/>
          <w:i w:val="1"/>
          <w:rtl w:val="0"/>
        </w:rPr>
        <w:t xml:space="preserve">Tell-Tale Heart</w:t>
      </w:r>
      <w:r w:rsidDel="00000000" w:rsidR="00000000" w:rsidRPr="00000000">
        <w:rPr>
          <w:rtl w:val="0"/>
        </w:rPr>
      </w:r>
    </w:p>
    <w:p w:rsidR="00000000" w:rsidDel="00000000" w:rsidP="00000000" w:rsidRDefault="00000000" w:rsidRPr="00000000" w14:paraId="00000003">
      <w:pPr>
        <w:pStyle w:val="Heading1"/>
        <w:spacing w:line="276" w:lineRule="auto"/>
        <w:rPr>
          <w:rFonts w:ascii="Calibri" w:cs="Calibri" w:eastAsia="Calibri" w:hAnsi="Calibri"/>
          <w:sz w:val="24"/>
          <w:szCs w:val="24"/>
        </w:rPr>
      </w:pPr>
      <w:bookmarkStart w:colFirst="0" w:colLast="0" w:name="_gjdgxs" w:id="0"/>
      <w:bookmarkEnd w:id="0"/>
      <w:r w:rsidDel="00000000" w:rsidR="00000000" w:rsidRPr="00000000">
        <w:rPr>
          <w:rFonts w:ascii="Calibri" w:cs="Calibri" w:eastAsia="Calibri" w:hAnsi="Calibri"/>
          <w:b w:val="1"/>
          <w:sz w:val="24"/>
          <w:szCs w:val="24"/>
          <w:u w:val="single"/>
          <w:rtl w:val="0"/>
        </w:rPr>
        <w:t xml:space="preserve">Student Background:</w:t>
      </w:r>
      <w:r w:rsidDel="00000000" w:rsidR="00000000" w:rsidRPr="00000000">
        <w:rPr>
          <w:rFonts w:ascii="Calibri" w:cs="Calibri" w:eastAsia="Calibri" w:hAnsi="Calibri"/>
          <w:sz w:val="24"/>
          <w:szCs w:val="24"/>
          <w:rtl w:val="0"/>
        </w:rPr>
        <w:t xml:space="preserve">   Antonio is a 13-year-old, eighth grade student.  He has moderate cognitive impairments and performs at more than four standard deviations below the mean.  He also has an ADHD diagnosis and is therefore easily distracted and has difficulty concentrating on academic activities.  Antonio has a love for bugs and animals. The class has a pet that he adores and earns play time with.  Antonio is a visual/spatial and aural/auditory learner. He requires the use of an Ipad with educational applications and noise cancelling headphones.  Antonio's strengths include speech fluency, articulation skills, and vocal quality. In the area of reading, Antonio is performing at a first grade reading level.  He can correctly point to some letters and match some pictures appropriately when prompted. Challenges that Antonio experiences, besides his cognitive impairment, are nutritional and hygiene neglect in his home life.  When he arrives at school, his basic needs are met.  He is accustomed to a routine of arriving at school, getting into clean clothing, and eating.  As a result, he feels less anxious and more prepared to work.  </w:t>
      </w:r>
    </w:p>
    <w:p w:rsidR="00000000" w:rsidDel="00000000" w:rsidP="00000000" w:rsidRDefault="00000000" w:rsidRPr="00000000" w14:paraId="00000004">
      <w:pPr>
        <w:pStyle w:val="Heading1"/>
        <w:spacing w:line="276" w:lineRule="auto"/>
        <w:rPr>
          <w:rFonts w:ascii="Calibri" w:cs="Calibri" w:eastAsia="Calibri" w:hAnsi="Calibri"/>
          <w:sz w:val="24"/>
          <w:szCs w:val="24"/>
        </w:rPr>
      </w:pPr>
      <w:bookmarkStart w:colFirst="0" w:colLast="0" w:name="_30j0zll" w:id="1"/>
      <w:bookmarkEnd w:id="1"/>
      <w:r w:rsidDel="00000000" w:rsidR="00000000" w:rsidRPr="00000000">
        <w:rPr>
          <w:rFonts w:ascii="Calibri" w:cs="Calibri" w:eastAsia="Calibri" w:hAnsi="Calibri"/>
          <w:b w:val="1"/>
          <w:sz w:val="24"/>
          <w:szCs w:val="24"/>
          <w:u w:val="single"/>
          <w:rtl w:val="0"/>
        </w:rPr>
        <w:t xml:space="preserve">Classroom Context:</w:t>
      </w:r>
      <w:r w:rsidDel="00000000" w:rsidR="00000000" w:rsidRPr="00000000">
        <w:rPr>
          <w:rFonts w:ascii="Calibri" w:cs="Calibri" w:eastAsia="Calibri" w:hAnsi="Calibri"/>
          <w:b w:val="1"/>
          <w:i w:val="1"/>
          <w:sz w:val="24"/>
          <w:szCs w:val="24"/>
          <w:rtl w:val="0"/>
        </w:rPr>
        <w:t xml:space="preserve">  </w:t>
      </w:r>
      <w:r w:rsidDel="00000000" w:rsidR="00000000" w:rsidRPr="00000000">
        <w:rPr>
          <w:rFonts w:ascii="Calibri" w:cs="Calibri" w:eastAsia="Calibri" w:hAnsi="Calibri"/>
          <w:sz w:val="24"/>
          <w:szCs w:val="24"/>
          <w:rtl w:val="0"/>
        </w:rPr>
        <w:t xml:space="preserve">Ms. Fontenot is a teacher with four years of experience in general education and three years in special education.   She teaches in a self-contained classroom that consists of 5th grade through 8th grade students.  Currently, she teaches eight students (two fifth graders, one sixth grader, four seventh graders, and one eighth grader) whose ages range from 9- to 14-years-old.   Antonio is the oldest in his classroom setting.  He works with a paraprofessional who assists with v</w:t>
      </w:r>
      <w:r w:rsidDel="00000000" w:rsidR="00000000" w:rsidRPr="00000000">
        <w:rPr>
          <w:rFonts w:ascii="Calibri" w:cs="Calibri" w:eastAsia="Calibri" w:hAnsi="Calibri"/>
          <w:sz w:val="24"/>
          <w:szCs w:val="24"/>
          <w:highlight w:val="white"/>
          <w:rtl w:val="0"/>
        </w:rPr>
        <w:t xml:space="preserve">erbal directions, modeling, photographs or cue cards, and hand gestures.</w:t>
      </w:r>
      <w:r w:rsidDel="00000000" w:rsidR="00000000" w:rsidRPr="00000000">
        <w:rPr>
          <w:rFonts w:ascii="Calibri" w:cs="Calibri" w:eastAsia="Calibri" w:hAnsi="Calibri"/>
          <w:sz w:val="24"/>
          <w:szCs w:val="24"/>
          <w:rtl w:val="0"/>
        </w:rPr>
        <w:t xml:space="preserve">   </w:t>
      </w:r>
    </w:p>
    <w:p w:rsidR="00000000" w:rsidDel="00000000" w:rsidP="00000000" w:rsidRDefault="00000000" w:rsidRPr="00000000" w14:paraId="00000005">
      <w:pPr>
        <w:pStyle w:val="Heading1"/>
        <w:spacing w:line="276" w:lineRule="auto"/>
        <w:rPr>
          <w:rFonts w:ascii="Calibri" w:cs="Calibri" w:eastAsia="Calibri" w:hAnsi="Calibri"/>
          <w:sz w:val="24"/>
          <w:szCs w:val="24"/>
        </w:rPr>
      </w:pPr>
      <w:bookmarkStart w:colFirst="0" w:colLast="0" w:name="_1fob9te" w:id="2"/>
      <w:bookmarkEnd w:id="2"/>
      <w:r w:rsidDel="00000000" w:rsidR="00000000" w:rsidRPr="00000000">
        <w:rPr>
          <w:rFonts w:ascii="Calibri" w:cs="Calibri" w:eastAsia="Calibri" w:hAnsi="Calibri"/>
          <w:b w:val="1"/>
          <w:sz w:val="24"/>
          <w:szCs w:val="24"/>
          <w:u w:val="single"/>
          <w:rtl w:val="0"/>
        </w:rPr>
        <w:t xml:space="preserve">High Quality Planning and Instruction:</w:t>
      </w:r>
      <w:r w:rsidDel="00000000" w:rsidR="00000000" w:rsidRPr="00000000">
        <w:rPr>
          <w:rFonts w:ascii="Calibri" w:cs="Calibri" w:eastAsia="Calibri" w:hAnsi="Calibri"/>
          <w:sz w:val="24"/>
          <w:szCs w:val="24"/>
          <w:rtl w:val="0"/>
        </w:rPr>
        <w:t xml:space="preserve">  The curriculum that is used is Louisiana Guidebooks 3.0.   There are gaps between 8th grade expectations and Antonio’s measurable academic and functional goals. The unit of instruction is the </w:t>
      </w:r>
      <w:r w:rsidDel="00000000" w:rsidR="00000000" w:rsidRPr="00000000">
        <w:rPr>
          <w:rFonts w:ascii="Calibri" w:cs="Calibri" w:eastAsia="Calibri" w:hAnsi="Calibri"/>
          <w:i w:val="1"/>
          <w:sz w:val="24"/>
          <w:szCs w:val="24"/>
          <w:rtl w:val="0"/>
        </w:rPr>
        <w:t xml:space="preserve">Tell-Tale Heart</w:t>
      </w:r>
      <w:r w:rsidDel="00000000" w:rsidR="00000000" w:rsidRPr="00000000">
        <w:rPr>
          <w:rFonts w:ascii="Calibri" w:cs="Calibri" w:eastAsia="Calibri" w:hAnsi="Calibri"/>
          <w:sz w:val="24"/>
          <w:szCs w:val="24"/>
          <w:rtl w:val="0"/>
        </w:rPr>
        <w:t xml:space="preserve">. The unit goal is for students to read literary and informational texts to understand the role of the narrator and point of view.  Students also understand how the narrative voice of a text can blur the line between perception and truth. Students express their understanding through writing in different points of view and examining motives and bias in various media.  To measure students’ mastery of the unit goal, they complete the culminating writing task.  Ms. Fontenot reviews and then sees the following modifications highlighted in the Companion Resources:  </w:t>
      </w:r>
    </w:p>
    <w:p w:rsidR="00000000" w:rsidDel="00000000" w:rsidP="00000000" w:rsidRDefault="00000000" w:rsidRPr="00000000" w14:paraId="00000006">
      <w:pPr>
        <w:rPr/>
      </w:pPr>
      <w:r w:rsidDel="00000000" w:rsidR="00000000" w:rsidRPr="00000000">
        <w:br w:type="page"/>
      </w:r>
      <w:r w:rsidDel="00000000" w:rsidR="00000000" w:rsidRPr="00000000">
        <w:rPr>
          <w:rtl w:val="0"/>
        </w:rPr>
      </w:r>
    </w:p>
    <w:p w:rsidR="00000000" w:rsidDel="00000000" w:rsidP="00000000" w:rsidRDefault="00000000" w:rsidRPr="00000000" w14:paraId="00000007">
      <w:pPr>
        <w:rPr/>
      </w:pPr>
      <w:r w:rsidDel="00000000" w:rsidR="00000000" w:rsidRPr="00000000">
        <w:rPr>
          <w:rtl w:val="0"/>
        </w:rPr>
      </w:r>
    </w:p>
    <w:p w:rsidR="00000000" w:rsidDel="00000000" w:rsidP="00000000" w:rsidRDefault="00000000" w:rsidRPr="00000000" w14:paraId="00000008">
      <w:pPr>
        <w:spacing w:line="240" w:lineRule="auto"/>
        <w:rPr>
          <w:rFonts w:ascii="Calibri" w:cs="Calibri" w:eastAsia="Calibri" w:hAnsi="Calibri"/>
          <w:sz w:val="24"/>
          <w:szCs w:val="24"/>
        </w:rPr>
      </w:pPr>
      <w:r w:rsidDel="00000000" w:rsidR="00000000" w:rsidRPr="00000000">
        <w:rPr>
          <w:rtl w:val="0"/>
        </w:rPr>
      </w:r>
    </w:p>
    <w:tbl>
      <w:tblPr>
        <w:tblStyle w:val="Table1"/>
        <w:tblW w:w="9340.0" w:type="dxa"/>
        <w:jc w:val="left"/>
        <w:tblInd w:w="0.0" w:type="dxa"/>
        <w:tblLayout w:type="fixed"/>
        <w:tblLook w:val="0400"/>
      </w:tblPr>
      <w:tblGrid>
        <w:gridCol w:w="1358"/>
        <w:gridCol w:w="7982"/>
        <w:tblGridChange w:id="0">
          <w:tblGrid>
            <w:gridCol w:w="1358"/>
            <w:gridCol w:w="7982"/>
          </w:tblGrid>
        </w:tblGridChange>
      </w:tblGrid>
      <w:tr>
        <w:tc>
          <w:tcPr>
            <w:tcBorders>
              <w:top w:color="000000" w:space="0" w:sz="8" w:val="single"/>
              <w:left w:color="000000" w:space="0" w:sz="8" w:val="single"/>
              <w:bottom w:color="000000" w:space="0" w:sz="8" w:val="single"/>
              <w:right w:color="000000" w:space="0" w:sz="8" w:val="single"/>
            </w:tcBorders>
            <w:shd w:fill="cc99ff" w:val="clear"/>
            <w:tcMar>
              <w:top w:w="100.0" w:type="dxa"/>
              <w:left w:w="100.0" w:type="dxa"/>
              <w:bottom w:w="100.0" w:type="dxa"/>
              <w:right w:w="100.0" w:type="dxa"/>
            </w:tcMar>
          </w:tcPr>
          <w:p w:rsidR="00000000" w:rsidDel="00000000" w:rsidP="00000000" w:rsidRDefault="00000000" w:rsidRPr="00000000" w14:paraId="00000009">
            <w:pPr>
              <w:spacing w:line="240" w:lineRule="auto"/>
              <w:ind w:right="-105"/>
              <w:rPr>
                <w:rFonts w:ascii="Calibri" w:cs="Calibri" w:eastAsia="Calibri" w:hAnsi="Calibri"/>
                <w:sz w:val="24"/>
                <w:szCs w:val="24"/>
              </w:rPr>
            </w:pP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shd w:fill="cc99ff" w:val="clear"/>
            <w:tcMar>
              <w:top w:w="100.0" w:type="dxa"/>
              <w:left w:w="100.0" w:type="dxa"/>
              <w:bottom w:w="100.0" w:type="dxa"/>
              <w:right w:w="100.0" w:type="dxa"/>
            </w:tcMar>
          </w:tcPr>
          <w:p w:rsidR="00000000" w:rsidDel="00000000" w:rsidP="00000000" w:rsidRDefault="00000000" w:rsidRPr="00000000" w14:paraId="0000000A">
            <w:pPr>
              <w:spacing w:line="240" w:lineRule="auto"/>
              <w:jc w:val="center"/>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Modified Companion Resources</w:t>
            </w:r>
          </w:p>
        </w:tc>
      </w:tr>
      <w:tr>
        <w:tc>
          <w:tcPr>
            <w:tcBorders>
              <w:top w:color="000000" w:space="0" w:sz="8" w:val="single"/>
              <w:left w:color="000000" w:space="0" w:sz="8" w:val="single"/>
              <w:bottom w:color="000000" w:space="0" w:sz="8" w:val="single"/>
              <w:right w:color="000000" w:space="0" w:sz="8" w:val="single"/>
            </w:tcBorders>
            <w:shd w:fill="cc99ff" w:val="clear"/>
            <w:tcMar>
              <w:top w:w="100.0" w:type="dxa"/>
              <w:left w:w="100.0" w:type="dxa"/>
              <w:bottom w:w="100.0" w:type="dxa"/>
              <w:right w:w="100.0" w:type="dxa"/>
            </w:tcMar>
          </w:tcPr>
          <w:p w:rsidR="00000000" w:rsidDel="00000000" w:rsidP="00000000" w:rsidRDefault="00000000" w:rsidRPr="00000000" w14:paraId="0000000B">
            <w:pPr>
              <w:spacing w:line="240" w:lineRule="auto"/>
              <w:ind w:right="-105"/>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Culminating Task</w:t>
            </w:r>
          </w:p>
        </w:tc>
        <w:tc>
          <w:tcPr>
            <w:tcBorders>
              <w:top w:color="000000" w:space="0" w:sz="8" w:val="single"/>
              <w:left w:color="000000" w:space="0" w:sz="8" w:val="single"/>
              <w:bottom w:color="000000" w:space="0" w:sz="8" w:val="single"/>
              <w:right w:color="000000" w:space="0" w:sz="8" w:val="single"/>
            </w:tcBorders>
            <w:shd w:fill="ffffff" w:val="clear"/>
            <w:tcMar>
              <w:top w:w="100.0" w:type="dxa"/>
              <w:left w:w="100.0" w:type="dxa"/>
              <w:bottom w:w="100.0" w:type="dxa"/>
              <w:right w:w="100.0" w:type="dxa"/>
            </w:tcMar>
          </w:tcPr>
          <w:p w:rsidR="00000000" w:rsidDel="00000000" w:rsidP="00000000" w:rsidRDefault="00000000" w:rsidRPr="00000000" w14:paraId="0000000C">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We examined the connections of truth, perception, and reality, through various unit texts. Create a permanent product to identify how characters’ perceptions become their truths in two texts: The Tell-Tale Heart and one additional text of your choosing. In order to do this, students will: </w:t>
            </w:r>
          </w:p>
          <w:p w:rsidR="00000000" w:rsidDel="00000000" w:rsidP="00000000" w:rsidRDefault="00000000" w:rsidRPr="00000000" w14:paraId="0000000D">
            <w:pPr>
              <w:spacing w:line="240" w:lineRule="auto"/>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00E">
            <w:pPr>
              <w:numPr>
                <w:ilvl w:val="0"/>
                <w:numId w:val="63"/>
              </w:numPr>
              <w:spacing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Determine the reliability of The Tell-Tale Heart’s narrator.</w:t>
            </w:r>
          </w:p>
          <w:p w:rsidR="00000000" w:rsidDel="00000000" w:rsidP="00000000" w:rsidRDefault="00000000" w:rsidRPr="00000000" w14:paraId="0000000F">
            <w:pPr>
              <w:numPr>
                <w:ilvl w:val="0"/>
                <w:numId w:val="63"/>
              </w:numPr>
              <w:spacing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Highlight quotations, lines of dialogue, or incidents that show the narrator’s reliability. </w:t>
            </w:r>
          </w:p>
          <w:p w:rsidR="00000000" w:rsidDel="00000000" w:rsidP="00000000" w:rsidRDefault="00000000" w:rsidRPr="00000000" w14:paraId="00000010">
            <w:pPr>
              <w:numPr>
                <w:ilvl w:val="0"/>
                <w:numId w:val="63"/>
              </w:numPr>
              <w:spacing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Determine the points of view or perspectives that are presented in The Tell-Tale Heart. </w:t>
            </w:r>
          </w:p>
          <w:p w:rsidR="00000000" w:rsidDel="00000000" w:rsidP="00000000" w:rsidRDefault="00000000" w:rsidRPr="00000000" w14:paraId="00000011">
            <w:pPr>
              <w:numPr>
                <w:ilvl w:val="0"/>
                <w:numId w:val="63"/>
              </w:numPr>
              <w:spacing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Examine how those points of view relate to or contrast each other and the effect of presenting contrasting points of view. </w:t>
            </w:r>
          </w:p>
          <w:p w:rsidR="00000000" w:rsidDel="00000000" w:rsidP="00000000" w:rsidRDefault="00000000" w:rsidRPr="00000000" w14:paraId="00000012">
            <w:pPr>
              <w:numPr>
                <w:ilvl w:val="0"/>
                <w:numId w:val="63"/>
              </w:numPr>
              <w:spacing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Determine what all of these details reveal about truth, perspective, and/or reality.</w:t>
            </w:r>
          </w:p>
          <w:p w:rsidR="00000000" w:rsidDel="00000000" w:rsidP="00000000" w:rsidRDefault="00000000" w:rsidRPr="00000000" w14:paraId="00000013">
            <w:pPr>
              <w:spacing w:line="240" w:lineRule="auto"/>
              <w:ind w:left="720" w:firstLine="0"/>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014">
            <w:pPr>
              <w:numPr>
                <w:ilvl w:val="0"/>
                <w:numId w:val="63"/>
              </w:numPr>
              <w:spacing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Select another unit text.</w:t>
            </w:r>
          </w:p>
          <w:p w:rsidR="00000000" w:rsidDel="00000000" w:rsidP="00000000" w:rsidRDefault="00000000" w:rsidRPr="00000000" w14:paraId="00000015">
            <w:pPr>
              <w:numPr>
                <w:ilvl w:val="0"/>
                <w:numId w:val="63"/>
              </w:numPr>
              <w:spacing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Determine the reliability of the narrator.</w:t>
            </w:r>
          </w:p>
          <w:p w:rsidR="00000000" w:rsidDel="00000000" w:rsidP="00000000" w:rsidRDefault="00000000" w:rsidRPr="00000000" w14:paraId="00000016">
            <w:pPr>
              <w:numPr>
                <w:ilvl w:val="0"/>
                <w:numId w:val="63"/>
              </w:numPr>
              <w:spacing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Highlight quotations, lines of dialogue, or incidents that shows the narrator’s reliability.</w:t>
            </w:r>
          </w:p>
          <w:p w:rsidR="00000000" w:rsidDel="00000000" w:rsidP="00000000" w:rsidRDefault="00000000" w:rsidRPr="00000000" w14:paraId="00000017">
            <w:pPr>
              <w:numPr>
                <w:ilvl w:val="0"/>
                <w:numId w:val="63"/>
              </w:numPr>
              <w:spacing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Determine the points of view or perspectives that are presented in the text. </w:t>
            </w:r>
          </w:p>
          <w:p w:rsidR="00000000" w:rsidDel="00000000" w:rsidP="00000000" w:rsidRDefault="00000000" w:rsidRPr="00000000" w14:paraId="00000018">
            <w:pPr>
              <w:numPr>
                <w:ilvl w:val="0"/>
                <w:numId w:val="63"/>
              </w:numPr>
              <w:spacing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Examine how those points of view relate to or contrast each other and the effect of presenting contrasting points of view. </w:t>
            </w:r>
          </w:p>
          <w:p w:rsidR="00000000" w:rsidDel="00000000" w:rsidP="00000000" w:rsidRDefault="00000000" w:rsidRPr="00000000" w14:paraId="00000019">
            <w:pPr>
              <w:numPr>
                <w:ilvl w:val="0"/>
                <w:numId w:val="63"/>
              </w:numPr>
              <w:spacing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Determine what all of these details reveal about truth, perspective, and/or reality. </w:t>
            </w:r>
          </w:p>
          <w:p w:rsidR="00000000" w:rsidDel="00000000" w:rsidP="00000000" w:rsidRDefault="00000000" w:rsidRPr="00000000" w14:paraId="0000001A">
            <w:pPr>
              <w:spacing w:line="240" w:lineRule="auto"/>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01B">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Your permanent product should identify how the character’s perceptions become their truths and explain how this idea is developed in each text. Be sure to support your analysis with evidence from the text and include a conclusion. </w:t>
            </w:r>
          </w:p>
        </w:tc>
      </w:tr>
    </w:tbl>
    <w:p w:rsidR="00000000" w:rsidDel="00000000" w:rsidP="00000000" w:rsidRDefault="00000000" w:rsidRPr="00000000" w14:paraId="0000001C">
      <w:pPr>
        <w:spacing w:after="160" w:line="259" w:lineRule="auto"/>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01D">
      <w:pPr>
        <w:spacing w:after="160" w:line="259"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Ms. Fontenot notes that the modified version provides eleven key steps for creating the permanent product.  While the Companion Resource offers a useful approach to the task in working with students with significant cognitive disabilities, the teacher knows that individual modifications and accommodations will be key to the student’s success.  Ms. Fontenot reviews the overall unit - its sections and lesson plans – to map out what this could look like for Antonio.</w:t>
      </w:r>
    </w:p>
    <w:p w:rsidR="00000000" w:rsidDel="00000000" w:rsidP="00000000" w:rsidRDefault="00000000" w:rsidRPr="00000000" w14:paraId="0000001E">
      <w:pPr>
        <w:spacing w:after="160" w:line="259"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 The culminating writing task required students to study the concepts of truth, perception, and reality through various unit texts and then compare the structure of an independent reading novel with another unit text of choice. The assessment is modified to allow students to compare and contrast “The Tell-Tale Heart” and one other text.  The teacher has decided to limit the choices by providing only “Ransom of the Red Chief” as the other text. </w:t>
      </w:r>
    </w:p>
    <w:p w:rsidR="00000000" w:rsidDel="00000000" w:rsidP="00000000" w:rsidRDefault="00000000" w:rsidRPr="00000000" w14:paraId="0000001F">
      <w:pPr>
        <w:spacing w:after="160" w:line="259"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Given Antonio’s specific needs, Ms. Fontenot determines that additional modifications to the </w:t>
      </w:r>
      <w:r w:rsidDel="00000000" w:rsidR="00000000" w:rsidRPr="00000000">
        <w:rPr>
          <w:rFonts w:ascii="Calibri" w:cs="Calibri" w:eastAsia="Calibri" w:hAnsi="Calibri"/>
          <w:i w:val="1"/>
          <w:sz w:val="24"/>
          <w:szCs w:val="24"/>
          <w:rtl w:val="0"/>
        </w:rPr>
        <w:t xml:space="preserve">Tell-Tale Heart </w:t>
      </w:r>
      <w:r w:rsidDel="00000000" w:rsidR="00000000" w:rsidRPr="00000000">
        <w:rPr>
          <w:rFonts w:ascii="Calibri" w:cs="Calibri" w:eastAsia="Calibri" w:hAnsi="Calibri"/>
          <w:sz w:val="24"/>
          <w:szCs w:val="24"/>
          <w:rtl w:val="0"/>
        </w:rPr>
        <w:t xml:space="preserve">unit will be necessary.  She begins with adjustments to the culminating task by creating visuals and images that are related to the key words/terms from the writing prompt.  With these modifications, the teacher recalibrates the sections and lessons to focus on the reliability of the narrators, point of view, and details about truth, perspective, and/or reality in “Tell-Tale Heart” and “Ransom of the Red Chief.”  </w:t>
      </w:r>
    </w:p>
    <w:p w:rsidR="00000000" w:rsidDel="00000000" w:rsidP="00000000" w:rsidRDefault="00000000" w:rsidRPr="00000000" w14:paraId="00000020">
      <w:pPr>
        <w:spacing w:after="160" w:line="259"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The lesson plans that follow demonstrate Ms. Fontenot’s approach to instructional planning and delivery.  A few highlights include:  </w:t>
      </w:r>
    </w:p>
    <w:p w:rsidR="00000000" w:rsidDel="00000000" w:rsidP="00000000" w:rsidRDefault="00000000" w:rsidRPr="00000000" w14:paraId="00000021">
      <w:pPr>
        <w:pStyle w:val="Heading2"/>
        <w:numPr>
          <w:ilvl w:val="0"/>
          <w:numId w:val="37"/>
        </w:numPr>
        <w:spacing w:after="0" w:line="276" w:lineRule="auto"/>
        <w:ind w:left="720" w:hanging="360"/>
        <w:rPr>
          <w:rFonts w:ascii="Calibri" w:cs="Calibri" w:eastAsia="Calibri" w:hAnsi="Calibri"/>
          <w:sz w:val="24"/>
          <w:szCs w:val="24"/>
        </w:rPr>
      </w:pPr>
      <w:bookmarkStart w:colFirst="0" w:colLast="0" w:name="_3znysh7" w:id="3"/>
      <w:bookmarkEnd w:id="3"/>
      <w:r w:rsidDel="00000000" w:rsidR="00000000" w:rsidRPr="00000000">
        <w:rPr>
          <w:rFonts w:ascii="Calibri" w:cs="Calibri" w:eastAsia="Calibri" w:hAnsi="Calibri"/>
          <w:sz w:val="24"/>
          <w:szCs w:val="24"/>
          <w:rtl w:val="0"/>
        </w:rPr>
        <w:t xml:space="preserve">Attention accommodations/ modifications to support cognition include brief description, examples, and prior knowledge connections.  Antonio's attention is maintained by connecting a concrete object or other cue to the task; thus, sensory support provided to Antonio should be textured manipulatives. </w:t>
      </w:r>
    </w:p>
    <w:p w:rsidR="00000000" w:rsidDel="00000000" w:rsidP="00000000" w:rsidRDefault="00000000" w:rsidRPr="00000000" w14:paraId="00000022">
      <w:pPr>
        <w:pStyle w:val="Heading2"/>
        <w:numPr>
          <w:ilvl w:val="0"/>
          <w:numId w:val="37"/>
        </w:numPr>
        <w:spacing w:after="0" w:before="0" w:line="276" w:lineRule="auto"/>
        <w:ind w:left="720" w:hanging="360"/>
        <w:rPr>
          <w:rFonts w:ascii="Calibri" w:cs="Calibri" w:eastAsia="Calibri" w:hAnsi="Calibri"/>
          <w:sz w:val="24"/>
          <w:szCs w:val="24"/>
        </w:rPr>
      </w:pPr>
      <w:bookmarkStart w:colFirst="0" w:colLast="0" w:name="_2et92p0" w:id="4"/>
      <w:bookmarkEnd w:id="4"/>
      <w:r w:rsidDel="00000000" w:rsidR="00000000" w:rsidRPr="00000000">
        <w:rPr>
          <w:rFonts w:ascii="Calibri" w:cs="Calibri" w:eastAsia="Calibri" w:hAnsi="Calibri"/>
          <w:sz w:val="24"/>
          <w:szCs w:val="24"/>
          <w:rtl w:val="0"/>
        </w:rPr>
        <w:t xml:space="preserve">Behavioral supports that contribute to his focus include:  re-direction, verbal cueing/prompts, “working-towards / if - then” chart, reinforce positive behavior, and all in a humane and caring manner respecting individual dignity.  To motivate him to complete the task, he is rewarded with live crickets because he finds bugs so compelling.  Additional sensory supports provided to Antonio to manage his behavior are flexible seating, quiet space, noise cancelling headphones, and oral sensory items.</w:t>
      </w:r>
    </w:p>
    <w:p w:rsidR="00000000" w:rsidDel="00000000" w:rsidP="00000000" w:rsidRDefault="00000000" w:rsidRPr="00000000" w14:paraId="00000023">
      <w:pPr>
        <w:numPr>
          <w:ilvl w:val="0"/>
          <w:numId w:val="37"/>
        </w:numPr>
        <w:spacing w:line="276"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Each lesson should be planned and delivered incorporating student’s specific supports to foster reading comprehension growth.  He practices vocabulary and definitions through games where he must orally repeat target information.  Additionally, he transforms target information by creating meaningful visual, auditory, or kinesthetic images of the information.  His physical supports for guidance are hand-over-hand and fine/gross motor supports to help identify his desired response. Formative assessments are modified to measure understanding accurately.  These assessments include pointing to pictures that represented the correct answer choice.  Summative assessments such as the culminating writing task are similarly measured with the use of the picture and sentence stems.</w:t>
      </w:r>
    </w:p>
    <w:p w:rsidR="00000000" w:rsidDel="00000000" w:rsidP="00000000" w:rsidRDefault="00000000" w:rsidRPr="00000000" w14:paraId="00000024">
      <w:pPr>
        <w:pStyle w:val="Heading1"/>
        <w:spacing w:line="276" w:lineRule="auto"/>
        <w:rPr>
          <w:rFonts w:ascii="Calibri" w:cs="Calibri" w:eastAsia="Calibri" w:hAnsi="Calibri"/>
          <w:sz w:val="24"/>
          <w:szCs w:val="24"/>
        </w:rPr>
      </w:pPr>
      <w:bookmarkStart w:colFirst="0" w:colLast="0" w:name="_tyjcwt" w:id="5"/>
      <w:bookmarkEnd w:id="5"/>
      <w:r w:rsidDel="00000000" w:rsidR="00000000" w:rsidRPr="00000000">
        <w:rPr>
          <w:rFonts w:ascii="Calibri" w:cs="Calibri" w:eastAsia="Calibri" w:hAnsi="Calibri"/>
          <w:b w:val="1"/>
          <w:sz w:val="24"/>
          <w:szCs w:val="24"/>
          <w:u w:val="single"/>
          <w:rtl w:val="0"/>
        </w:rPr>
        <w:t xml:space="preserve">Results and Reflections:</w:t>
      </w:r>
      <w:r w:rsidDel="00000000" w:rsidR="00000000" w:rsidRPr="00000000">
        <w:rPr>
          <w:rFonts w:ascii="Calibri" w:cs="Calibri" w:eastAsia="Calibri" w:hAnsi="Calibri"/>
          <w:sz w:val="24"/>
          <w:szCs w:val="24"/>
          <w:rtl w:val="0"/>
        </w:rPr>
        <w:t xml:space="preserve">   Lessons within the unit were successful when they incorporated visuals.  For example, Lesson One incorporated the use of a pipe.  Powder was placed in the pipe to better demonstrate the effectiveness of air passing through it.  This lesson was most engaging.  In addition, Lesson One also explored the concept of betrayal.  Because Antonio likes watching videos, the teacher showed him animated videos of popular betrayal scenes.  While watching the video, she asked him, “Show Ms. Fontenot when the character was betrayed.”  His response was correct.  Overall, Antonio met the lesson goals and showed his ability to meet his academic and functional goals.  </w:t>
      </w:r>
    </w:p>
    <w:p w:rsidR="00000000" w:rsidDel="00000000" w:rsidP="00000000" w:rsidRDefault="00000000" w:rsidRPr="00000000" w14:paraId="00000025">
      <w:pPr>
        <w:pStyle w:val="Heading1"/>
        <w:spacing w:line="276" w:lineRule="auto"/>
        <w:rPr>
          <w:rFonts w:ascii="Calibri" w:cs="Calibri" w:eastAsia="Calibri" w:hAnsi="Calibri"/>
          <w:sz w:val="24"/>
          <w:szCs w:val="24"/>
        </w:rPr>
      </w:pPr>
      <w:bookmarkStart w:colFirst="0" w:colLast="0" w:name="_6gizesams9fj" w:id="6"/>
      <w:bookmarkEnd w:id="6"/>
      <w:r w:rsidDel="00000000" w:rsidR="00000000" w:rsidRPr="00000000">
        <w:rPr>
          <w:rFonts w:ascii="Calibri" w:cs="Calibri" w:eastAsia="Calibri" w:hAnsi="Calibri"/>
          <w:sz w:val="24"/>
          <w:szCs w:val="24"/>
          <w:rtl w:val="0"/>
        </w:rPr>
        <w:t xml:space="preserve">An area of difficulty was the rephrasing of questions.  Throughout the unit, the teacher experienced frustration when rephrasing questions that were already rephrased.  Ms. Fontenot feared that if she rephrased the questions incorrectly, she would lose the rigor and integrity of the lesson.  To address the challenges Ms. Fontenot experienced, she planned to create various versions of rephrased questions to better scaffold difficult and/or high-order thinking questions.  Another plan for Ms. Fontenot intends to implement for future lessons will be to focus more on the anchor text rather than spending too much time on auxiliary texts.  For example,  Ms. Fontenot spent one week on “The Allegory of the Cave”.  However, this text was not a high leverage text in terms of completing the culminating writing task.  Finally, Ms. Fontenot intended to find more opportunities for frontloading and skills practice within lessons.</w:t>
      </w:r>
    </w:p>
    <w:p w:rsidR="00000000" w:rsidDel="00000000" w:rsidP="00000000" w:rsidRDefault="00000000" w:rsidRPr="00000000" w14:paraId="00000026">
      <w:pPr>
        <w:pStyle w:val="Heading1"/>
        <w:spacing w:line="276" w:lineRule="auto"/>
        <w:rPr>
          <w:rFonts w:ascii="Calibri" w:cs="Calibri" w:eastAsia="Calibri" w:hAnsi="Calibri"/>
          <w:b w:val="1"/>
          <w:i w:val="1"/>
        </w:rPr>
      </w:pPr>
      <w:bookmarkStart w:colFirst="0" w:colLast="0" w:name="_j0hr7fenrv99" w:id="7"/>
      <w:bookmarkEnd w:id="7"/>
      <w:r w:rsidDel="00000000" w:rsidR="00000000" w:rsidRPr="00000000">
        <w:rPr>
          <w:rFonts w:ascii="Calibri" w:cs="Calibri" w:eastAsia="Calibri" w:hAnsi="Calibri"/>
          <w:sz w:val="24"/>
          <w:szCs w:val="24"/>
          <w:rtl w:val="0"/>
        </w:rPr>
        <w:t xml:space="preserve">Throughout Ms. Fontenot’s planning and teaching the </w:t>
      </w:r>
      <w:r w:rsidDel="00000000" w:rsidR="00000000" w:rsidRPr="00000000">
        <w:rPr>
          <w:rFonts w:ascii="Calibri" w:cs="Calibri" w:eastAsia="Calibri" w:hAnsi="Calibri"/>
          <w:i w:val="1"/>
          <w:sz w:val="24"/>
          <w:szCs w:val="24"/>
          <w:rtl w:val="0"/>
        </w:rPr>
        <w:t xml:space="preserve">Tell-Tale Heart</w:t>
      </w:r>
      <w:r w:rsidDel="00000000" w:rsidR="00000000" w:rsidRPr="00000000">
        <w:rPr>
          <w:rFonts w:ascii="Calibri" w:cs="Calibri" w:eastAsia="Calibri" w:hAnsi="Calibri"/>
          <w:sz w:val="24"/>
          <w:szCs w:val="24"/>
          <w:rtl w:val="0"/>
        </w:rPr>
        <w:t xml:space="preserve"> unit, she has learned that accommodating and annotating the lessons to meet the needs of her students has been manageable and easier with experience. Practicality is paramount given she is responsible for a number of students with a range of the needs in several grade levels.   Ms. Fontenot plans to apply what she has learned and experienced to the planning and preparing for other high-quality curriculum units.  Good planning will contribute to establishing and maintaining routines which is critical for students with significant cognitive disabilities. Overall, Ms. Fontenot has three years of experience with the</w:t>
      </w:r>
      <w:r w:rsidDel="00000000" w:rsidR="00000000" w:rsidRPr="00000000">
        <w:rPr>
          <w:rFonts w:ascii="Calibri" w:cs="Calibri" w:eastAsia="Calibri" w:hAnsi="Calibri"/>
          <w:i w:val="1"/>
          <w:sz w:val="24"/>
          <w:szCs w:val="24"/>
          <w:rtl w:val="0"/>
        </w:rPr>
        <w:t xml:space="preserve"> Tell-Tale Heart</w:t>
      </w:r>
      <w:r w:rsidDel="00000000" w:rsidR="00000000" w:rsidRPr="00000000">
        <w:rPr>
          <w:rFonts w:ascii="Calibri" w:cs="Calibri" w:eastAsia="Calibri" w:hAnsi="Calibri"/>
          <w:sz w:val="24"/>
          <w:szCs w:val="24"/>
          <w:rtl w:val="0"/>
        </w:rPr>
        <w:t xml:space="preserve"> Unit.  She is cognizant that each year her approach and implementation will be different.  The key variable will be her students’ needs.  In the case of Antonio, she has to consider his comfort and anxiety level; his academic, behavioral, and functional needs; his goals; and the unit goal.  This has been her second year using the Companion Resources.  Each year she has taught this unit, it has become more and more comfortable  with the unit’s goal and how to make the lesson more inclusive for her students.  When reflecting on her journey from her first year instructing her students using the high-quality curriculum to where she is now, she is impressed with her growth and proud of her students’ success.   She feels the best advice she could share with other teachers who are apprehensive about teaching the challenging curriculum is that with careful planning, it is possible to help students meet the rigors of the tasks in an equitable way.</w:t>
      </w:r>
      <w:r w:rsidDel="00000000" w:rsidR="00000000" w:rsidRPr="00000000">
        <w:rPr>
          <w:rtl w:val="0"/>
        </w:rPr>
      </w:r>
    </w:p>
    <w:p w:rsidR="00000000" w:rsidDel="00000000" w:rsidP="00000000" w:rsidRDefault="00000000" w:rsidRPr="00000000" w14:paraId="00000027">
      <w:pPr>
        <w:spacing w:after="160" w:line="259" w:lineRule="auto"/>
        <w:jc w:val="center"/>
        <w:rPr>
          <w:rFonts w:ascii="Calibri" w:cs="Calibri" w:eastAsia="Calibri" w:hAnsi="Calibri"/>
          <w:b w:val="1"/>
          <w:i w:val="1"/>
        </w:rPr>
      </w:pPr>
      <w:r w:rsidDel="00000000" w:rsidR="00000000" w:rsidRPr="00000000">
        <w:rPr>
          <w:rFonts w:ascii="Calibri" w:cs="Calibri" w:eastAsia="Calibri" w:hAnsi="Calibri"/>
          <w:b w:val="1"/>
          <w:i w:val="1"/>
          <w:rtl w:val="0"/>
        </w:rPr>
        <w:t xml:space="preserve">Grade 8 - The Tell-Tale Heart</w:t>
      </w:r>
      <w:r w:rsidDel="00000000" w:rsidR="00000000" w:rsidRPr="00000000">
        <w:rPr>
          <w:rtl w:val="0"/>
        </w:rPr>
      </w:r>
    </w:p>
    <w:tbl>
      <w:tblPr>
        <w:tblStyle w:val="Table2"/>
        <w:tblW w:w="9360.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920"/>
        <w:gridCol w:w="2040"/>
        <w:gridCol w:w="2715"/>
        <w:gridCol w:w="2685"/>
        <w:tblGridChange w:id="0">
          <w:tblGrid>
            <w:gridCol w:w="1920"/>
            <w:gridCol w:w="2040"/>
            <w:gridCol w:w="2715"/>
            <w:gridCol w:w="2685"/>
          </w:tblGrid>
        </w:tblGridChange>
      </w:tblGrid>
      <w:tr>
        <w:tc>
          <w:tcPr>
            <w:shd w:fill="999999" w:val="clear"/>
          </w:tcPr>
          <w:p w:rsidR="00000000" w:rsidDel="00000000" w:rsidP="00000000" w:rsidRDefault="00000000" w:rsidRPr="00000000" w14:paraId="00000028">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Class</w:t>
            </w:r>
          </w:p>
        </w:tc>
        <w:tc>
          <w:tcPr/>
          <w:p w:rsidR="00000000" w:rsidDel="00000000" w:rsidP="00000000" w:rsidRDefault="00000000" w:rsidRPr="00000000" w14:paraId="00000029">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SWSCD Grade 8th</w:t>
            </w:r>
          </w:p>
        </w:tc>
        <w:tc>
          <w:tcPr>
            <w:shd w:fill="999999" w:val="clear"/>
          </w:tcPr>
          <w:p w:rsidR="00000000" w:rsidDel="00000000" w:rsidP="00000000" w:rsidRDefault="00000000" w:rsidRPr="00000000" w14:paraId="0000002A">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Unit/Lesson</w:t>
            </w:r>
          </w:p>
        </w:tc>
        <w:tc>
          <w:tcPr/>
          <w:p w:rsidR="00000000" w:rsidDel="00000000" w:rsidP="00000000" w:rsidRDefault="00000000" w:rsidRPr="00000000" w14:paraId="0000002B">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The Tell-Tale Heart / #1</w:t>
            </w:r>
          </w:p>
        </w:tc>
      </w:tr>
      <w:tr>
        <w:trPr>
          <w:trHeight w:val="400" w:hRule="atLeast"/>
        </w:trPr>
        <w:tc>
          <w:tcPr>
            <w:gridSpan w:val="4"/>
            <w:shd w:fill="b7b7b7" w:val="clear"/>
            <w:tcMar>
              <w:top w:w="100.0" w:type="dxa"/>
              <w:left w:w="100.0" w:type="dxa"/>
              <w:bottom w:w="100.0" w:type="dxa"/>
              <w:right w:w="100.0" w:type="dxa"/>
            </w:tcMar>
            <w:vAlign w:val="top"/>
          </w:tcPr>
          <w:p w:rsidR="00000000" w:rsidDel="00000000" w:rsidP="00000000" w:rsidRDefault="00000000" w:rsidRPr="00000000" w14:paraId="0000002C">
            <w:pPr>
              <w:spacing w:line="240" w:lineRule="auto"/>
              <w:jc w:val="center"/>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Standards</w:t>
            </w:r>
          </w:p>
        </w:tc>
      </w:tr>
      <w:tr>
        <w:trPr>
          <w:trHeight w:val="400" w:hRule="atLeast"/>
        </w:trPr>
        <w:tc>
          <w:tcPr>
            <w:gridSpan w:val="2"/>
            <w:shd w:fill="d9d9d9" w:val="clear"/>
            <w:tcMar>
              <w:top w:w="100.0" w:type="dxa"/>
              <w:left w:w="100.0" w:type="dxa"/>
              <w:bottom w:w="100.0" w:type="dxa"/>
              <w:right w:w="100.0" w:type="dxa"/>
            </w:tcMar>
            <w:vAlign w:val="top"/>
          </w:tcPr>
          <w:p w:rsidR="00000000" w:rsidDel="00000000" w:rsidP="00000000" w:rsidRDefault="00000000" w:rsidRPr="00000000" w14:paraId="00000030">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Louisiana Student Standards(LSS)</w:t>
            </w:r>
          </w:p>
        </w:tc>
        <w:tc>
          <w:tcPr>
            <w:gridSpan w:val="2"/>
            <w:shd w:fill="d9d9d9" w:val="clear"/>
            <w:tcMar>
              <w:top w:w="100.0" w:type="dxa"/>
              <w:left w:w="100.0" w:type="dxa"/>
              <w:bottom w:w="100.0" w:type="dxa"/>
              <w:right w:w="100.0" w:type="dxa"/>
            </w:tcMar>
            <w:vAlign w:val="top"/>
          </w:tcPr>
          <w:p w:rsidR="00000000" w:rsidDel="00000000" w:rsidP="00000000" w:rsidRDefault="00000000" w:rsidRPr="00000000" w14:paraId="00000032">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LEAP Connectors(LC)</w:t>
            </w:r>
          </w:p>
        </w:tc>
      </w:tr>
      <w:tr>
        <w:trPr>
          <w:trHeight w:val="400" w:hRule="atLeast"/>
        </w:trPr>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034">
            <w:pPr>
              <w:widowControl w:val="0"/>
              <w:spacing w:line="240" w:lineRule="auto"/>
              <w:rPr>
                <w:rFonts w:ascii="Calibri" w:cs="Calibri" w:eastAsia="Calibri" w:hAnsi="Calibri"/>
                <w:sz w:val="24"/>
                <w:szCs w:val="24"/>
              </w:rPr>
            </w:pPr>
            <w:r w:rsidDel="00000000" w:rsidR="00000000" w:rsidRPr="00000000">
              <w:rPr>
                <w:rFonts w:ascii="Calibri" w:cs="Calibri" w:eastAsia="Calibri" w:hAnsi="Calibri"/>
                <w:b w:val="1"/>
                <w:sz w:val="24"/>
                <w:szCs w:val="24"/>
                <w:rtl w:val="0"/>
              </w:rPr>
              <w:t xml:space="preserve">(SL.8.1)</w:t>
            </w:r>
            <w:r w:rsidDel="00000000" w:rsidR="00000000" w:rsidRPr="00000000">
              <w:rPr>
                <w:rFonts w:ascii="Calibri" w:cs="Calibri" w:eastAsia="Calibri" w:hAnsi="Calibri"/>
                <w:sz w:val="24"/>
                <w:szCs w:val="24"/>
                <w:rtl w:val="0"/>
              </w:rPr>
              <w:t xml:space="preserve"> Engage effectively in a range of collaborative discussions (one-onone, in groups, and teacher-led) with diverse partners on grade 8 topics, texts, and issues, building on others’ ideas and expressing their own clearly. </w:t>
            </w:r>
          </w:p>
          <w:p w:rsidR="00000000" w:rsidDel="00000000" w:rsidP="00000000" w:rsidRDefault="00000000" w:rsidRPr="00000000" w14:paraId="00000035">
            <w:pPr>
              <w:widowControl w:val="0"/>
              <w:spacing w:line="240" w:lineRule="auto"/>
              <w:rPr>
                <w:rFonts w:ascii="Calibri" w:cs="Calibri" w:eastAsia="Calibri" w:hAnsi="Calibri"/>
                <w:sz w:val="24"/>
                <w:szCs w:val="24"/>
              </w:rPr>
            </w:pPr>
            <w:r w:rsidDel="00000000" w:rsidR="00000000" w:rsidRPr="00000000">
              <w:rPr>
                <w:rFonts w:ascii="Calibri" w:cs="Calibri" w:eastAsia="Calibri" w:hAnsi="Calibri"/>
                <w:b w:val="1"/>
                <w:sz w:val="24"/>
                <w:szCs w:val="24"/>
                <w:rtl w:val="0"/>
              </w:rPr>
              <w:t xml:space="preserve">(SL.8.2)</w:t>
            </w:r>
            <w:r w:rsidDel="00000000" w:rsidR="00000000" w:rsidRPr="00000000">
              <w:rPr>
                <w:rFonts w:ascii="Calibri" w:cs="Calibri" w:eastAsia="Calibri" w:hAnsi="Calibri"/>
                <w:sz w:val="24"/>
                <w:szCs w:val="24"/>
                <w:rtl w:val="0"/>
              </w:rPr>
              <w:t xml:space="preserve"> Analyze the purpose of information presented in diverse media and formats (e.g., visually, quantitatively, orally) and evaluate the motives (e.g., social, commercial, political) behind its presentation. </w:t>
            </w:r>
          </w:p>
          <w:p w:rsidR="00000000" w:rsidDel="00000000" w:rsidP="00000000" w:rsidRDefault="00000000" w:rsidRPr="00000000" w14:paraId="00000036">
            <w:pPr>
              <w:widowControl w:val="0"/>
              <w:spacing w:line="240" w:lineRule="auto"/>
              <w:rPr>
                <w:rFonts w:ascii="Calibri" w:cs="Calibri" w:eastAsia="Calibri" w:hAnsi="Calibri"/>
                <w:sz w:val="24"/>
                <w:szCs w:val="24"/>
              </w:rPr>
            </w:pPr>
            <w:r w:rsidDel="00000000" w:rsidR="00000000" w:rsidRPr="00000000">
              <w:rPr>
                <w:rFonts w:ascii="Calibri" w:cs="Calibri" w:eastAsia="Calibri" w:hAnsi="Calibri"/>
                <w:b w:val="1"/>
                <w:sz w:val="24"/>
                <w:szCs w:val="24"/>
                <w:rtl w:val="0"/>
              </w:rPr>
              <w:t xml:space="preserve">(RL.8.10)</w:t>
            </w:r>
            <w:r w:rsidDel="00000000" w:rsidR="00000000" w:rsidRPr="00000000">
              <w:rPr>
                <w:rFonts w:ascii="Calibri" w:cs="Calibri" w:eastAsia="Calibri" w:hAnsi="Calibri"/>
                <w:sz w:val="24"/>
                <w:szCs w:val="24"/>
                <w:rtl w:val="0"/>
              </w:rPr>
              <w:t xml:space="preserve"> By the end of the year, read and comprehend literature, including stories, dramas, and poems, at the high end of grades 6–8 text complexity band independently and proficiently. </w:t>
            </w:r>
          </w:p>
        </w:tc>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038">
            <w:pPr>
              <w:widowControl w:val="0"/>
              <w:spacing w:line="240" w:lineRule="auto"/>
              <w:rPr>
                <w:rFonts w:ascii="Calibri" w:cs="Calibri" w:eastAsia="Calibri" w:hAnsi="Calibri"/>
                <w:sz w:val="24"/>
                <w:szCs w:val="24"/>
              </w:rPr>
            </w:pPr>
            <w:r w:rsidDel="00000000" w:rsidR="00000000" w:rsidRPr="00000000">
              <w:rPr>
                <w:rFonts w:ascii="Calibri" w:cs="Calibri" w:eastAsia="Calibri" w:hAnsi="Calibri"/>
                <w:b w:val="1"/>
                <w:sz w:val="24"/>
                <w:szCs w:val="24"/>
                <w:rtl w:val="0"/>
              </w:rPr>
              <w:t xml:space="preserve">(SL.8.1c)</w:t>
            </w:r>
            <w:r w:rsidDel="00000000" w:rsidR="00000000" w:rsidRPr="00000000">
              <w:rPr>
                <w:rFonts w:ascii="Calibri" w:cs="Calibri" w:eastAsia="Calibri" w:hAnsi="Calibri"/>
                <w:sz w:val="24"/>
                <w:szCs w:val="24"/>
                <w:rtl w:val="0"/>
              </w:rPr>
              <w:t xml:space="preserve"> Discuss how one's own view or opinion changes using new information provided by others. </w:t>
            </w:r>
            <w:r w:rsidDel="00000000" w:rsidR="00000000" w:rsidRPr="00000000">
              <w:rPr>
                <w:rFonts w:ascii="Calibri" w:cs="Calibri" w:eastAsia="Calibri" w:hAnsi="Calibri"/>
                <w:b w:val="1"/>
                <w:sz w:val="24"/>
                <w:szCs w:val="24"/>
                <w:rtl w:val="0"/>
              </w:rPr>
              <w:t xml:space="preserve">(SL8.2c)</w:t>
            </w:r>
            <w:r w:rsidDel="00000000" w:rsidR="00000000" w:rsidRPr="00000000">
              <w:rPr>
                <w:rFonts w:ascii="Calibri" w:cs="Calibri" w:eastAsia="Calibri" w:hAnsi="Calibri"/>
                <w:sz w:val="24"/>
                <w:szCs w:val="24"/>
                <w:rtl w:val="0"/>
              </w:rPr>
              <w:t xml:space="preserve"> Evaluate the motives behind information presented in diverse media and other formats (e.g. visually, personal communication, periodicals, social media). </w:t>
            </w:r>
          </w:p>
          <w:p w:rsidR="00000000" w:rsidDel="00000000" w:rsidP="00000000" w:rsidRDefault="00000000" w:rsidRPr="00000000" w14:paraId="00000039">
            <w:pPr>
              <w:widowControl w:val="0"/>
              <w:spacing w:line="240" w:lineRule="auto"/>
              <w:rPr>
                <w:rFonts w:ascii="Calibri" w:cs="Calibri" w:eastAsia="Calibri" w:hAnsi="Calibri"/>
                <w:sz w:val="24"/>
                <w:szCs w:val="24"/>
              </w:rPr>
            </w:pPr>
            <w:r w:rsidDel="00000000" w:rsidR="00000000" w:rsidRPr="00000000">
              <w:rPr>
                <w:rFonts w:ascii="Calibri" w:cs="Calibri" w:eastAsia="Calibri" w:hAnsi="Calibri"/>
                <w:b w:val="1"/>
                <w:sz w:val="24"/>
                <w:szCs w:val="24"/>
                <w:rtl w:val="0"/>
              </w:rPr>
              <w:t xml:space="preserve">(RL8.10b)</w:t>
            </w:r>
            <w:r w:rsidDel="00000000" w:rsidR="00000000" w:rsidRPr="00000000">
              <w:rPr>
                <w:rFonts w:ascii="Calibri" w:cs="Calibri" w:eastAsia="Calibri" w:hAnsi="Calibri"/>
                <w:sz w:val="24"/>
                <w:szCs w:val="24"/>
                <w:rtl w:val="0"/>
              </w:rPr>
              <w:t xml:space="preserve"> Use a variety of strategies to derive meaning from a variety of print and nonprint literary text.</w:t>
            </w:r>
          </w:p>
        </w:tc>
      </w:tr>
      <w:tr>
        <w:trPr>
          <w:trHeight w:val="400" w:hRule="atLeast"/>
        </w:trPr>
        <w:tc>
          <w:tcPr>
            <w:gridSpan w:val="4"/>
            <w:shd w:fill="b7b7b7" w:val="clear"/>
            <w:tcMar>
              <w:top w:w="100.0" w:type="dxa"/>
              <w:left w:w="100.0" w:type="dxa"/>
              <w:bottom w:w="100.0" w:type="dxa"/>
              <w:right w:w="100.0" w:type="dxa"/>
            </w:tcMar>
            <w:vAlign w:val="top"/>
          </w:tcPr>
          <w:p w:rsidR="00000000" w:rsidDel="00000000" w:rsidP="00000000" w:rsidRDefault="00000000" w:rsidRPr="00000000" w14:paraId="0000003B">
            <w:pPr>
              <w:spacing w:line="240" w:lineRule="auto"/>
              <w:jc w:val="center"/>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Objectives</w:t>
            </w:r>
          </w:p>
        </w:tc>
      </w:tr>
      <w:tr>
        <w:trPr>
          <w:trHeight w:val="400" w:hRule="atLeast"/>
        </w:trPr>
        <w:tc>
          <w:tcPr>
            <w:gridSpan w:val="2"/>
            <w:shd w:fill="d9d9d9" w:val="clear"/>
            <w:tcMar>
              <w:top w:w="100.0" w:type="dxa"/>
              <w:left w:w="100.0" w:type="dxa"/>
              <w:bottom w:w="100.0" w:type="dxa"/>
              <w:right w:w="100.0" w:type="dxa"/>
            </w:tcMar>
            <w:vAlign w:val="top"/>
          </w:tcPr>
          <w:p w:rsidR="00000000" w:rsidDel="00000000" w:rsidP="00000000" w:rsidRDefault="00000000" w:rsidRPr="00000000" w14:paraId="0000003F">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General</w:t>
            </w:r>
          </w:p>
        </w:tc>
        <w:tc>
          <w:tcPr>
            <w:gridSpan w:val="2"/>
            <w:shd w:fill="d9d9d9" w:val="clear"/>
            <w:tcMar>
              <w:top w:w="100.0" w:type="dxa"/>
              <w:left w:w="100.0" w:type="dxa"/>
              <w:bottom w:w="100.0" w:type="dxa"/>
              <w:right w:w="100.0" w:type="dxa"/>
            </w:tcMar>
            <w:vAlign w:val="top"/>
          </w:tcPr>
          <w:p w:rsidR="00000000" w:rsidDel="00000000" w:rsidP="00000000" w:rsidRDefault="00000000" w:rsidRPr="00000000" w14:paraId="00000041">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Modified </w:t>
            </w:r>
          </w:p>
        </w:tc>
      </w:tr>
      <w:tr>
        <w:trPr>
          <w:trHeight w:val="400" w:hRule="atLeast"/>
        </w:trPr>
        <w:tc>
          <w:tcPr>
            <w:gridSpan w:val="2"/>
            <w:shd w:fill="ffffff" w:val="clear"/>
            <w:tcMar>
              <w:top w:w="100.0" w:type="dxa"/>
              <w:left w:w="100.0" w:type="dxa"/>
              <w:bottom w:w="100.0" w:type="dxa"/>
              <w:right w:w="100.0" w:type="dxa"/>
            </w:tcMar>
            <w:vAlign w:val="top"/>
          </w:tcPr>
          <w:p w:rsidR="00000000" w:rsidDel="00000000" w:rsidP="00000000" w:rsidRDefault="00000000" w:rsidRPr="00000000" w14:paraId="00000043">
            <w:pPr>
              <w:numPr>
                <w:ilvl w:val="0"/>
                <w:numId w:val="90"/>
              </w:numPr>
              <w:spacing w:after="0" w:afterAutospacing="0" w:before="40"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Can students define” truth,” “perception,” and “reality?”</w:t>
            </w:r>
          </w:p>
          <w:p w:rsidR="00000000" w:rsidDel="00000000" w:rsidP="00000000" w:rsidRDefault="00000000" w:rsidRPr="00000000" w14:paraId="00000044">
            <w:pPr>
              <w:numPr>
                <w:ilvl w:val="0"/>
                <w:numId w:val="90"/>
              </w:numPr>
              <w:spacing w:after="40" w:before="0" w:beforeAutospacing="0"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Can students make connections and distinctions among the various related concepts?</w:t>
            </w:r>
          </w:p>
        </w:tc>
        <w:tc>
          <w:tcPr>
            <w:gridSpan w:val="2"/>
            <w:shd w:fill="ffffff" w:val="clear"/>
            <w:tcMar>
              <w:top w:w="100.0" w:type="dxa"/>
              <w:left w:w="100.0" w:type="dxa"/>
              <w:bottom w:w="100.0" w:type="dxa"/>
              <w:right w:w="100.0" w:type="dxa"/>
            </w:tcMar>
            <w:vAlign w:val="top"/>
          </w:tcPr>
          <w:p w:rsidR="00000000" w:rsidDel="00000000" w:rsidP="00000000" w:rsidRDefault="00000000" w:rsidRPr="00000000" w14:paraId="00000046">
            <w:pPr>
              <w:widowControl w:val="0"/>
              <w:numPr>
                <w:ilvl w:val="0"/>
                <w:numId w:val="119"/>
              </w:numPr>
              <w:spacing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Can the student determine the meaning of “truth,” “perception” and “reality”? </w:t>
            </w:r>
          </w:p>
          <w:p w:rsidR="00000000" w:rsidDel="00000000" w:rsidP="00000000" w:rsidRDefault="00000000" w:rsidRPr="00000000" w14:paraId="00000047">
            <w:pPr>
              <w:widowControl w:val="0"/>
              <w:numPr>
                <w:ilvl w:val="0"/>
                <w:numId w:val="119"/>
              </w:numPr>
              <w:spacing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Can the student make connections and distinctions among the various related concepts when given familiar scenarios?</w:t>
            </w:r>
          </w:p>
        </w:tc>
      </w:tr>
      <w:tr>
        <w:trPr>
          <w:trHeight w:val="400" w:hRule="atLeast"/>
        </w:trPr>
        <w:tc>
          <w:tcPr>
            <w:gridSpan w:val="4"/>
            <w:shd w:fill="b7b7b7" w:val="clear"/>
            <w:tcMar>
              <w:top w:w="100.0" w:type="dxa"/>
              <w:left w:w="100.0" w:type="dxa"/>
              <w:bottom w:w="100.0" w:type="dxa"/>
              <w:right w:w="100.0" w:type="dxa"/>
            </w:tcMar>
            <w:vAlign w:val="top"/>
          </w:tcPr>
          <w:p w:rsidR="00000000" w:rsidDel="00000000" w:rsidP="00000000" w:rsidRDefault="00000000" w:rsidRPr="00000000" w14:paraId="00000049">
            <w:pPr>
              <w:spacing w:line="240" w:lineRule="auto"/>
              <w:jc w:val="center"/>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Lesson Procedures</w:t>
            </w:r>
          </w:p>
        </w:tc>
      </w:tr>
      <w:tr>
        <w:trPr>
          <w:trHeight w:val="400" w:hRule="atLeast"/>
        </w:trPr>
        <w:tc>
          <w:tcPr>
            <w:gridSpan w:val="2"/>
            <w:shd w:fill="d9d9d9" w:val="clear"/>
            <w:tcMar>
              <w:top w:w="100.0" w:type="dxa"/>
              <w:left w:w="100.0" w:type="dxa"/>
              <w:bottom w:w="100.0" w:type="dxa"/>
              <w:right w:w="100.0" w:type="dxa"/>
            </w:tcMar>
            <w:vAlign w:val="top"/>
          </w:tcPr>
          <w:p w:rsidR="00000000" w:rsidDel="00000000" w:rsidP="00000000" w:rsidRDefault="00000000" w:rsidRPr="00000000" w14:paraId="0000004D">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General</w:t>
            </w:r>
          </w:p>
        </w:tc>
        <w:tc>
          <w:tcPr>
            <w:gridSpan w:val="2"/>
            <w:shd w:fill="d9d9d9" w:val="clear"/>
            <w:tcMar>
              <w:top w:w="100.0" w:type="dxa"/>
              <w:left w:w="100.0" w:type="dxa"/>
              <w:bottom w:w="100.0" w:type="dxa"/>
              <w:right w:w="100.0" w:type="dxa"/>
            </w:tcMar>
            <w:vAlign w:val="top"/>
          </w:tcPr>
          <w:p w:rsidR="00000000" w:rsidDel="00000000" w:rsidP="00000000" w:rsidRDefault="00000000" w:rsidRPr="00000000" w14:paraId="0000004F">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Modified </w:t>
            </w:r>
          </w:p>
        </w:tc>
      </w:tr>
      <w:tr>
        <w:trPr>
          <w:trHeight w:val="400" w:hRule="atLeast"/>
        </w:trPr>
        <w:tc>
          <w:tcPr>
            <w:gridSpan w:val="2"/>
            <w:tcMar>
              <w:top w:w="100.0" w:type="dxa"/>
              <w:left w:w="100.0" w:type="dxa"/>
              <w:bottom w:w="100.0" w:type="dxa"/>
              <w:right w:w="100.0" w:type="dxa"/>
            </w:tcMar>
            <w:vAlign w:val="top"/>
          </w:tcPr>
          <w:p w:rsidR="00000000" w:rsidDel="00000000" w:rsidP="00000000" w:rsidRDefault="00000000" w:rsidRPr="00000000" w14:paraId="00000051">
            <w:pPr>
              <w:widowControl w:val="0"/>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In this lesson, students begin to consider the unit questions and discuss the painting </w:t>
            </w:r>
            <w:r w:rsidDel="00000000" w:rsidR="00000000" w:rsidRPr="00000000">
              <w:rPr>
                <w:rFonts w:ascii="Calibri" w:cs="Calibri" w:eastAsia="Calibri" w:hAnsi="Calibri"/>
                <w:i w:val="1"/>
                <w:sz w:val="24"/>
                <w:szCs w:val="24"/>
                <w:rtl w:val="0"/>
              </w:rPr>
              <w:t xml:space="preserve">The Treachery of Images</w:t>
            </w:r>
            <w:r w:rsidDel="00000000" w:rsidR="00000000" w:rsidRPr="00000000">
              <w:rPr>
                <w:rFonts w:ascii="Calibri" w:cs="Calibri" w:eastAsia="Calibri" w:hAnsi="Calibri"/>
                <w:sz w:val="24"/>
                <w:szCs w:val="24"/>
                <w:rtl w:val="0"/>
              </w:rPr>
              <w:t xml:space="preserve"> by Rene Magritte.</w:t>
            </w:r>
            <w:r w:rsidDel="00000000" w:rsidR="00000000" w:rsidRPr="00000000">
              <w:rPr>
                <w:rFonts w:ascii="Calibri" w:cs="Calibri" w:eastAsia="Calibri" w:hAnsi="Calibri"/>
                <w:rtl w:val="0"/>
              </w:rPr>
              <w:t xml:space="preserve"> </w:t>
            </w:r>
            <w:r w:rsidDel="00000000" w:rsidR="00000000" w:rsidRPr="00000000">
              <w:rPr>
                <w:rtl w:val="0"/>
              </w:rPr>
            </w:r>
          </w:p>
          <w:p w:rsidR="00000000" w:rsidDel="00000000" w:rsidP="00000000" w:rsidRDefault="00000000" w:rsidRPr="00000000" w14:paraId="00000052">
            <w:pPr>
              <w:spacing w:line="240" w:lineRule="auto"/>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053">
            <w:pPr>
              <w:spacing w:line="240" w:lineRule="auto"/>
              <w:rPr>
                <w:rFonts w:ascii="Calibri" w:cs="Calibri" w:eastAsia="Calibri" w:hAnsi="Calibri"/>
                <w:sz w:val="24"/>
                <w:szCs w:val="24"/>
              </w:rPr>
            </w:pPr>
            <w:r w:rsidDel="00000000" w:rsidR="00000000" w:rsidRPr="00000000">
              <w:rPr>
                <w:rFonts w:ascii="Calibri" w:cs="Calibri" w:eastAsia="Calibri" w:hAnsi="Calibri"/>
                <w:b w:val="1"/>
                <w:sz w:val="24"/>
                <w:szCs w:val="24"/>
                <w:rtl w:val="0"/>
              </w:rPr>
              <w:t xml:space="preserve">Introduction/Gain Attention:</w:t>
            </w:r>
            <w:r w:rsidDel="00000000" w:rsidR="00000000" w:rsidRPr="00000000">
              <w:rPr>
                <w:rtl w:val="0"/>
              </w:rPr>
            </w:r>
          </w:p>
          <w:p w:rsidR="00000000" w:rsidDel="00000000" w:rsidP="00000000" w:rsidRDefault="00000000" w:rsidRPr="00000000" w14:paraId="00000054">
            <w:pPr>
              <w:numPr>
                <w:ilvl w:val="0"/>
                <w:numId w:val="26"/>
              </w:numPr>
              <w:spacing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Project or display </w:t>
            </w:r>
            <w:hyperlink r:id="rId6">
              <w:r w:rsidDel="00000000" w:rsidR="00000000" w:rsidRPr="00000000">
                <w:rPr>
                  <w:rFonts w:ascii="Calibri" w:cs="Calibri" w:eastAsia="Calibri" w:hAnsi="Calibri"/>
                  <w:color w:val="1155cc"/>
                  <w:sz w:val="24"/>
                  <w:szCs w:val="24"/>
                  <w:u w:val="single"/>
                  <w:rtl w:val="0"/>
                </w:rPr>
                <w:t xml:space="preserve">The Treachery of Images</w:t>
              </w:r>
            </w:hyperlink>
            <w:r w:rsidDel="00000000" w:rsidR="00000000" w:rsidRPr="00000000">
              <w:rPr>
                <w:rFonts w:ascii="Calibri" w:cs="Calibri" w:eastAsia="Calibri" w:hAnsi="Calibri"/>
                <w:sz w:val="24"/>
                <w:szCs w:val="24"/>
                <w:rtl w:val="0"/>
              </w:rPr>
              <w:t xml:space="preserve">.</w:t>
            </w:r>
          </w:p>
          <w:p w:rsidR="00000000" w:rsidDel="00000000" w:rsidP="00000000" w:rsidRDefault="00000000" w:rsidRPr="00000000" w14:paraId="00000055">
            <w:pPr>
              <w:numPr>
                <w:ilvl w:val="0"/>
                <w:numId w:val="26"/>
              </w:numPr>
              <w:spacing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Say: “This painting titled The Treachery of Images was painted in 1929 by a Belgian surrealist painter named Rene Magritte. The line at the bottom of the painting is written in French and translates to ‘This is not a pipe.’”</w:t>
            </w:r>
          </w:p>
          <w:p w:rsidR="00000000" w:rsidDel="00000000" w:rsidP="00000000" w:rsidRDefault="00000000" w:rsidRPr="00000000" w14:paraId="00000056">
            <w:pPr>
              <w:spacing w:line="240" w:lineRule="auto"/>
              <w:rPr>
                <w:rFonts w:ascii="Calibri" w:cs="Calibri" w:eastAsia="Calibri" w:hAnsi="Calibri"/>
                <w:sz w:val="24"/>
                <w:szCs w:val="24"/>
              </w:rPr>
            </w:pPr>
            <w:r w:rsidDel="00000000" w:rsidR="00000000" w:rsidRPr="00000000">
              <w:rPr>
                <w:rFonts w:ascii="Calibri" w:cs="Calibri" w:eastAsia="Calibri" w:hAnsi="Calibri"/>
                <w:b w:val="1"/>
                <w:sz w:val="24"/>
                <w:szCs w:val="24"/>
                <w:rtl w:val="0"/>
              </w:rPr>
              <w:t xml:space="preserve">Group Procedures: </w:t>
            </w:r>
            <w:r w:rsidDel="00000000" w:rsidR="00000000" w:rsidRPr="00000000">
              <w:rPr>
                <w:rtl w:val="0"/>
              </w:rPr>
            </w:r>
          </w:p>
          <w:p w:rsidR="00000000" w:rsidDel="00000000" w:rsidP="00000000" w:rsidRDefault="00000000" w:rsidRPr="00000000" w14:paraId="00000057">
            <w:pPr>
              <w:numPr>
                <w:ilvl w:val="0"/>
                <w:numId w:val="26"/>
              </w:numPr>
              <w:spacing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Divide the class into pairs using an established classroom routine.</w:t>
            </w:r>
          </w:p>
          <w:p w:rsidR="00000000" w:rsidDel="00000000" w:rsidP="00000000" w:rsidRDefault="00000000" w:rsidRPr="00000000" w14:paraId="00000058">
            <w:pPr>
              <w:spacing w:line="240" w:lineRule="auto"/>
              <w:rPr>
                <w:rFonts w:ascii="Calibri" w:cs="Calibri" w:eastAsia="Calibri" w:hAnsi="Calibri"/>
                <w:sz w:val="24"/>
                <w:szCs w:val="24"/>
              </w:rPr>
            </w:pPr>
            <w:r w:rsidDel="00000000" w:rsidR="00000000" w:rsidRPr="00000000">
              <w:rPr>
                <w:rFonts w:ascii="Calibri" w:cs="Calibri" w:eastAsia="Calibri" w:hAnsi="Calibri"/>
                <w:b w:val="1"/>
                <w:sz w:val="24"/>
                <w:szCs w:val="24"/>
                <w:rtl w:val="0"/>
              </w:rPr>
              <w:t xml:space="preserve">Content of Lesson:</w:t>
            </w:r>
            <w:r w:rsidDel="00000000" w:rsidR="00000000" w:rsidRPr="00000000">
              <w:rPr>
                <w:rtl w:val="0"/>
              </w:rPr>
            </w:r>
          </w:p>
          <w:p w:rsidR="00000000" w:rsidDel="00000000" w:rsidP="00000000" w:rsidRDefault="00000000" w:rsidRPr="00000000" w14:paraId="00000059">
            <w:pPr>
              <w:numPr>
                <w:ilvl w:val="0"/>
                <w:numId w:val="26"/>
              </w:numPr>
              <w:spacing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Direct pairs to examine the painting title, the image, and the sentence and then discuss and answer the questions in writing on the art questions handout.</w:t>
            </w:r>
          </w:p>
          <w:p w:rsidR="00000000" w:rsidDel="00000000" w:rsidP="00000000" w:rsidRDefault="00000000" w:rsidRPr="00000000" w14:paraId="0000005A">
            <w:pPr>
              <w:numPr>
                <w:ilvl w:val="0"/>
                <w:numId w:val="26"/>
              </w:numPr>
              <w:spacing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Conclude the group work by conducting a brief whole-class discussion.</w:t>
            </w:r>
          </w:p>
          <w:p w:rsidR="00000000" w:rsidDel="00000000" w:rsidP="00000000" w:rsidRDefault="00000000" w:rsidRPr="00000000" w14:paraId="0000005B">
            <w:pPr>
              <w:numPr>
                <w:ilvl w:val="0"/>
                <w:numId w:val="26"/>
              </w:numPr>
              <w:spacing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Start the discussion by asking the last question on the art questions handout: “What message is the artist likely trying to convey through the painting?”</w:t>
            </w:r>
          </w:p>
          <w:p w:rsidR="00000000" w:rsidDel="00000000" w:rsidP="00000000" w:rsidRDefault="00000000" w:rsidRPr="00000000" w14:paraId="0000005C">
            <w:pPr>
              <w:numPr>
                <w:ilvl w:val="0"/>
                <w:numId w:val="26"/>
              </w:numPr>
              <w:spacing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Read aloud the two quotations on the slide: “Everyone is entitled to his own opinion, but not to his own facts.” and “There is no truth. There is only perception.”</w:t>
            </w:r>
          </w:p>
          <w:p w:rsidR="00000000" w:rsidDel="00000000" w:rsidP="00000000" w:rsidRDefault="00000000" w:rsidRPr="00000000" w14:paraId="0000005D">
            <w:pPr>
              <w:numPr>
                <w:ilvl w:val="0"/>
                <w:numId w:val="26"/>
              </w:numPr>
              <w:spacing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Direct students to read each side on the opinion continuum handout.</w:t>
            </w:r>
          </w:p>
          <w:p w:rsidR="00000000" w:rsidDel="00000000" w:rsidP="00000000" w:rsidRDefault="00000000" w:rsidRPr="00000000" w14:paraId="0000005E">
            <w:pPr>
              <w:numPr>
                <w:ilvl w:val="0"/>
                <w:numId w:val="26"/>
              </w:numPr>
              <w:spacing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Ask 1-2 students to explain each side of the continuum and connect each side to one of the quotations.</w:t>
            </w:r>
          </w:p>
          <w:p w:rsidR="00000000" w:rsidDel="00000000" w:rsidP="00000000" w:rsidRDefault="00000000" w:rsidRPr="00000000" w14:paraId="0000005F">
            <w:pPr>
              <w:numPr>
                <w:ilvl w:val="0"/>
                <w:numId w:val="26"/>
              </w:numPr>
              <w:spacing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Give students 30 seconds to decide where their opinion falls on the continuum and why.</w:t>
            </w:r>
          </w:p>
          <w:p w:rsidR="00000000" w:rsidDel="00000000" w:rsidP="00000000" w:rsidRDefault="00000000" w:rsidRPr="00000000" w14:paraId="00000060">
            <w:pPr>
              <w:numPr>
                <w:ilvl w:val="0"/>
                <w:numId w:val="26"/>
              </w:numPr>
              <w:spacing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Give students 8 minutes to move throughout the room to have a conversation with at least three other students.</w:t>
            </w:r>
          </w:p>
          <w:p w:rsidR="00000000" w:rsidDel="00000000" w:rsidP="00000000" w:rsidRDefault="00000000" w:rsidRPr="00000000" w14:paraId="00000061">
            <w:pPr>
              <w:numPr>
                <w:ilvl w:val="0"/>
                <w:numId w:val="26"/>
              </w:numPr>
              <w:spacing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Following the conversations, ask students to finalize their opinion by placing their own initials on the continuum.</w:t>
            </w:r>
          </w:p>
          <w:p w:rsidR="00000000" w:rsidDel="00000000" w:rsidP="00000000" w:rsidRDefault="00000000" w:rsidRPr="00000000" w14:paraId="00000062">
            <w:pPr>
              <w:spacing w:line="240" w:lineRule="auto"/>
              <w:rPr>
                <w:rFonts w:ascii="Calibri" w:cs="Calibri" w:eastAsia="Calibri" w:hAnsi="Calibri"/>
                <w:sz w:val="24"/>
                <w:szCs w:val="24"/>
              </w:rPr>
            </w:pPr>
            <w:r w:rsidDel="00000000" w:rsidR="00000000" w:rsidRPr="00000000">
              <w:rPr>
                <w:rFonts w:ascii="Calibri" w:cs="Calibri" w:eastAsia="Calibri" w:hAnsi="Calibri"/>
                <w:b w:val="1"/>
                <w:sz w:val="24"/>
                <w:szCs w:val="24"/>
                <w:rtl w:val="0"/>
              </w:rPr>
              <w:t xml:space="preserve">Closure and Review:</w:t>
            </w:r>
            <w:r w:rsidDel="00000000" w:rsidR="00000000" w:rsidRPr="00000000">
              <w:rPr>
                <w:rtl w:val="0"/>
              </w:rPr>
            </w:r>
          </w:p>
          <w:p w:rsidR="00000000" w:rsidDel="00000000" w:rsidP="00000000" w:rsidRDefault="00000000" w:rsidRPr="00000000" w14:paraId="00000063">
            <w:pPr>
              <w:numPr>
                <w:ilvl w:val="0"/>
                <w:numId w:val="26"/>
              </w:numPr>
              <w:spacing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Conduct a whole-class discussion to reflect on the task.</w:t>
            </w:r>
          </w:p>
          <w:p w:rsidR="00000000" w:rsidDel="00000000" w:rsidP="00000000" w:rsidRDefault="00000000" w:rsidRPr="00000000" w14:paraId="00000064">
            <w:pPr>
              <w:numPr>
                <w:ilvl w:val="0"/>
                <w:numId w:val="26"/>
              </w:numPr>
              <w:spacing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Start the discussion by asking, “Did your initial opinion change? Why?”</w:t>
            </w:r>
          </w:p>
          <w:p w:rsidR="00000000" w:rsidDel="00000000" w:rsidP="00000000" w:rsidRDefault="00000000" w:rsidRPr="00000000" w14:paraId="00000065">
            <w:pPr>
              <w:numPr>
                <w:ilvl w:val="0"/>
                <w:numId w:val="26"/>
              </w:numPr>
              <w:spacing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Read aloud the unit questions:</w:t>
            </w:r>
          </w:p>
          <w:p w:rsidR="00000000" w:rsidDel="00000000" w:rsidP="00000000" w:rsidRDefault="00000000" w:rsidRPr="00000000" w14:paraId="00000066">
            <w:pPr>
              <w:numPr>
                <w:ilvl w:val="1"/>
                <w:numId w:val="26"/>
              </w:numPr>
              <w:spacing w:line="240" w:lineRule="auto"/>
              <w:ind w:left="144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“What is a truth?”</w:t>
            </w:r>
          </w:p>
          <w:p w:rsidR="00000000" w:rsidDel="00000000" w:rsidP="00000000" w:rsidRDefault="00000000" w:rsidRPr="00000000" w14:paraId="00000067">
            <w:pPr>
              <w:numPr>
                <w:ilvl w:val="1"/>
                <w:numId w:val="26"/>
              </w:numPr>
              <w:spacing w:line="240" w:lineRule="auto"/>
              <w:ind w:left="144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“How do point of view and perspective shape our understanding?”</w:t>
            </w:r>
          </w:p>
          <w:p w:rsidR="00000000" w:rsidDel="00000000" w:rsidP="00000000" w:rsidRDefault="00000000" w:rsidRPr="00000000" w14:paraId="00000068">
            <w:pPr>
              <w:numPr>
                <w:ilvl w:val="1"/>
                <w:numId w:val="26"/>
              </w:numPr>
              <w:spacing w:line="240" w:lineRule="auto"/>
              <w:ind w:left="144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“How does our perception influence our reality? How does our reality influence our perception?”</w:t>
            </w:r>
          </w:p>
          <w:p w:rsidR="00000000" w:rsidDel="00000000" w:rsidP="00000000" w:rsidRDefault="00000000" w:rsidRPr="00000000" w14:paraId="00000069">
            <w:pPr>
              <w:numPr>
                <w:ilvl w:val="0"/>
                <w:numId w:val="26"/>
              </w:numPr>
              <w:spacing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Then say: “Like the painting, we will examine truth, perception, and reality in texts and media in this unit.”</w:t>
            </w:r>
            <w:r w:rsidDel="00000000" w:rsidR="00000000" w:rsidRPr="00000000">
              <w:rPr>
                <w:rtl w:val="0"/>
              </w:rPr>
            </w:r>
          </w:p>
          <w:p w:rsidR="00000000" w:rsidDel="00000000" w:rsidP="00000000" w:rsidRDefault="00000000" w:rsidRPr="00000000" w14:paraId="0000006A">
            <w:pPr>
              <w:spacing w:line="240" w:lineRule="auto"/>
              <w:rPr>
                <w:rFonts w:ascii="Calibri" w:cs="Calibri" w:eastAsia="Calibri" w:hAnsi="Calibri"/>
                <w:b w:val="1"/>
                <w:sz w:val="24"/>
                <w:szCs w:val="24"/>
              </w:rPr>
            </w:pPr>
            <w:r w:rsidDel="00000000" w:rsidR="00000000" w:rsidRPr="00000000">
              <w:rPr>
                <w:rtl w:val="0"/>
              </w:rPr>
            </w:r>
          </w:p>
        </w:tc>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06C">
            <w:pPr>
              <w:widowControl w:val="0"/>
              <w:spacing w:after="120" w:line="240" w:lineRule="auto"/>
              <w:rPr>
                <w:rFonts w:ascii="Calibri" w:cs="Calibri" w:eastAsia="Calibri" w:hAnsi="Calibri"/>
                <w:b w:val="1"/>
                <w:sz w:val="24"/>
                <w:szCs w:val="24"/>
              </w:rPr>
            </w:pPr>
            <w:r w:rsidDel="00000000" w:rsidR="00000000" w:rsidRPr="00000000">
              <w:rPr>
                <w:rFonts w:ascii="Calibri" w:cs="Calibri" w:eastAsia="Calibri" w:hAnsi="Calibri"/>
                <w:sz w:val="24"/>
                <w:szCs w:val="24"/>
                <w:rtl w:val="0"/>
              </w:rPr>
              <w:t xml:space="preserve">In this lesson, students examine “The Treachery of Images” by Rene Magritte and, as needed, an adapted version.</w:t>
            </w:r>
            <w:r w:rsidDel="00000000" w:rsidR="00000000" w:rsidRPr="00000000">
              <w:rPr>
                <w:rtl w:val="0"/>
              </w:rPr>
            </w:r>
          </w:p>
          <w:p w:rsidR="00000000" w:rsidDel="00000000" w:rsidP="00000000" w:rsidRDefault="00000000" w:rsidRPr="00000000" w14:paraId="0000006D">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Introduction/Gain Attention: </w:t>
            </w:r>
            <w:r w:rsidDel="00000000" w:rsidR="00000000" w:rsidRPr="00000000">
              <w:rPr>
                <w:rFonts w:ascii="Calibri" w:cs="Calibri" w:eastAsia="Calibri" w:hAnsi="Calibri"/>
                <w:sz w:val="24"/>
                <w:szCs w:val="24"/>
                <w:rtl w:val="0"/>
              </w:rPr>
              <w:t xml:space="preserve">watch Youtube clip:</w:t>
            </w:r>
            <w:r w:rsidDel="00000000" w:rsidR="00000000" w:rsidRPr="00000000">
              <w:rPr>
                <w:rFonts w:ascii="Calibri" w:cs="Calibri" w:eastAsia="Calibri" w:hAnsi="Calibri"/>
                <w:b w:val="1"/>
                <w:sz w:val="24"/>
                <w:szCs w:val="24"/>
                <w:rtl w:val="0"/>
              </w:rPr>
              <w:t xml:space="preserve"> </w:t>
            </w:r>
            <w:hyperlink r:id="rId7">
              <w:r w:rsidDel="00000000" w:rsidR="00000000" w:rsidRPr="00000000">
                <w:rPr>
                  <w:rFonts w:ascii="Calibri" w:cs="Calibri" w:eastAsia="Calibri" w:hAnsi="Calibri"/>
                  <w:b w:val="1"/>
                  <w:color w:val="1155cc"/>
                  <w:sz w:val="24"/>
                  <w:szCs w:val="24"/>
                  <w:u w:val="single"/>
                  <w:rtl w:val="0"/>
                </w:rPr>
                <w:t xml:space="preserve">Treachery of Images</w:t>
              </w:r>
            </w:hyperlink>
            <w:r w:rsidDel="00000000" w:rsidR="00000000" w:rsidRPr="00000000">
              <w:rPr>
                <w:rtl w:val="0"/>
              </w:rPr>
            </w:r>
          </w:p>
          <w:p w:rsidR="00000000" w:rsidDel="00000000" w:rsidP="00000000" w:rsidRDefault="00000000" w:rsidRPr="00000000" w14:paraId="0000006E">
            <w:pPr>
              <w:spacing w:line="240" w:lineRule="auto"/>
              <w:rPr>
                <w:rFonts w:ascii="Calibri" w:cs="Calibri" w:eastAsia="Calibri" w:hAnsi="Calibri"/>
                <w:b w:val="1"/>
                <w:sz w:val="24"/>
                <w:szCs w:val="24"/>
              </w:rPr>
            </w:pPr>
            <w:r w:rsidDel="00000000" w:rsidR="00000000" w:rsidRPr="00000000">
              <w:rPr>
                <w:rtl w:val="0"/>
              </w:rPr>
            </w:r>
          </w:p>
          <w:p w:rsidR="00000000" w:rsidDel="00000000" w:rsidP="00000000" w:rsidRDefault="00000000" w:rsidRPr="00000000" w14:paraId="0000006F">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Group Procedures: </w:t>
            </w:r>
          </w:p>
          <w:p w:rsidR="00000000" w:rsidDel="00000000" w:rsidP="00000000" w:rsidRDefault="00000000" w:rsidRPr="00000000" w14:paraId="00000070">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1. retrieve assigned chromebook</w:t>
            </w:r>
          </w:p>
          <w:p w:rsidR="00000000" w:rsidDel="00000000" w:rsidP="00000000" w:rsidRDefault="00000000" w:rsidRPr="00000000" w14:paraId="00000071">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2. access Webster's dictionary for kids (bookmarked on homescreen)</w:t>
            </w:r>
          </w:p>
          <w:p w:rsidR="00000000" w:rsidDel="00000000" w:rsidP="00000000" w:rsidRDefault="00000000" w:rsidRPr="00000000" w14:paraId="00000072">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3. utilize microphone to assist with defining terms.</w:t>
            </w:r>
          </w:p>
          <w:p w:rsidR="00000000" w:rsidDel="00000000" w:rsidP="00000000" w:rsidRDefault="00000000" w:rsidRPr="00000000" w14:paraId="00000073">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 (</w:t>
            </w:r>
            <w:r w:rsidDel="00000000" w:rsidR="00000000" w:rsidRPr="00000000">
              <w:rPr>
                <w:rFonts w:ascii="Calibri" w:cs="Calibri" w:eastAsia="Calibri" w:hAnsi="Calibri"/>
                <w:b w:val="1"/>
                <w:sz w:val="24"/>
                <w:szCs w:val="24"/>
                <w:rtl w:val="0"/>
              </w:rPr>
              <w:t xml:space="preserve">truth, perception, reality</w:t>
            </w:r>
            <w:r w:rsidDel="00000000" w:rsidR="00000000" w:rsidRPr="00000000">
              <w:rPr>
                <w:rFonts w:ascii="Calibri" w:cs="Calibri" w:eastAsia="Calibri" w:hAnsi="Calibri"/>
                <w:sz w:val="24"/>
                <w:szCs w:val="24"/>
                <w:rtl w:val="0"/>
              </w:rPr>
              <w:t xml:space="preserve">) discuss each in detail</w:t>
            </w:r>
          </w:p>
          <w:p w:rsidR="00000000" w:rsidDel="00000000" w:rsidP="00000000" w:rsidRDefault="00000000" w:rsidRPr="00000000" w14:paraId="00000074">
            <w:pPr>
              <w:spacing w:line="240" w:lineRule="auto"/>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075">
            <w:pPr>
              <w:spacing w:line="240" w:lineRule="auto"/>
              <w:rPr>
                <w:rFonts w:ascii="Calibri" w:cs="Calibri" w:eastAsia="Calibri" w:hAnsi="Calibri"/>
                <w:sz w:val="24"/>
                <w:szCs w:val="24"/>
              </w:rPr>
            </w:pPr>
            <w:r w:rsidDel="00000000" w:rsidR="00000000" w:rsidRPr="00000000">
              <w:rPr>
                <w:rFonts w:ascii="Calibri" w:cs="Calibri" w:eastAsia="Calibri" w:hAnsi="Calibri"/>
                <w:b w:val="1"/>
                <w:sz w:val="24"/>
                <w:szCs w:val="24"/>
                <w:rtl w:val="0"/>
              </w:rPr>
              <w:t xml:space="preserve">Content of Lesson: </w:t>
            </w:r>
            <w:r w:rsidDel="00000000" w:rsidR="00000000" w:rsidRPr="00000000">
              <w:rPr>
                <w:rFonts w:ascii="Calibri" w:cs="Calibri" w:eastAsia="Calibri" w:hAnsi="Calibri"/>
                <w:sz w:val="24"/>
                <w:szCs w:val="24"/>
                <w:rtl w:val="0"/>
              </w:rPr>
              <w:t xml:space="preserve">Video of</w:t>
            </w:r>
            <w:hyperlink r:id="rId8">
              <w:r w:rsidDel="00000000" w:rsidR="00000000" w:rsidRPr="00000000">
                <w:rPr>
                  <w:rFonts w:ascii="Calibri" w:cs="Calibri" w:eastAsia="Calibri" w:hAnsi="Calibri"/>
                  <w:color w:val="1155cc"/>
                  <w:sz w:val="24"/>
                  <w:szCs w:val="24"/>
                  <w:u w:val="single"/>
                  <w:rtl w:val="0"/>
                </w:rPr>
                <w:t xml:space="preserve"> betrayal</w:t>
              </w:r>
            </w:hyperlink>
            <w:r w:rsidDel="00000000" w:rsidR="00000000" w:rsidRPr="00000000">
              <w:rPr>
                <w:rFonts w:ascii="Calibri" w:cs="Calibri" w:eastAsia="Calibri" w:hAnsi="Calibri"/>
                <w:sz w:val="24"/>
                <w:szCs w:val="24"/>
                <w:rtl w:val="0"/>
              </w:rPr>
              <w:t xml:space="preserve">, discuss with the student the feelings associated with betrayal.</w:t>
            </w:r>
          </w:p>
          <w:p w:rsidR="00000000" w:rsidDel="00000000" w:rsidP="00000000" w:rsidRDefault="00000000" w:rsidRPr="00000000" w14:paraId="00000076">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Students begin to consider the unit questions and discuss the painting The Treachery of Images by Rene Magritte.</w:t>
            </w:r>
          </w:p>
          <w:p w:rsidR="00000000" w:rsidDel="00000000" w:rsidP="00000000" w:rsidRDefault="00000000" w:rsidRPr="00000000" w14:paraId="00000077">
            <w:pPr>
              <w:numPr>
                <w:ilvl w:val="0"/>
                <w:numId w:val="135"/>
              </w:numPr>
              <w:spacing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The student is given a copy of the painting The Treachery of Images.</w:t>
            </w:r>
          </w:p>
          <w:p w:rsidR="00000000" w:rsidDel="00000000" w:rsidP="00000000" w:rsidRDefault="00000000" w:rsidRPr="00000000" w14:paraId="00000078">
            <w:pPr>
              <w:numPr>
                <w:ilvl w:val="0"/>
                <w:numId w:val="135"/>
              </w:numPr>
              <w:spacing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Unit questions are discussed</w:t>
            </w:r>
          </w:p>
          <w:p w:rsidR="00000000" w:rsidDel="00000000" w:rsidP="00000000" w:rsidRDefault="00000000" w:rsidRPr="00000000" w14:paraId="00000079">
            <w:pPr>
              <w:spacing w:line="240" w:lineRule="auto"/>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07A">
            <w:pPr>
              <w:spacing w:line="240" w:lineRule="auto"/>
              <w:rPr>
                <w:rFonts w:ascii="Calibri" w:cs="Calibri" w:eastAsia="Calibri" w:hAnsi="Calibri"/>
                <w:sz w:val="24"/>
                <w:szCs w:val="24"/>
              </w:rPr>
            </w:pPr>
            <w:r w:rsidDel="00000000" w:rsidR="00000000" w:rsidRPr="00000000">
              <w:rPr>
                <w:rFonts w:ascii="Calibri" w:cs="Calibri" w:eastAsia="Calibri" w:hAnsi="Calibri"/>
                <w:b w:val="1"/>
                <w:sz w:val="24"/>
                <w:szCs w:val="24"/>
                <w:rtl w:val="0"/>
              </w:rPr>
              <w:t xml:space="preserve">Closure and Review: </w:t>
            </w:r>
            <w:r w:rsidDel="00000000" w:rsidR="00000000" w:rsidRPr="00000000">
              <w:rPr>
                <w:rFonts w:ascii="Calibri" w:cs="Calibri" w:eastAsia="Calibri" w:hAnsi="Calibri"/>
                <w:sz w:val="24"/>
                <w:szCs w:val="24"/>
                <w:rtl w:val="0"/>
              </w:rPr>
              <w:t xml:space="preserve">“What is truth?”  “What is  perception?” </w:t>
            </w:r>
          </w:p>
          <w:p w:rsidR="00000000" w:rsidDel="00000000" w:rsidP="00000000" w:rsidRDefault="00000000" w:rsidRPr="00000000" w14:paraId="0000007B">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Pr>
              <w:drawing>
                <wp:inline distB="114300" distT="114300" distL="114300" distR="114300">
                  <wp:extent cx="2756938" cy="2071688"/>
                  <wp:effectExtent b="0" l="0" r="0" t="0"/>
                  <wp:docPr id="5" name="image35.jpg"/>
                  <a:graphic>
                    <a:graphicData uri="http://schemas.openxmlformats.org/drawingml/2006/picture">
                      <pic:pic>
                        <pic:nvPicPr>
                          <pic:cNvPr id="0" name="image35.jpg"/>
                          <pic:cNvPicPr preferRelativeResize="0"/>
                        </pic:nvPicPr>
                        <pic:blipFill>
                          <a:blip r:embed="rId9"/>
                          <a:srcRect b="0" l="0" r="0" t="0"/>
                          <a:stretch>
                            <a:fillRect/>
                          </a:stretch>
                        </pic:blipFill>
                        <pic:spPr>
                          <a:xfrm>
                            <a:off x="0" y="0"/>
                            <a:ext cx="2756938" cy="2071688"/>
                          </a:xfrm>
                          <a:prstGeom prst="rect"/>
                          <a:ln/>
                        </pic:spPr>
                      </pic:pic>
                    </a:graphicData>
                  </a:graphic>
                </wp:inline>
              </w:drawing>
            </w:r>
            <w:r w:rsidDel="00000000" w:rsidR="00000000" w:rsidRPr="00000000">
              <w:rPr>
                <w:rtl w:val="0"/>
              </w:rPr>
            </w:r>
          </w:p>
          <w:p w:rsidR="00000000" w:rsidDel="00000000" w:rsidP="00000000" w:rsidRDefault="00000000" w:rsidRPr="00000000" w14:paraId="0000007C">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Have the student select the cone that answers a question about “truth”.</w:t>
            </w:r>
          </w:p>
          <w:p w:rsidR="00000000" w:rsidDel="00000000" w:rsidP="00000000" w:rsidRDefault="00000000" w:rsidRPr="00000000" w14:paraId="0000007D">
            <w:pPr>
              <w:spacing w:line="240" w:lineRule="auto"/>
              <w:ind w:left="720" w:firstLine="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Which cone shows that it is </w:t>
            </w:r>
            <w:r w:rsidDel="00000000" w:rsidR="00000000" w:rsidRPr="00000000">
              <w:rPr>
                <w:rFonts w:ascii="Calibri" w:cs="Calibri" w:eastAsia="Calibri" w:hAnsi="Calibri"/>
                <w:b w:val="1"/>
                <w:sz w:val="24"/>
                <w:szCs w:val="24"/>
                <w:rtl w:val="0"/>
              </w:rPr>
              <w:t xml:space="preserve">TRUE</w:t>
            </w:r>
            <w:r w:rsidDel="00000000" w:rsidR="00000000" w:rsidRPr="00000000">
              <w:rPr>
                <w:rFonts w:ascii="Calibri" w:cs="Calibri" w:eastAsia="Calibri" w:hAnsi="Calibri"/>
                <w:sz w:val="24"/>
                <w:szCs w:val="24"/>
                <w:rtl w:val="0"/>
              </w:rPr>
              <w:t xml:space="preserve"> that the boy ate the apple?</w:t>
            </w:r>
          </w:p>
          <w:p w:rsidR="00000000" w:rsidDel="00000000" w:rsidP="00000000" w:rsidRDefault="00000000" w:rsidRPr="00000000" w14:paraId="0000007E">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Have the student select the cone that answers a question about “perception”. (errorless answer)</w:t>
            </w:r>
          </w:p>
          <w:p w:rsidR="00000000" w:rsidDel="00000000" w:rsidP="00000000" w:rsidRDefault="00000000" w:rsidRPr="00000000" w14:paraId="0000007F">
            <w:pPr>
              <w:spacing w:line="240" w:lineRule="auto"/>
              <w:ind w:left="720" w:firstLine="0"/>
              <w:rPr>
                <w:rFonts w:ascii="Calibri" w:cs="Calibri" w:eastAsia="Calibri" w:hAnsi="Calibri"/>
                <w:b w:val="1"/>
                <w:sz w:val="24"/>
                <w:szCs w:val="24"/>
              </w:rPr>
            </w:pPr>
            <w:r w:rsidDel="00000000" w:rsidR="00000000" w:rsidRPr="00000000">
              <w:rPr>
                <w:rFonts w:ascii="Calibri" w:cs="Calibri" w:eastAsia="Calibri" w:hAnsi="Calibri"/>
                <w:sz w:val="24"/>
                <w:szCs w:val="24"/>
                <w:rtl w:val="0"/>
              </w:rPr>
              <w:t xml:space="preserve">Which cone shows that it is </w:t>
            </w:r>
            <w:r w:rsidDel="00000000" w:rsidR="00000000" w:rsidRPr="00000000">
              <w:rPr>
                <w:rFonts w:ascii="Calibri" w:cs="Calibri" w:eastAsia="Calibri" w:hAnsi="Calibri"/>
                <w:b w:val="1"/>
                <w:sz w:val="24"/>
                <w:szCs w:val="24"/>
                <w:rtl w:val="0"/>
              </w:rPr>
              <w:t xml:space="preserve">perceived</w:t>
            </w:r>
            <w:r w:rsidDel="00000000" w:rsidR="00000000" w:rsidRPr="00000000">
              <w:rPr>
                <w:rFonts w:ascii="Calibri" w:cs="Calibri" w:eastAsia="Calibri" w:hAnsi="Calibri"/>
                <w:sz w:val="24"/>
                <w:szCs w:val="24"/>
                <w:rtl w:val="0"/>
              </w:rPr>
              <w:t xml:space="preserve"> that the boy likes apples?</w:t>
            </w:r>
            <w:r w:rsidDel="00000000" w:rsidR="00000000" w:rsidRPr="00000000">
              <w:rPr>
                <w:rtl w:val="0"/>
              </w:rPr>
            </w:r>
          </w:p>
        </w:tc>
      </w:tr>
      <w:tr>
        <w:trPr>
          <w:trHeight w:val="400" w:hRule="atLeast"/>
        </w:trPr>
        <w:tc>
          <w:tcPr>
            <w:gridSpan w:val="4"/>
            <w:shd w:fill="b7b7b7" w:val="clear"/>
            <w:tcMar>
              <w:top w:w="100.0" w:type="dxa"/>
              <w:left w:w="100.0" w:type="dxa"/>
              <w:bottom w:w="100.0" w:type="dxa"/>
              <w:right w:w="100.0" w:type="dxa"/>
            </w:tcMar>
            <w:vAlign w:val="top"/>
          </w:tcPr>
          <w:p w:rsidR="00000000" w:rsidDel="00000000" w:rsidP="00000000" w:rsidRDefault="00000000" w:rsidRPr="00000000" w14:paraId="00000081">
            <w:pPr>
              <w:widowControl w:val="0"/>
              <w:spacing w:line="240" w:lineRule="auto"/>
              <w:jc w:val="center"/>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Supports</w:t>
            </w:r>
          </w:p>
        </w:tc>
      </w:tr>
      <w:tr>
        <w:trPr>
          <w:trHeight w:val="400" w:hRule="atLeast"/>
        </w:trPr>
        <w:tc>
          <w:tcPr>
            <w:shd w:fill="d9d9d9" w:val="clear"/>
          </w:tcPr>
          <w:p w:rsidR="00000000" w:rsidDel="00000000" w:rsidP="00000000" w:rsidRDefault="00000000" w:rsidRPr="00000000" w14:paraId="00000085">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Cognitive Supports</w:t>
            </w:r>
          </w:p>
        </w:tc>
        <w:tc>
          <w:tcPr>
            <w:shd w:fill="d9d9d9" w:val="clear"/>
          </w:tcPr>
          <w:p w:rsidR="00000000" w:rsidDel="00000000" w:rsidP="00000000" w:rsidRDefault="00000000" w:rsidRPr="00000000" w14:paraId="00000086">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Behavioral Supports</w:t>
            </w:r>
          </w:p>
        </w:tc>
        <w:tc>
          <w:tcPr>
            <w:shd w:fill="d9d9d9" w:val="clear"/>
          </w:tcPr>
          <w:p w:rsidR="00000000" w:rsidDel="00000000" w:rsidP="00000000" w:rsidRDefault="00000000" w:rsidRPr="00000000" w14:paraId="00000087">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Sensory Supports</w:t>
            </w:r>
          </w:p>
        </w:tc>
        <w:tc>
          <w:tcPr>
            <w:shd w:fill="d9d9d9" w:val="clear"/>
          </w:tcPr>
          <w:p w:rsidR="00000000" w:rsidDel="00000000" w:rsidP="00000000" w:rsidRDefault="00000000" w:rsidRPr="00000000" w14:paraId="00000088">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Physical Supports</w:t>
            </w:r>
          </w:p>
        </w:tc>
      </w:tr>
      <w:tr>
        <w:trPr>
          <w:trHeight w:val="400" w:hRule="atLeast"/>
        </w:trPr>
        <w:tc>
          <w:tcPr>
            <w:shd w:fill="ffffff" w:val="clear"/>
          </w:tcPr>
          <w:p w:rsidR="00000000" w:rsidDel="00000000" w:rsidP="00000000" w:rsidRDefault="00000000" w:rsidRPr="00000000" w14:paraId="00000089">
            <w:pPr>
              <w:pBdr>
                <w:top w:color="auto" w:space="0" w:sz="0" w:val="none"/>
                <w:left w:color="auto" w:space="0" w:sz="0" w:val="none"/>
                <w:bottom w:color="auto" w:space="0" w:sz="0" w:val="none"/>
                <w:right w:color="auto" w:space="0" w:sz="0" w:val="none"/>
                <w:between w:color="auto" w:space="0" w:sz="0" w:val="none"/>
              </w:pBdr>
              <w:shd w:fill="ffffff" w:val="clear"/>
              <w:spacing w:after="220" w:before="100"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Brief Description</w:t>
            </w:r>
          </w:p>
          <w:p w:rsidR="00000000" w:rsidDel="00000000" w:rsidP="00000000" w:rsidRDefault="00000000" w:rsidRPr="00000000" w14:paraId="0000008A">
            <w:pPr>
              <w:pBdr>
                <w:top w:color="auto" w:space="0" w:sz="0" w:val="none"/>
                <w:left w:color="auto" w:space="0" w:sz="0" w:val="none"/>
                <w:bottom w:color="auto" w:space="0" w:sz="0" w:val="none"/>
                <w:right w:color="auto" w:space="0" w:sz="0" w:val="none"/>
                <w:between w:color="auto" w:space="0" w:sz="0" w:val="none"/>
              </w:pBdr>
              <w:shd w:fill="ffffff" w:val="clear"/>
              <w:spacing w:after="220" w:before="100"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Examples</w:t>
            </w:r>
          </w:p>
          <w:p w:rsidR="00000000" w:rsidDel="00000000" w:rsidP="00000000" w:rsidRDefault="00000000" w:rsidRPr="00000000" w14:paraId="0000008B">
            <w:pPr>
              <w:spacing w:line="240" w:lineRule="auto"/>
              <w:rPr>
                <w:rFonts w:ascii="Calibri" w:cs="Calibri" w:eastAsia="Calibri" w:hAnsi="Calibri"/>
                <w:sz w:val="24"/>
                <w:szCs w:val="24"/>
                <w:highlight w:val="white"/>
              </w:rPr>
            </w:pPr>
            <w:r w:rsidDel="00000000" w:rsidR="00000000" w:rsidRPr="00000000">
              <w:rPr>
                <w:rFonts w:ascii="Calibri" w:cs="Calibri" w:eastAsia="Calibri" w:hAnsi="Calibri"/>
                <w:sz w:val="24"/>
                <w:szCs w:val="24"/>
                <w:highlight w:val="white"/>
                <w:rtl w:val="0"/>
              </w:rPr>
              <w:t xml:space="preserve">Student's attention is maintained by connecting a concrete object or other cue to the task.</w:t>
            </w:r>
          </w:p>
          <w:p w:rsidR="00000000" w:rsidDel="00000000" w:rsidP="00000000" w:rsidRDefault="00000000" w:rsidRPr="00000000" w14:paraId="0000008C">
            <w:pPr>
              <w:spacing w:line="240" w:lineRule="auto"/>
              <w:rPr>
                <w:rFonts w:ascii="Calibri" w:cs="Calibri" w:eastAsia="Calibri" w:hAnsi="Calibri"/>
                <w:sz w:val="24"/>
                <w:szCs w:val="24"/>
                <w:highlight w:val="white"/>
              </w:rPr>
            </w:pPr>
            <w:r w:rsidDel="00000000" w:rsidR="00000000" w:rsidRPr="00000000">
              <w:rPr>
                <w:rtl w:val="0"/>
              </w:rPr>
            </w:r>
          </w:p>
          <w:p w:rsidR="00000000" w:rsidDel="00000000" w:rsidP="00000000" w:rsidRDefault="00000000" w:rsidRPr="00000000" w14:paraId="0000008D">
            <w:pPr>
              <w:spacing w:line="240" w:lineRule="auto"/>
              <w:rPr>
                <w:rFonts w:ascii="Calibri" w:cs="Calibri" w:eastAsia="Calibri" w:hAnsi="Calibri"/>
                <w:sz w:val="24"/>
                <w:szCs w:val="24"/>
                <w:highlight w:val="white"/>
              </w:rPr>
            </w:pPr>
            <w:r w:rsidDel="00000000" w:rsidR="00000000" w:rsidRPr="00000000">
              <w:rPr>
                <w:rFonts w:ascii="Calibri" w:cs="Calibri" w:eastAsia="Calibri" w:hAnsi="Calibri"/>
                <w:sz w:val="24"/>
                <w:szCs w:val="24"/>
                <w:highlight w:val="white"/>
                <w:rtl w:val="0"/>
              </w:rPr>
              <w:t xml:space="preserve">Student practices vocabulary and definitions through games where they must orally repeat target information.</w:t>
            </w:r>
          </w:p>
          <w:p w:rsidR="00000000" w:rsidDel="00000000" w:rsidP="00000000" w:rsidRDefault="00000000" w:rsidRPr="00000000" w14:paraId="0000008E">
            <w:pPr>
              <w:spacing w:line="240" w:lineRule="auto"/>
              <w:rPr>
                <w:rFonts w:ascii="Calibri" w:cs="Calibri" w:eastAsia="Calibri" w:hAnsi="Calibri"/>
                <w:sz w:val="24"/>
                <w:szCs w:val="24"/>
                <w:highlight w:val="white"/>
              </w:rPr>
            </w:pPr>
            <w:r w:rsidDel="00000000" w:rsidR="00000000" w:rsidRPr="00000000">
              <w:rPr>
                <w:rtl w:val="0"/>
              </w:rPr>
            </w:r>
          </w:p>
          <w:p w:rsidR="00000000" w:rsidDel="00000000" w:rsidP="00000000" w:rsidRDefault="00000000" w:rsidRPr="00000000" w14:paraId="0000008F">
            <w:pPr>
              <w:spacing w:line="240" w:lineRule="auto"/>
              <w:rPr>
                <w:rFonts w:ascii="Calibri" w:cs="Calibri" w:eastAsia="Calibri" w:hAnsi="Calibri"/>
                <w:sz w:val="24"/>
                <w:szCs w:val="24"/>
                <w:highlight w:val="white"/>
              </w:rPr>
            </w:pPr>
            <w:r w:rsidDel="00000000" w:rsidR="00000000" w:rsidRPr="00000000">
              <w:rPr>
                <w:rFonts w:ascii="Calibri" w:cs="Calibri" w:eastAsia="Calibri" w:hAnsi="Calibri"/>
                <w:sz w:val="24"/>
                <w:szCs w:val="24"/>
                <w:highlight w:val="white"/>
                <w:rtl w:val="0"/>
              </w:rPr>
              <w:t xml:space="preserve">Student transforms target information by creating meaningful visual, auditory, or kinesthetic images of the information.</w:t>
            </w:r>
          </w:p>
          <w:p w:rsidR="00000000" w:rsidDel="00000000" w:rsidP="00000000" w:rsidRDefault="00000000" w:rsidRPr="00000000" w14:paraId="00000090">
            <w:pPr>
              <w:spacing w:line="240" w:lineRule="auto"/>
              <w:rPr>
                <w:rFonts w:ascii="Calibri" w:cs="Calibri" w:eastAsia="Calibri" w:hAnsi="Calibri"/>
                <w:sz w:val="24"/>
                <w:szCs w:val="24"/>
                <w:highlight w:val="white"/>
              </w:rPr>
            </w:pPr>
            <w:r w:rsidDel="00000000" w:rsidR="00000000" w:rsidRPr="00000000">
              <w:rPr>
                <w:rtl w:val="0"/>
              </w:rPr>
            </w:r>
          </w:p>
          <w:p w:rsidR="00000000" w:rsidDel="00000000" w:rsidP="00000000" w:rsidRDefault="00000000" w:rsidRPr="00000000" w14:paraId="00000091">
            <w:pPr>
              <w:spacing w:line="240" w:lineRule="auto"/>
              <w:rPr>
                <w:rFonts w:ascii="Calibri" w:cs="Calibri" w:eastAsia="Calibri" w:hAnsi="Calibri"/>
                <w:sz w:val="24"/>
                <w:szCs w:val="24"/>
                <w:highlight w:val="white"/>
              </w:rPr>
            </w:pPr>
            <w:r w:rsidDel="00000000" w:rsidR="00000000" w:rsidRPr="00000000">
              <w:rPr>
                <w:rFonts w:ascii="Calibri" w:cs="Calibri" w:eastAsia="Calibri" w:hAnsi="Calibri"/>
                <w:sz w:val="24"/>
                <w:szCs w:val="24"/>
                <w:highlight w:val="white"/>
                <w:rtl w:val="0"/>
              </w:rPr>
              <w:t xml:space="preserve">Prior knowledge connections </w:t>
            </w:r>
          </w:p>
        </w:tc>
        <w:tc>
          <w:tcPr>
            <w:shd w:fill="ffffff" w:val="clear"/>
          </w:tcPr>
          <w:p w:rsidR="00000000" w:rsidDel="00000000" w:rsidP="00000000" w:rsidRDefault="00000000" w:rsidRPr="00000000" w14:paraId="00000092">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Re-direction</w:t>
            </w:r>
          </w:p>
          <w:p w:rsidR="00000000" w:rsidDel="00000000" w:rsidP="00000000" w:rsidRDefault="00000000" w:rsidRPr="00000000" w14:paraId="00000093">
            <w:pPr>
              <w:spacing w:line="240" w:lineRule="auto"/>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094">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Verbal cueing/prompts</w:t>
            </w:r>
          </w:p>
          <w:p w:rsidR="00000000" w:rsidDel="00000000" w:rsidP="00000000" w:rsidRDefault="00000000" w:rsidRPr="00000000" w14:paraId="00000095">
            <w:pPr>
              <w:spacing w:line="240" w:lineRule="auto"/>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096">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“Working-Towards / If - Then” Chart</w:t>
            </w:r>
          </w:p>
          <w:p w:rsidR="00000000" w:rsidDel="00000000" w:rsidP="00000000" w:rsidRDefault="00000000" w:rsidRPr="00000000" w14:paraId="00000097">
            <w:pPr>
              <w:spacing w:line="240" w:lineRule="auto"/>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098">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Reinforce positive behavior</w:t>
            </w:r>
          </w:p>
          <w:p w:rsidR="00000000" w:rsidDel="00000000" w:rsidP="00000000" w:rsidRDefault="00000000" w:rsidRPr="00000000" w14:paraId="00000099">
            <w:pPr>
              <w:spacing w:line="240" w:lineRule="auto"/>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09A">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Humane and caring manner respecting individual dignity</w:t>
            </w:r>
          </w:p>
          <w:p w:rsidR="00000000" w:rsidDel="00000000" w:rsidP="00000000" w:rsidRDefault="00000000" w:rsidRPr="00000000" w14:paraId="0000009B">
            <w:pPr>
              <w:spacing w:line="240" w:lineRule="auto"/>
              <w:rPr>
                <w:rFonts w:ascii="Calibri" w:cs="Calibri" w:eastAsia="Calibri" w:hAnsi="Calibri"/>
                <w:color w:val="212529"/>
                <w:sz w:val="24"/>
                <w:szCs w:val="24"/>
              </w:rPr>
            </w:pPr>
            <w:r w:rsidDel="00000000" w:rsidR="00000000" w:rsidRPr="00000000">
              <w:rPr>
                <w:rtl w:val="0"/>
              </w:rPr>
            </w:r>
          </w:p>
          <w:p w:rsidR="00000000" w:rsidDel="00000000" w:rsidP="00000000" w:rsidRDefault="00000000" w:rsidRPr="00000000" w14:paraId="0000009C">
            <w:pPr>
              <w:spacing w:line="240" w:lineRule="auto"/>
              <w:rPr>
                <w:rFonts w:ascii="Calibri" w:cs="Calibri" w:eastAsia="Calibri" w:hAnsi="Calibri"/>
                <w:color w:val="212529"/>
                <w:sz w:val="24"/>
                <w:szCs w:val="24"/>
              </w:rPr>
            </w:pPr>
            <w:r w:rsidDel="00000000" w:rsidR="00000000" w:rsidRPr="00000000">
              <w:rPr>
                <w:rtl w:val="0"/>
              </w:rPr>
            </w:r>
          </w:p>
          <w:p w:rsidR="00000000" w:rsidDel="00000000" w:rsidP="00000000" w:rsidRDefault="00000000" w:rsidRPr="00000000" w14:paraId="0000009D">
            <w:pPr>
              <w:spacing w:line="240" w:lineRule="auto"/>
              <w:rPr>
                <w:rFonts w:ascii="Calibri" w:cs="Calibri" w:eastAsia="Calibri" w:hAnsi="Calibri"/>
                <w:color w:val="212529"/>
                <w:sz w:val="24"/>
                <w:szCs w:val="24"/>
              </w:rPr>
            </w:pPr>
            <w:r w:rsidDel="00000000" w:rsidR="00000000" w:rsidRPr="00000000">
              <w:rPr>
                <w:rtl w:val="0"/>
              </w:rPr>
            </w:r>
          </w:p>
        </w:tc>
        <w:tc>
          <w:tcPr>
            <w:shd w:fill="ffffff" w:val="clear"/>
          </w:tcPr>
          <w:p w:rsidR="00000000" w:rsidDel="00000000" w:rsidP="00000000" w:rsidRDefault="00000000" w:rsidRPr="00000000" w14:paraId="0000009E">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Flexible seating</w:t>
            </w:r>
          </w:p>
          <w:p w:rsidR="00000000" w:rsidDel="00000000" w:rsidP="00000000" w:rsidRDefault="00000000" w:rsidRPr="00000000" w14:paraId="0000009F">
            <w:pPr>
              <w:spacing w:line="240" w:lineRule="auto"/>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0A0">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Quiet space</w:t>
            </w:r>
          </w:p>
          <w:p w:rsidR="00000000" w:rsidDel="00000000" w:rsidP="00000000" w:rsidRDefault="00000000" w:rsidRPr="00000000" w14:paraId="000000A1">
            <w:pPr>
              <w:spacing w:line="240" w:lineRule="auto"/>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0A2">
            <w:pPr>
              <w:spacing w:line="240" w:lineRule="auto"/>
              <w:rPr>
                <w:rFonts w:ascii="Calibri" w:cs="Calibri" w:eastAsia="Calibri" w:hAnsi="Calibri"/>
                <w:sz w:val="24"/>
                <w:szCs w:val="24"/>
                <w:highlight w:val="white"/>
              </w:rPr>
            </w:pPr>
            <w:r w:rsidDel="00000000" w:rsidR="00000000" w:rsidRPr="00000000">
              <w:rPr>
                <w:rFonts w:ascii="Calibri" w:cs="Calibri" w:eastAsia="Calibri" w:hAnsi="Calibri"/>
                <w:sz w:val="24"/>
                <w:szCs w:val="24"/>
                <w:highlight w:val="white"/>
                <w:rtl w:val="0"/>
              </w:rPr>
              <w:t xml:space="preserve">Noise cancelling headphones</w:t>
            </w:r>
          </w:p>
          <w:p w:rsidR="00000000" w:rsidDel="00000000" w:rsidP="00000000" w:rsidRDefault="00000000" w:rsidRPr="00000000" w14:paraId="000000A3">
            <w:pPr>
              <w:spacing w:line="240" w:lineRule="auto"/>
              <w:rPr>
                <w:rFonts w:ascii="Calibri" w:cs="Calibri" w:eastAsia="Calibri" w:hAnsi="Calibri"/>
                <w:sz w:val="24"/>
                <w:szCs w:val="24"/>
                <w:highlight w:val="white"/>
              </w:rPr>
            </w:pPr>
            <w:r w:rsidDel="00000000" w:rsidR="00000000" w:rsidRPr="00000000">
              <w:rPr>
                <w:rtl w:val="0"/>
              </w:rPr>
            </w:r>
          </w:p>
          <w:p w:rsidR="00000000" w:rsidDel="00000000" w:rsidP="00000000" w:rsidRDefault="00000000" w:rsidRPr="00000000" w14:paraId="000000A4">
            <w:pPr>
              <w:pStyle w:val="Heading3"/>
              <w:keepNext w:val="0"/>
              <w:keepLines w:val="0"/>
              <w:pBdr>
                <w:top w:color="auto" w:space="0" w:sz="0" w:val="none"/>
                <w:left w:color="auto" w:space="0" w:sz="0" w:val="none"/>
                <w:bottom w:color="auto" w:space="15" w:sz="0" w:val="none"/>
                <w:right w:color="auto" w:space="0" w:sz="0" w:val="none"/>
              </w:pBdr>
              <w:shd w:fill="ffffff" w:val="clear"/>
              <w:spacing w:after="0" w:before="0" w:line="335.99999999999994" w:lineRule="auto"/>
              <w:rPr>
                <w:rFonts w:ascii="Calibri" w:cs="Calibri" w:eastAsia="Calibri" w:hAnsi="Calibri"/>
                <w:color w:val="000000"/>
                <w:sz w:val="24"/>
                <w:szCs w:val="24"/>
                <w:highlight w:val="white"/>
              </w:rPr>
            </w:pPr>
            <w:bookmarkStart w:colFirst="0" w:colLast="0" w:name="_y6jwnck4qwzo" w:id="8"/>
            <w:bookmarkEnd w:id="8"/>
            <w:r w:rsidDel="00000000" w:rsidR="00000000" w:rsidRPr="00000000">
              <w:rPr>
                <w:rFonts w:ascii="Calibri" w:cs="Calibri" w:eastAsia="Calibri" w:hAnsi="Calibri"/>
                <w:color w:val="000000"/>
                <w:sz w:val="24"/>
                <w:szCs w:val="24"/>
                <w:highlight w:val="white"/>
                <w:rtl w:val="0"/>
              </w:rPr>
              <w:t xml:space="preserve">Oral sensory items</w:t>
            </w:r>
          </w:p>
          <w:p w:rsidR="00000000" w:rsidDel="00000000" w:rsidP="00000000" w:rsidRDefault="00000000" w:rsidRPr="00000000" w14:paraId="000000A5">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Textured manipulatives </w:t>
            </w:r>
          </w:p>
          <w:p w:rsidR="00000000" w:rsidDel="00000000" w:rsidP="00000000" w:rsidRDefault="00000000" w:rsidRPr="00000000" w14:paraId="000000A6">
            <w:pPr>
              <w:spacing w:line="240" w:lineRule="auto"/>
              <w:rPr>
                <w:rFonts w:ascii="Calibri" w:cs="Calibri" w:eastAsia="Calibri" w:hAnsi="Calibri"/>
                <w:color w:val="666666"/>
                <w:sz w:val="24"/>
                <w:szCs w:val="24"/>
                <w:highlight w:val="white"/>
              </w:rPr>
            </w:pPr>
            <w:r w:rsidDel="00000000" w:rsidR="00000000" w:rsidRPr="00000000">
              <w:rPr>
                <w:rtl w:val="0"/>
              </w:rPr>
            </w:r>
          </w:p>
        </w:tc>
        <w:tc>
          <w:tcPr>
            <w:shd w:fill="ffffff" w:val="clear"/>
          </w:tcPr>
          <w:p w:rsidR="00000000" w:rsidDel="00000000" w:rsidP="00000000" w:rsidRDefault="00000000" w:rsidRPr="00000000" w14:paraId="000000A7">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Hand-Over-Hand</w:t>
            </w:r>
          </w:p>
          <w:p w:rsidR="00000000" w:rsidDel="00000000" w:rsidP="00000000" w:rsidRDefault="00000000" w:rsidRPr="00000000" w14:paraId="000000A8">
            <w:pPr>
              <w:spacing w:line="240" w:lineRule="auto"/>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0A9">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Fine/Gross Motor supports</w:t>
            </w:r>
          </w:p>
          <w:p w:rsidR="00000000" w:rsidDel="00000000" w:rsidP="00000000" w:rsidRDefault="00000000" w:rsidRPr="00000000" w14:paraId="000000AA">
            <w:pPr>
              <w:spacing w:line="240" w:lineRule="auto"/>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0AB">
            <w:pPr>
              <w:spacing w:line="240" w:lineRule="auto"/>
              <w:rPr>
                <w:rFonts w:ascii="Calibri" w:cs="Calibri" w:eastAsia="Calibri" w:hAnsi="Calibri"/>
                <w:sz w:val="24"/>
                <w:szCs w:val="24"/>
              </w:rPr>
            </w:pPr>
            <w:r w:rsidDel="00000000" w:rsidR="00000000" w:rsidRPr="00000000">
              <w:rPr>
                <w:rtl w:val="0"/>
              </w:rPr>
            </w:r>
          </w:p>
        </w:tc>
      </w:tr>
      <w:tr>
        <w:trPr>
          <w:trHeight w:val="440" w:hRule="atLeast"/>
        </w:trPr>
        <w:tc>
          <w:tcPr>
            <w:gridSpan w:val="4"/>
            <w:shd w:fill="b7b7b7" w:val="clear"/>
          </w:tcPr>
          <w:p w:rsidR="00000000" w:rsidDel="00000000" w:rsidP="00000000" w:rsidRDefault="00000000" w:rsidRPr="00000000" w14:paraId="000000AC">
            <w:pPr>
              <w:spacing w:line="240" w:lineRule="auto"/>
              <w:jc w:val="center"/>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Materials/ Resources</w:t>
            </w:r>
          </w:p>
        </w:tc>
      </w:tr>
      <w:tr>
        <w:trPr>
          <w:trHeight w:val="440" w:hRule="atLeast"/>
        </w:trPr>
        <w:tc>
          <w:tcPr>
            <w:gridSpan w:val="2"/>
            <w:shd w:fill="d9d9d9" w:val="clear"/>
            <w:tcMar>
              <w:top w:w="100.0" w:type="dxa"/>
              <w:left w:w="100.0" w:type="dxa"/>
              <w:bottom w:w="100.0" w:type="dxa"/>
              <w:right w:w="100.0" w:type="dxa"/>
            </w:tcMar>
            <w:vAlign w:val="top"/>
          </w:tcPr>
          <w:p w:rsidR="00000000" w:rsidDel="00000000" w:rsidP="00000000" w:rsidRDefault="00000000" w:rsidRPr="00000000" w14:paraId="000000B0">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General</w:t>
            </w:r>
          </w:p>
        </w:tc>
        <w:tc>
          <w:tcPr>
            <w:gridSpan w:val="2"/>
            <w:shd w:fill="d9d9d9" w:val="clear"/>
            <w:tcMar>
              <w:top w:w="100.0" w:type="dxa"/>
              <w:left w:w="100.0" w:type="dxa"/>
              <w:bottom w:w="100.0" w:type="dxa"/>
              <w:right w:w="100.0" w:type="dxa"/>
            </w:tcMar>
            <w:vAlign w:val="top"/>
          </w:tcPr>
          <w:p w:rsidR="00000000" w:rsidDel="00000000" w:rsidP="00000000" w:rsidRDefault="00000000" w:rsidRPr="00000000" w14:paraId="000000B2">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Modified </w:t>
            </w:r>
          </w:p>
        </w:tc>
      </w:tr>
      <w:tr>
        <w:trPr>
          <w:trHeight w:val="440" w:hRule="atLeast"/>
        </w:trPr>
        <w:tc>
          <w:tcPr>
            <w:gridSpan w:val="2"/>
            <w:shd w:fill="ffffff" w:val="clear"/>
            <w:tcMar>
              <w:top w:w="100.0" w:type="dxa"/>
              <w:left w:w="100.0" w:type="dxa"/>
              <w:bottom w:w="100.0" w:type="dxa"/>
              <w:right w:w="100.0" w:type="dxa"/>
            </w:tcMar>
            <w:vAlign w:val="top"/>
          </w:tcPr>
          <w:p w:rsidR="00000000" w:rsidDel="00000000" w:rsidP="00000000" w:rsidRDefault="00000000" w:rsidRPr="00000000" w14:paraId="000000B4">
            <w:pPr>
              <w:widowControl w:val="0"/>
              <w:numPr>
                <w:ilvl w:val="0"/>
                <w:numId w:val="122"/>
              </w:numPr>
              <w:spacing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Art questions handout</w:t>
            </w:r>
          </w:p>
          <w:p w:rsidR="00000000" w:rsidDel="00000000" w:rsidP="00000000" w:rsidRDefault="00000000" w:rsidRPr="00000000" w14:paraId="000000B5">
            <w:pPr>
              <w:widowControl w:val="0"/>
              <w:numPr>
                <w:ilvl w:val="0"/>
                <w:numId w:val="122"/>
              </w:numPr>
              <w:spacing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Opinion continuum handout</w:t>
            </w:r>
          </w:p>
          <w:p w:rsidR="00000000" w:rsidDel="00000000" w:rsidP="00000000" w:rsidRDefault="00000000" w:rsidRPr="00000000" w14:paraId="000000B6">
            <w:pPr>
              <w:widowControl w:val="0"/>
              <w:numPr>
                <w:ilvl w:val="0"/>
                <w:numId w:val="122"/>
              </w:numPr>
              <w:spacing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Concept map handout</w:t>
            </w:r>
          </w:p>
          <w:p w:rsidR="00000000" w:rsidDel="00000000" w:rsidP="00000000" w:rsidRDefault="00000000" w:rsidRPr="00000000" w14:paraId="000000B7">
            <w:pPr>
              <w:widowControl w:val="0"/>
              <w:numPr>
                <w:ilvl w:val="0"/>
                <w:numId w:val="122"/>
              </w:numPr>
              <w:spacing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Reading log</w:t>
            </w:r>
          </w:p>
        </w:tc>
        <w:tc>
          <w:tcPr>
            <w:gridSpan w:val="2"/>
            <w:shd w:fill="ffffff" w:val="clear"/>
            <w:tcMar>
              <w:top w:w="100.0" w:type="dxa"/>
              <w:left w:w="100.0" w:type="dxa"/>
              <w:bottom w:w="100.0" w:type="dxa"/>
              <w:right w:w="100.0" w:type="dxa"/>
            </w:tcMar>
            <w:vAlign w:val="top"/>
          </w:tcPr>
          <w:p w:rsidR="00000000" w:rsidDel="00000000" w:rsidP="00000000" w:rsidRDefault="00000000" w:rsidRPr="00000000" w14:paraId="000000B9">
            <w:pPr>
              <w:widowControl w:val="0"/>
              <w:numPr>
                <w:ilvl w:val="0"/>
                <w:numId w:val="50"/>
              </w:numPr>
              <w:spacing w:after="0" w:afterAutospacing="0" w:before="240"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 Reflective journals</w:t>
            </w:r>
          </w:p>
          <w:p w:rsidR="00000000" w:rsidDel="00000000" w:rsidP="00000000" w:rsidRDefault="00000000" w:rsidRPr="00000000" w14:paraId="000000BA">
            <w:pPr>
              <w:widowControl w:val="0"/>
              <w:numPr>
                <w:ilvl w:val="0"/>
                <w:numId w:val="50"/>
              </w:numPr>
              <w:spacing w:after="0" w:afterAutospacing="0" w:before="0" w:beforeAutospacing="0"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 Coding sheets</w:t>
            </w:r>
          </w:p>
          <w:p w:rsidR="00000000" w:rsidDel="00000000" w:rsidP="00000000" w:rsidRDefault="00000000" w:rsidRPr="00000000" w14:paraId="000000BB">
            <w:pPr>
              <w:widowControl w:val="0"/>
              <w:numPr>
                <w:ilvl w:val="0"/>
                <w:numId w:val="50"/>
              </w:numPr>
              <w:spacing w:after="0" w:afterAutospacing="0" w:before="0" w:beforeAutospacing="0"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Pencils/notebooks</w:t>
            </w:r>
          </w:p>
          <w:p w:rsidR="00000000" w:rsidDel="00000000" w:rsidP="00000000" w:rsidRDefault="00000000" w:rsidRPr="00000000" w14:paraId="000000BC">
            <w:pPr>
              <w:widowControl w:val="0"/>
              <w:numPr>
                <w:ilvl w:val="0"/>
                <w:numId w:val="50"/>
              </w:numPr>
              <w:spacing w:after="0" w:afterAutospacing="0" w:before="0" w:beforeAutospacing="0"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Chapter books</w:t>
            </w:r>
          </w:p>
          <w:p w:rsidR="00000000" w:rsidDel="00000000" w:rsidP="00000000" w:rsidRDefault="00000000" w:rsidRPr="00000000" w14:paraId="000000BD">
            <w:pPr>
              <w:widowControl w:val="0"/>
              <w:numPr>
                <w:ilvl w:val="0"/>
                <w:numId w:val="50"/>
              </w:numPr>
              <w:spacing w:after="0" w:afterAutospacing="0" w:before="0" w:beforeAutospacing="0"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Read aloud texts</w:t>
            </w:r>
          </w:p>
          <w:p w:rsidR="00000000" w:rsidDel="00000000" w:rsidP="00000000" w:rsidRDefault="00000000" w:rsidRPr="00000000" w14:paraId="000000BE">
            <w:pPr>
              <w:widowControl w:val="0"/>
              <w:numPr>
                <w:ilvl w:val="0"/>
                <w:numId w:val="50"/>
              </w:numPr>
              <w:spacing w:after="0" w:afterAutospacing="0" w:before="0" w:beforeAutospacing="0"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Interactive white board</w:t>
            </w:r>
          </w:p>
          <w:p w:rsidR="00000000" w:rsidDel="00000000" w:rsidP="00000000" w:rsidRDefault="00000000" w:rsidRPr="00000000" w14:paraId="000000BF">
            <w:pPr>
              <w:widowControl w:val="0"/>
              <w:numPr>
                <w:ilvl w:val="0"/>
                <w:numId w:val="50"/>
              </w:numPr>
              <w:spacing w:after="0" w:afterAutospacing="0" w:before="0" w:beforeAutospacing="0"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Content delivered using multi-media (e.g., book, storyboard, video, computer, etc.)</w:t>
            </w:r>
          </w:p>
          <w:p w:rsidR="00000000" w:rsidDel="00000000" w:rsidP="00000000" w:rsidRDefault="00000000" w:rsidRPr="00000000" w14:paraId="000000C0">
            <w:pPr>
              <w:widowControl w:val="0"/>
              <w:numPr>
                <w:ilvl w:val="0"/>
                <w:numId w:val="50"/>
              </w:numPr>
              <w:spacing w:after="0" w:afterAutospacing="0" w:before="0" w:beforeAutospacing="0"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Graphic organizers</w:t>
            </w:r>
          </w:p>
          <w:p w:rsidR="00000000" w:rsidDel="00000000" w:rsidP="00000000" w:rsidRDefault="00000000" w:rsidRPr="00000000" w14:paraId="000000C1">
            <w:pPr>
              <w:widowControl w:val="0"/>
              <w:numPr>
                <w:ilvl w:val="0"/>
                <w:numId w:val="50"/>
              </w:numPr>
              <w:spacing w:after="0" w:afterAutospacing="0" w:before="0" w:beforeAutospacing="0"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Highlight and review unfamiliar words in the text. </w:t>
            </w:r>
          </w:p>
          <w:p w:rsidR="00000000" w:rsidDel="00000000" w:rsidP="00000000" w:rsidRDefault="00000000" w:rsidRPr="00000000" w14:paraId="000000C2">
            <w:pPr>
              <w:widowControl w:val="0"/>
              <w:numPr>
                <w:ilvl w:val="0"/>
                <w:numId w:val="50"/>
              </w:numPr>
              <w:spacing w:after="0" w:afterAutospacing="0" w:before="0" w:beforeAutospacing="0"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Preview of the text, illustrations, and details, frontloading</w:t>
            </w:r>
          </w:p>
          <w:p w:rsidR="00000000" w:rsidDel="00000000" w:rsidP="00000000" w:rsidRDefault="00000000" w:rsidRPr="00000000" w14:paraId="000000C3">
            <w:pPr>
              <w:widowControl w:val="0"/>
              <w:numPr>
                <w:ilvl w:val="0"/>
                <w:numId w:val="50"/>
              </w:numPr>
              <w:spacing w:after="0" w:afterAutospacing="0" w:before="0" w:beforeAutospacing="0"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 Pictures, objects, or tactile representations to illustrate the key details</w:t>
            </w:r>
          </w:p>
          <w:p w:rsidR="00000000" w:rsidDel="00000000" w:rsidP="00000000" w:rsidRDefault="00000000" w:rsidRPr="00000000" w14:paraId="000000C4">
            <w:pPr>
              <w:widowControl w:val="0"/>
              <w:numPr>
                <w:ilvl w:val="0"/>
                <w:numId w:val="50"/>
              </w:numPr>
              <w:spacing w:after="0" w:afterAutospacing="0" w:before="0" w:beforeAutospacing="0"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Sentence strips that reflect text from the story that supports the key details</w:t>
            </w:r>
          </w:p>
          <w:p w:rsidR="00000000" w:rsidDel="00000000" w:rsidP="00000000" w:rsidRDefault="00000000" w:rsidRPr="00000000" w14:paraId="000000C5">
            <w:pPr>
              <w:widowControl w:val="0"/>
              <w:numPr>
                <w:ilvl w:val="0"/>
                <w:numId w:val="50"/>
              </w:numPr>
              <w:spacing w:after="0" w:afterAutospacing="0" w:before="0" w:beforeAutospacing="0"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 Videos or story boards/cards of the story for visual supports</w:t>
            </w:r>
          </w:p>
          <w:p w:rsidR="00000000" w:rsidDel="00000000" w:rsidP="00000000" w:rsidRDefault="00000000" w:rsidRPr="00000000" w14:paraId="000000C6">
            <w:pPr>
              <w:widowControl w:val="0"/>
              <w:numPr>
                <w:ilvl w:val="0"/>
                <w:numId w:val="50"/>
              </w:numPr>
              <w:spacing w:after="0" w:afterAutospacing="0" w:before="0" w:beforeAutospacing="0"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 Picture icons on graphic organizers to support non-readers and visual learners</w:t>
            </w:r>
          </w:p>
          <w:p w:rsidR="00000000" w:rsidDel="00000000" w:rsidP="00000000" w:rsidRDefault="00000000" w:rsidRPr="00000000" w14:paraId="000000C7">
            <w:pPr>
              <w:widowControl w:val="0"/>
              <w:numPr>
                <w:ilvl w:val="0"/>
                <w:numId w:val="50"/>
              </w:numPr>
              <w:spacing w:after="0" w:afterAutospacing="0" w:before="0" w:beforeAutospacing="0"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 Peer support, collaborative grouping</w:t>
            </w:r>
          </w:p>
          <w:p w:rsidR="00000000" w:rsidDel="00000000" w:rsidP="00000000" w:rsidRDefault="00000000" w:rsidRPr="00000000" w14:paraId="000000C8">
            <w:pPr>
              <w:widowControl w:val="0"/>
              <w:numPr>
                <w:ilvl w:val="0"/>
                <w:numId w:val="50"/>
              </w:numPr>
              <w:spacing w:after="240" w:before="0" w:beforeAutospacing="0"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 Prepared objects, pictures, words, sentence strips, or recorded communication supports to provide access to content and facilitate responding </w:t>
            </w:r>
          </w:p>
        </w:tc>
      </w:tr>
      <w:tr>
        <w:trPr>
          <w:trHeight w:val="440" w:hRule="atLeast"/>
        </w:trPr>
        <w:tc>
          <w:tcPr>
            <w:gridSpan w:val="4"/>
            <w:shd w:fill="b7b7b7" w:val="clear"/>
            <w:tcMar>
              <w:top w:w="100.0" w:type="dxa"/>
              <w:left w:w="100.0" w:type="dxa"/>
              <w:bottom w:w="100.0" w:type="dxa"/>
              <w:right w:w="100.0" w:type="dxa"/>
            </w:tcMar>
            <w:vAlign w:val="top"/>
          </w:tcPr>
          <w:p w:rsidR="00000000" w:rsidDel="00000000" w:rsidP="00000000" w:rsidRDefault="00000000" w:rsidRPr="00000000" w14:paraId="000000CA">
            <w:pPr>
              <w:spacing w:line="240" w:lineRule="auto"/>
              <w:jc w:val="center"/>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Assessments </w:t>
            </w:r>
          </w:p>
        </w:tc>
      </w:tr>
      <w:tr>
        <w:trPr>
          <w:trHeight w:val="440" w:hRule="atLeast"/>
        </w:trPr>
        <w:tc>
          <w:tcPr>
            <w:gridSpan w:val="2"/>
            <w:shd w:fill="d9d9d9" w:val="clear"/>
            <w:tcMar>
              <w:top w:w="100.0" w:type="dxa"/>
              <w:left w:w="100.0" w:type="dxa"/>
              <w:bottom w:w="100.0" w:type="dxa"/>
              <w:right w:w="100.0" w:type="dxa"/>
            </w:tcMar>
            <w:vAlign w:val="top"/>
          </w:tcPr>
          <w:p w:rsidR="00000000" w:rsidDel="00000000" w:rsidP="00000000" w:rsidRDefault="00000000" w:rsidRPr="00000000" w14:paraId="000000CE">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General</w:t>
            </w:r>
          </w:p>
        </w:tc>
        <w:tc>
          <w:tcPr>
            <w:gridSpan w:val="2"/>
            <w:shd w:fill="d9d9d9" w:val="clear"/>
            <w:tcMar>
              <w:top w:w="100.0" w:type="dxa"/>
              <w:left w:w="100.0" w:type="dxa"/>
              <w:bottom w:w="100.0" w:type="dxa"/>
              <w:right w:w="100.0" w:type="dxa"/>
            </w:tcMar>
            <w:vAlign w:val="top"/>
          </w:tcPr>
          <w:p w:rsidR="00000000" w:rsidDel="00000000" w:rsidP="00000000" w:rsidRDefault="00000000" w:rsidRPr="00000000" w14:paraId="000000D0">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Modified </w:t>
            </w:r>
          </w:p>
        </w:tc>
      </w:tr>
      <w:tr>
        <w:trPr>
          <w:trHeight w:val="440" w:hRule="atLeast"/>
        </w:trPr>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0D2">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Informal: </w:t>
            </w:r>
            <w:r w:rsidDel="00000000" w:rsidR="00000000" w:rsidRPr="00000000">
              <w:rPr>
                <w:rFonts w:ascii="Calibri" w:cs="Calibri" w:eastAsia="Calibri" w:hAnsi="Calibri"/>
                <w:sz w:val="24"/>
                <w:szCs w:val="24"/>
                <w:rtl w:val="0"/>
              </w:rPr>
              <w:t xml:space="preserve">whole group participation</w:t>
            </w:r>
            <w:r w:rsidDel="00000000" w:rsidR="00000000" w:rsidRPr="00000000">
              <w:rPr>
                <w:rFonts w:ascii="Calibri" w:cs="Calibri" w:eastAsia="Calibri" w:hAnsi="Calibri"/>
                <w:b w:val="1"/>
                <w:sz w:val="24"/>
                <w:szCs w:val="24"/>
                <w:rtl w:val="0"/>
              </w:rPr>
              <w:t xml:space="preserve"> </w:t>
            </w:r>
          </w:p>
          <w:p w:rsidR="00000000" w:rsidDel="00000000" w:rsidP="00000000" w:rsidRDefault="00000000" w:rsidRPr="00000000" w14:paraId="000000D3">
            <w:pPr>
              <w:spacing w:line="240" w:lineRule="auto"/>
              <w:rPr>
                <w:rFonts w:ascii="Calibri" w:cs="Calibri" w:eastAsia="Calibri" w:hAnsi="Calibri"/>
                <w:b w:val="1"/>
                <w:sz w:val="24"/>
                <w:szCs w:val="24"/>
              </w:rPr>
            </w:pPr>
            <w:r w:rsidDel="00000000" w:rsidR="00000000" w:rsidRPr="00000000">
              <w:rPr>
                <w:rtl w:val="0"/>
              </w:rPr>
            </w:r>
          </w:p>
          <w:p w:rsidR="00000000" w:rsidDel="00000000" w:rsidP="00000000" w:rsidRDefault="00000000" w:rsidRPr="00000000" w14:paraId="000000D4">
            <w:pPr>
              <w:spacing w:line="240" w:lineRule="auto"/>
              <w:rPr>
                <w:rFonts w:ascii="Calibri" w:cs="Calibri" w:eastAsia="Calibri" w:hAnsi="Calibri"/>
                <w:sz w:val="24"/>
                <w:szCs w:val="24"/>
              </w:rPr>
            </w:pPr>
            <w:r w:rsidDel="00000000" w:rsidR="00000000" w:rsidRPr="00000000">
              <w:rPr>
                <w:rFonts w:ascii="Calibri" w:cs="Calibri" w:eastAsia="Calibri" w:hAnsi="Calibri"/>
                <w:b w:val="1"/>
                <w:sz w:val="24"/>
                <w:szCs w:val="24"/>
                <w:rtl w:val="0"/>
              </w:rPr>
              <w:t xml:space="preserve">Formal: </w:t>
            </w:r>
            <w:r w:rsidDel="00000000" w:rsidR="00000000" w:rsidRPr="00000000">
              <w:rPr>
                <w:rFonts w:ascii="Calibri" w:cs="Calibri" w:eastAsia="Calibri" w:hAnsi="Calibri"/>
                <w:sz w:val="24"/>
                <w:szCs w:val="24"/>
                <w:rtl w:val="0"/>
              </w:rPr>
              <w:t xml:space="preserve">Begin creating a concept map for “truth,” “perception,” and “reality.”</w:t>
            </w:r>
          </w:p>
          <w:p w:rsidR="00000000" w:rsidDel="00000000" w:rsidP="00000000" w:rsidRDefault="00000000" w:rsidRPr="00000000" w14:paraId="000000D5">
            <w:pPr>
              <w:spacing w:line="240" w:lineRule="auto"/>
              <w:rPr>
                <w:rFonts w:ascii="Calibri" w:cs="Calibri" w:eastAsia="Calibri" w:hAnsi="Calibri"/>
                <w:b w:val="1"/>
                <w:sz w:val="24"/>
                <w:szCs w:val="24"/>
              </w:rPr>
            </w:pPr>
            <w:r w:rsidDel="00000000" w:rsidR="00000000" w:rsidRPr="00000000">
              <w:rPr>
                <w:rtl w:val="0"/>
              </w:rPr>
            </w:r>
          </w:p>
          <w:p w:rsidR="00000000" w:rsidDel="00000000" w:rsidP="00000000" w:rsidRDefault="00000000" w:rsidRPr="00000000" w14:paraId="000000D6">
            <w:pPr>
              <w:spacing w:line="240" w:lineRule="auto"/>
              <w:rPr>
                <w:rFonts w:ascii="Calibri" w:cs="Calibri" w:eastAsia="Calibri" w:hAnsi="Calibri"/>
                <w:sz w:val="24"/>
                <w:szCs w:val="24"/>
              </w:rPr>
            </w:pPr>
            <w:r w:rsidDel="00000000" w:rsidR="00000000" w:rsidRPr="00000000">
              <w:rPr>
                <w:rFonts w:ascii="Calibri" w:cs="Calibri" w:eastAsia="Calibri" w:hAnsi="Calibri"/>
                <w:b w:val="1"/>
                <w:sz w:val="24"/>
                <w:szCs w:val="24"/>
                <w:rtl w:val="0"/>
              </w:rPr>
              <w:t xml:space="preserve">Exit Ticket: </w:t>
            </w:r>
            <w:r w:rsidDel="00000000" w:rsidR="00000000" w:rsidRPr="00000000">
              <w:rPr>
                <w:rFonts w:ascii="Calibri" w:cs="Calibri" w:eastAsia="Calibri" w:hAnsi="Calibri"/>
                <w:sz w:val="24"/>
                <w:szCs w:val="24"/>
                <w:rtl w:val="0"/>
              </w:rPr>
              <w:t xml:space="preserve">“How do you feel about today's lesson?” &amp; “Why”</w:t>
            </w:r>
            <w:r w:rsidDel="00000000" w:rsidR="00000000" w:rsidRPr="00000000">
              <w:rPr>
                <w:rFonts w:ascii="Calibri" w:cs="Calibri" w:eastAsia="Calibri" w:hAnsi="Calibri"/>
                <w:b w:val="1"/>
                <w:sz w:val="24"/>
                <w:szCs w:val="24"/>
                <w:rtl w:val="0"/>
              </w:rPr>
              <w:t xml:space="preserve"> </w:t>
            </w:r>
            <w:r w:rsidDel="00000000" w:rsidR="00000000" w:rsidRPr="00000000">
              <w:rPr>
                <w:rtl w:val="0"/>
              </w:rPr>
            </w:r>
          </w:p>
        </w:tc>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0D8">
            <w:pPr>
              <w:spacing w:line="240" w:lineRule="auto"/>
              <w:rPr>
                <w:rFonts w:ascii="Calibri" w:cs="Calibri" w:eastAsia="Calibri" w:hAnsi="Calibri"/>
                <w:sz w:val="24"/>
                <w:szCs w:val="24"/>
              </w:rPr>
            </w:pPr>
            <w:r w:rsidDel="00000000" w:rsidR="00000000" w:rsidRPr="00000000">
              <w:rPr>
                <w:rFonts w:ascii="Calibri" w:cs="Calibri" w:eastAsia="Calibri" w:hAnsi="Calibri"/>
                <w:b w:val="1"/>
                <w:sz w:val="24"/>
                <w:szCs w:val="24"/>
                <w:rtl w:val="0"/>
              </w:rPr>
              <w:t xml:space="preserve">Informal:</w:t>
            </w:r>
            <w:r w:rsidDel="00000000" w:rsidR="00000000" w:rsidRPr="00000000">
              <w:rPr>
                <w:rFonts w:ascii="Calibri" w:cs="Calibri" w:eastAsia="Calibri" w:hAnsi="Calibri"/>
                <w:sz w:val="24"/>
                <w:szCs w:val="24"/>
                <w:rtl w:val="0"/>
              </w:rPr>
              <w:t xml:space="preserve"> Thumbs up - Thumbs down on understanding the definitions of  “truth,” “perception” and “reality.” </w:t>
            </w:r>
          </w:p>
          <w:p w:rsidR="00000000" w:rsidDel="00000000" w:rsidP="00000000" w:rsidRDefault="00000000" w:rsidRPr="00000000" w14:paraId="000000D9">
            <w:pPr>
              <w:spacing w:line="240" w:lineRule="auto"/>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0DA">
            <w:pPr>
              <w:spacing w:line="240" w:lineRule="auto"/>
              <w:rPr>
                <w:rFonts w:ascii="Calibri" w:cs="Calibri" w:eastAsia="Calibri" w:hAnsi="Calibri"/>
                <w:sz w:val="24"/>
                <w:szCs w:val="24"/>
              </w:rPr>
            </w:pPr>
            <w:r w:rsidDel="00000000" w:rsidR="00000000" w:rsidRPr="00000000">
              <w:rPr>
                <w:rFonts w:ascii="Calibri" w:cs="Calibri" w:eastAsia="Calibri" w:hAnsi="Calibri"/>
                <w:b w:val="1"/>
                <w:sz w:val="24"/>
                <w:szCs w:val="24"/>
                <w:rtl w:val="0"/>
              </w:rPr>
              <w:t xml:space="preserve">Formal: </w:t>
            </w:r>
            <w:r w:rsidDel="00000000" w:rsidR="00000000" w:rsidRPr="00000000">
              <w:rPr>
                <w:rFonts w:ascii="Calibri" w:cs="Calibri" w:eastAsia="Calibri" w:hAnsi="Calibri"/>
                <w:sz w:val="24"/>
                <w:szCs w:val="24"/>
                <w:rtl w:val="0"/>
              </w:rPr>
              <w:t xml:space="preserve">Art Questions handout (Section 1 Lesson 1 Activity) and “Truth” vs “Perception” cone activity</w:t>
            </w:r>
          </w:p>
          <w:p w:rsidR="00000000" w:rsidDel="00000000" w:rsidP="00000000" w:rsidRDefault="00000000" w:rsidRPr="00000000" w14:paraId="000000DB">
            <w:pPr>
              <w:spacing w:line="240" w:lineRule="auto"/>
              <w:rPr>
                <w:rFonts w:ascii="Calibri" w:cs="Calibri" w:eastAsia="Calibri" w:hAnsi="Calibri"/>
                <w:b w:val="1"/>
                <w:sz w:val="24"/>
                <w:szCs w:val="24"/>
              </w:rPr>
            </w:pPr>
            <w:r w:rsidDel="00000000" w:rsidR="00000000" w:rsidRPr="00000000">
              <w:rPr>
                <w:rtl w:val="0"/>
              </w:rPr>
            </w:r>
          </w:p>
          <w:p w:rsidR="00000000" w:rsidDel="00000000" w:rsidP="00000000" w:rsidRDefault="00000000" w:rsidRPr="00000000" w14:paraId="000000DC">
            <w:pPr>
              <w:spacing w:line="240" w:lineRule="auto"/>
              <w:rPr>
                <w:rFonts w:ascii="Calibri" w:cs="Calibri" w:eastAsia="Calibri" w:hAnsi="Calibri"/>
                <w:sz w:val="24"/>
                <w:szCs w:val="24"/>
              </w:rPr>
            </w:pPr>
            <w:r w:rsidDel="00000000" w:rsidR="00000000" w:rsidRPr="00000000">
              <w:rPr>
                <w:rFonts w:ascii="Calibri" w:cs="Calibri" w:eastAsia="Calibri" w:hAnsi="Calibri"/>
                <w:b w:val="1"/>
                <w:sz w:val="24"/>
                <w:szCs w:val="24"/>
                <w:rtl w:val="0"/>
              </w:rPr>
              <w:t xml:space="preserve">Exit Ticket: </w:t>
            </w:r>
            <w:r w:rsidDel="00000000" w:rsidR="00000000" w:rsidRPr="00000000">
              <w:rPr>
                <w:rFonts w:ascii="Calibri" w:cs="Calibri" w:eastAsia="Calibri" w:hAnsi="Calibri"/>
                <w:sz w:val="24"/>
                <w:szCs w:val="24"/>
                <w:rtl w:val="0"/>
              </w:rPr>
              <w:t xml:space="preserve">“How do you feel about today's lesson?” &amp; “Why”</w:t>
            </w:r>
          </w:p>
        </w:tc>
      </w:tr>
      <w:tr>
        <w:trPr>
          <w:trHeight w:val="440" w:hRule="atLeast"/>
        </w:trPr>
        <w:tc>
          <w:tcPr>
            <w:gridSpan w:val="4"/>
            <w:shd w:fill="b7b7b7" w:val="clear"/>
            <w:tcMar>
              <w:top w:w="100.0" w:type="dxa"/>
              <w:left w:w="100.0" w:type="dxa"/>
              <w:bottom w:w="100.0" w:type="dxa"/>
              <w:right w:w="100.0" w:type="dxa"/>
            </w:tcMar>
            <w:vAlign w:val="top"/>
          </w:tcPr>
          <w:p w:rsidR="00000000" w:rsidDel="00000000" w:rsidP="00000000" w:rsidRDefault="00000000" w:rsidRPr="00000000" w14:paraId="000000DE">
            <w:pPr>
              <w:spacing w:line="240" w:lineRule="auto"/>
              <w:jc w:val="center"/>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Co-Educator Model</w:t>
            </w:r>
          </w:p>
        </w:tc>
      </w:tr>
      <w:tr>
        <w:trPr>
          <w:trHeight w:val="440" w:hRule="atLeast"/>
        </w:trPr>
        <w:tc>
          <w:tcPr>
            <w:gridSpan w:val="2"/>
            <w:shd w:fill="d9d9d9" w:val="clear"/>
            <w:tcMar>
              <w:top w:w="100.0" w:type="dxa"/>
              <w:left w:w="100.0" w:type="dxa"/>
              <w:bottom w:w="100.0" w:type="dxa"/>
              <w:right w:w="100.0" w:type="dxa"/>
            </w:tcMar>
            <w:vAlign w:val="top"/>
          </w:tcPr>
          <w:p w:rsidR="00000000" w:rsidDel="00000000" w:rsidP="00000000" w:rsidRDefault="00000000" w:rsidRPr="00000000" w14:paraId="000000E2">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General </w:t>
            </w:r>
          </w:p>
        </w:tc>
        <w:tc>
          <w:tcPr>
            <w:gridSpan w:val="2"/>
            <w:shd w:fill="d9d9d9" w:val="clear"/>
            <w:tcMar>
              <w:top w:w="100.0" w:type="dxa"/>
              <w:left w:w="100.0" w:type="dxa"/>
              <w:bottom w:w="100.0" w:type="dxa"/>
              <w:right w:w="100.0" w:type="dxa"/>
            </w:tcMar>
            <w:vAlign w:val="top"/>
          </w:tcPr>
          <w:p w:rsidR="00000000" w:rsidDel="00000000" w:rsidP="00000000" w:rsidRDefault="00000000" w:rsidRPr="00000000" w14:paraId="000000E4">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Modified </w:t>
            </w:r>
          </w:p>
        </w:tc>
      </w:tr>
      <w:tr>
        <w:trPr>
          <w:trHeight w:val="440" w:hRule="atLeast"/>
        </w:trPr>
        <w:tc>
          <w:tcPr>
            <w:gridSpan w:val="2"/>
            <w:shd w:fill="ffffff" w:val="clear"/>
            <w:tcMar>
              <w:top w:w="100.0" w:type="dxa"/>
              <w:left w:w="100.0" w:type="dxa"/>
              <w:bottom w:w="100.0" w:type="dxa"/>
              <w:right w:w="100.0" w:type="dxa"/>
            </w:tcMar>
            <w:vAlign w:val="top"/>
          </w:tcPr>
          <w:p w:rsidR="00000000" w:rsidDel="00000000" w:rsidP="00000000" w:rsidRDefault="00000000" w:rsidRPr="00000000" w14:paraId="000000E6">
            <w:pPr>
              <w:spacing w:line="240" w:lineRule="auto"/>
              <w:jc w:val="center"/>
              <w:rPr>
                <w:rFonts w:ascii="Calibri" w:cs="Calibri" w:eastAsia="Calibri" w:hAnsi="Calibri"/>
                <w:sz w:val="24"/>
                <w:szCs w:val="24"/>
              </w:rPr>
            </w:pPr>
            <w:r w:rsidDel="00000000" w:rsidR="00000000" w:rsidRPr="00000000">
              <w:rPr>
                <w:rtl w:val="0"/>
              </w:rPr>
            </w:r>
          </w:p>
        </w:tc>
        <w:tc>
          <w:tcPr>
            <w:gridSpan w:val="2"/>
            <w:shd w:fill="ffffff" w:val="clear"/>
            <w:tcMar>
              <w:top w:w="100.0" w:type="dxa"/>
              <w:left w:w="100.0" w:type="dxa"/>
              <w:bottom w:w="100.0" w:type="dxa"/>
              <w:right w:w="100.0" w:type="dxa"/>
            </w:tcMar>
            <w:vAlign w:val="top"/>
          </w:tcPr>
          <w:p w:rsidR="00000000" w:rsidDel="00000000" w:rsidP="00000000" w:rsidRDefault="00000000" w:rsidRPr="00000000" w14:paraId="000000E8">
            <w:pPr>
              <w:spacing w:line="240" w:lineRule="auto"/>
              <w:rPr>
                <w:rFonts w:ascii="Calibri" w:cs="Calibri" w:eastAsia="Calibri" w:hAnsi="Calibri"/>
                <w:sz w:val="24"/>
                <w:szCs w:val="24"/>
              </w:rPr>
            </w:pPr>
            <w:r w:rsidDel="00000000" w:rsidR="00000000" w:rsidRPr="00000000">
              <w:rPr>
                <w:rtl w:val="0"/>
              </w:rPr>
            </w:r>
          </w:p>
        </w:tc>
      </w:tr>
      <w:tr>
        <w:trPr>
          <w:trHeight w:val="440" w:hRule="atLeast"/>
        </w:trPr>
        <w:tc>
          <w:tcPr>
            <w:gridSpan w:val="4"/>
            <w:shd w:fill="b7b7b7" w:val="clear"/>
            <w:tcMar>
              <w:top w:w="100.0" w:type="dxa"/>
              <w:left w:w="100.0" w:type="dxa"/>
              <w:bottom w:w="100.0" w:type="dxa"/>
              <w:right w:w="100.0" w:type="dxa"/>
            </w:tcMar>
            <w:vAlign w:val="top"/>
          </w:tcPr>
          <w:p w:rsidR="00000000" w:rsidDel="00000000" w:rsidP="00000000" w:rsidRDefault="00000000" w:rsidRPr="00000000" w14:paraId="000000EA">
            <w:pPr>
              <w:spacing w:line="240" w:lineRule="auto"/>
              <w:jc w:val="center"/>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Notes</w:t>
            </w:r>
          </w:p>
        </w:tc>
      </w:tr>
      <w:tr>
        <w:trPr>
          <w:trHeight w:val="440" w:hRule="atLeast"/>
        </w:trPr>
        <w:tc>
          <w:tcPr>
            <w:gridSpan w:val="2"/>
            <w:shd w:fill="d9d9d9" w:val="clear"/>
          </w:tcPr>
          <w:p w:rsidR="00000000" w:rsidDel="00000000" w:rsidP="00000000" w:rsidRDefault="00000000" w:rsidRPr="00000000" w14:paraId="000000EE">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Notes for General Educator</w:t>
            </w:r>
          </w:p>
        </w:tc>
        <w:tc>
          <w:tcPr>
            <w:gridSpan w:val="2"/>
            <w:shd w:fill="d9d9d9" w:val="clear"/>
          </w:tcPr>
          <w:p w:rsidR="00000000" w:rsidDel="00000000" w:rsidP="00000000" w:rsidRDefault="00000000" w:rsidRPr="00000000" w14:paraId="000000F0">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Notes for Special Educator</w:t>
            </w:r>
          </w:p>
        </w:tc>
      </w:tr>
      <w:tr>
        <w:trPr>
          <w:trHeight w:val="440" w:hRule="atLeast"/>
        </w:trPr>
        <w:tc>
          <w:tcPr>
            <w:gridSpan w:val="2"/>
            <w:shd w:fill="ffffff" w:val="clear"/>
            <w:tcMar>
              <w:top w:w="100.0" w:type="dxa"/>
              <w:left w:w="100.0" w:type="dxa"/>
              <w:bottom w:w="100.0" w:type="dxa"/>
              <w:right w:w="100.0" w:type="dxa"/>
            </w:tcMar>
            <w:vAlign w:val="top"/>
          </w:tcPr>
          <w:p w:rsidR="00000000" w:rsidDel="00000000" w:rsidP="00000000" w:rsidRDefault="00000000" w:rsidRPr="00000000" w14:paraId="000000F2">
            <w:pPr>
              <w:spacing w:line="240" w:lineRule="auto"/>
              <w:rPr>
                <w:rFonts w:ascii="Calibri" w:cs="Calibri" w:eastAsia="Calibri" w:hAnsi="Calibri"/>
                <w:sz w:val="24"/>
                <w:szCs w:val="24"/>
              </w:rPr>
            </w:pPr>
            <w:r w:rsidDel="00000000" w:rsidR="00000000" w:rsidRPr="00000000">
              <w:rPr>
                <w:rtl w:val="0"/>
              </w:rPr>
            </w:r>
          </w:p>
        </w:tc>
        <w:tc>
          <w:tcPr>
            <w:gridSpan w:val="2"/>
            <w:shd w:fill="ffffff" w:val="clear"/>
            <w:tcMar>
              <w:top w:w="100.0" w:type="dxa"/>
              <w:left w:w="100.0" w:type="dxa"/>
              <w:bottom w:w="100.0" w:type="dxa"/>
              <w:right w:w="100.0" w:type="dxa"/>
            </w:tcMar>
            <w:vAlign w:val="top"/>
          </w:tcPr>
          <w:p w:rsidR="00000000" w:rsidDel="00000000" w:rsidP="00000000" w:rsidRDefault="00000000" w:rsidRPr="00000000" w14:paraId="000000F4">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Maintain student engagement </w:t>
            </w:r>
          </w:p>
          <w:p w:rsidR="00000000" w:rsidDel="00000000" w:rsidP="00000000" w:rsidRDefault="00000000" w:rsidRPr="00000000" w14:paraId="000000F5">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Modify and adapt as needed</w:t>
            </w:r>
          </w:p>
          <w:p w:rsidR="00000000" w:rsidDel="00000000" w:rsidP="00000000" w:rsidRDefault="00000000" w:rsidRPr="00000000" w14:paraId="000000F6">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Short/high interest videos that are engaging, age appropriate, and promote discussion</w:t>
            </w:r>
          </w:p>
          <w:p w:rsidR="00000000" w:rsidDel="00000000" w:rsidP="00000000" w:rsidRDefault="00000000" w:rsidRPr="00000000" w14:paraId="000000F7">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Provide discussion stems as needed (Based on what I read/saw… From the text, I think…)</w:t>
            </w:r>
          </w:p>
        </w:tc>
      </w:tr>
      <w:tr>
        <w:trPr>
          <w:trHeight w:val="440" w:hRule="atLeast"/>
        </w:trPr>
        <w:tc>
          <w:tcPr>
            <w:gridSpan w:val="4"/>
            <w:shd w:fill="b7b7b7" w:val="clear"/>
            <w:tcMar>
              <w:top w:w="100.0" w:type="dxa"/>
              <w:left w:w="100.0" w:type="dxa"/>
              <w:bottom w:w="100.0" w:type="dxa"/>
              <w:right w:w="100.0" w:type="dxa"/>
            </w:tcMar>
            <w:vAlign w:val="top"/>
          </w:tcPr>
          <w:p w:rsidR="00000000" w:rsidDel="00000000" w:rsidP="00000000" w:rsidRDefault="00000000" w:rsidRPr="00000000" w14:paraId="000000F9">
            <w:pPr>
              <w:spacing w:line="240" w:lineRule="auto"/>
              <w:jc w:val="center"/>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Links</w:t>
            </w:r>
          </w:p>
        </w:tc>
      </w:tr>
      <w:tr>
        <w:trPr>
          <w:trHeight w:val="440" w:hRule="atLeast"/>
        </w:trPr>
        <w:tc>
          <w:tcPr>
            <w:gridSpan w:val="2"/>
            <w:shd w:fill="d9d9d9" w:val="clear"/>
            <w:tcMar>
              <w:top w:w="100.0" w:type="dxa"/>
              <w:left w:w="100.0" w:type="dxa"/>
              <w:bottom w:w="100.0" w:type="dxa"/>
              <w:right w:w="100.0" w:type="dxa"/>
            </w:tcMar>
            <w:vAlign w:val="top"/>
          </w:tcPr>
          <w:p w:rsidR="00000000" w:rsidDel="00000000" w:rsidP="00000000" w:rsidRDefault="00000000" w:rsidRPr="00000000" w14:paraId="000000FD">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General</w:t>
            </w:r>
          </w:p>
        </w:tc>
        <w:tc>
          <w:tcPr>
            <w:gridSpan w:val="2"/>
            <w:shd w:fill="d9d9d9" w:val="clear"/>
            <w:tcMar>
              <w:top w:w="100.0" w:type="dxa"/>
              <w:left w:w="100.0" w:type="dxa"/>
              <w:bottom w:w="100.0" w:type="dxa"/>
              <w:right w:w="100.0" w:type="dxa"/>
            </w:tcMar>
            <w:vAlign w:val="top"/>
          </w:tcPr>
          <w:p w:rsidR="00000000" w:rsidDel="00000000" w:rsidP="00000000" w:rsidRDefault="00000000" w:rsidRPr="00000000" w14:paraId="000000FF">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Modified </w:t>
            </w:r>
          </w:p>
        </w:tc>
      </w:tr>
      <w:tr>
        <w:trPr>
          <w:trHeight w:val="440" w:hRule="atLeast"/>
        </w:trPr>
        <w:tc>
          <w:tcPr>
            <w:gridSpan w:val="2"/>
            <w:shd w:fill="ffffff" w:val="clear"/>
            <w:tcMar>
              <w:top w:w="100.0" w:type="dxa"/>
              <w:left w:w="100.0" w:type="dxa"/>
              <w:bottom w:w="100.0" w:type="dxa"/>
              <w:right w:w="100.0" w:type="dxa"/>
            </w:tcMar>
            <w:vAlign w:val="top"/>
          </w:tcPr>
          <w:p w:rsidR="00000000" w:rsidDel="00000000" w:rsidP="00000000" w:rsidRDefault="00000000" w:rsidRPr="00000000" w14:paraId="00000101">
            <w:pPr>
              <w:spacing w:line="240" w:lineRule="auto"/>
              <w:rPr>
                <w:rFonts w:ascii="Calibri" w:cs="Calibri" w:eastAsia="Calibri" w:hAnsi="Calibri"/>
                <w:sz w:val="24"/>
                <w:szCs w:val="24"/>
              </w:rPr>
            </w:pPr>
            <w:r w:rsidDel="00000000" w:rsidR="00000000" w:rsidRPr="00000000">
              <w:rPr>
                <w:rtl w:val="0"/>
              </w:rPr>
            </w:r>
          </w:p>
        </w:tc>
        <w:tc>
          <w:tcPr>
            <w:gridSpan w:val="2"/>
            <w:shd w:fill="ffffff" w:val="clear"/>
            <w:tcMar>
              <w:top w:w="100.0" w:type="dxa"/>
              <w:left w:w="100.0" w:type="dxa"/>
              <w:bottom w:w="100.0" w:type="dxa"/>
              <w:right w:w="100.0" w:type="dxa"/>
            </w:tcMar>
            <w:vAlign w:val="top"/>
          </w:tcPr>
          <w:p w:rsidR="00000000" w:rsidDel="00000000" w:rsidP="00000000" w:rsidRDefault="00000000" w:rsidRPr="00000000" w14:paraId="00000103">
            <w:pPr>
              <w:spacing w:line="240" w:lineRule="auto"/>
              <w:rPr>
                <w:rFonts w:ascii="Calibri" w:cs="Calibri" w:eastAsia="Calibri" w:hAnsi="Calibri"/>
                <w:sz w:val="24"/>
                <w:szCs w:val="24"/>
              </w:rPr>
            </w:pPr>
            <w:hyperlink r:id="rId10">
              <w:r w:rsidDel="00000000" w:rsidR="00000000" w:rsidRPr="00000000">
                <w:rPr>
                  <w:rFonts w:ascii="Calibri" w:cs="Calibri" w:eastAsia="Calibri" w:hAnsi="Calibri"/>
                  <w:color w:val="1155cc"/>
                  <w:sz w:val="24"/>
                  <w:szCs w:val="24"/>
                  <w:u w:val="single"/>
                  <w:rtl w:val="0"/>
                </w:rPr>
                <w:t xml:space="preserve">Treachery of Images</w:t>
              </w:r>
            </w:hyperlink>
            <w:r w:rsidDel="00000000" w:rsidR="00000000" w:rsidRPr="00000000">
              <w:rPr>
                <w:rtl w:val="0"/>
              </w:rPr>
            </w:r>
          </w:p>
          <w:p w:rsidR="00000000" w:rsidDel="00000000" w:rsidP="00000000" w:rsidRDefault="00000000" w:rsidRPr="00000000" w14:paraId="00000104">
            <w:pPr>
              <w:spacing w:line="240" w:lineRule="auto"/>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105">
            <w:pPr>
              <w:spacing w:line="240" w:lineRule="auto"/>
              <w:rPr>
                <w:rFonts w:ascii="Calibri" w:cs="Calibri" w:eastAsia="Calibri" w:hAnsi="Calibri"/>
                <w:sz w:val="24"/>
                <w:szCs w:val="24"/>
              </w:rPr>
            </w:pPr>
            <w:hyperlink r:id="rId11">
              <w:r w:rsidDel="00000000" w:rsidR="00000000" w:rsidRPr="00000000">
                <w:rPr>
                  <w:rFonts w:ascii="Calibri" w:cs="Calibri" w:eastAsia="Calibri" w:hAnsi="Calibri"/>
                  <w:color w:val="1155cc"/>
                  <w:sz w:val="24"/>
                  <w:szCs w:val="24"/>
                  <w:u w:val="single"/>
                  <w:rtl w:val="0"/>
                </w:rPr>
                <w:t xml:space="preserve">Essential Elements Cards - Grades 6-8 Literature</w:t>
              </w:r>
            </w:hyperlink>
            <w:r w:rsidDel="00000000" w:rsidR="00000000" w:rsidRPr="00000000">
              <w:rPr>
                <w:rtl w:val="0"/>
              </w:rPr>
            </w:r>
          </w:p>
          <w:p w:rsidR="00000000" w:rsidDel="00000000" w:rsidP="00000000" w:rsidRDefault="00000000" w:rsidRPr="00000000" w14:paraId="00000106">
            <w:pPr>
              <w:spacing w:line="240" w:lineRule="auto"/>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107">
            <w:pPr>
              <w:spacing w:line="240" w:lineRule="auto"/>
              <w:rPr>
                <w:rFonts w:ascii="Calibri" w:cs="Calibri" w:eastAsia="Calibri" w:hAnsi="Calibri"/>
                <w:sz w:val="24"/>
                <w:szCs w:val="24"/>
              </w:rPr>
            </w:pPr>
            <w:hyperlink r:id="rId12">
              <w:r w:rsidDel="00000000" w:rsidR="00000000" w:rsidRPr="00000000">
                <w:rPr>
                  <w:rFonts w:ascii="Calibri" w:cs="Calibri" w:eastAsia="Calibri" w:hAnsi="Calibri"/>
                  <w:color w:val="1155cc"/>
                  <w:sz w:val="24"/>
                  <w:szCs w:val="24"/>
                  <w:u w:val="single"/>
                  <w:rtl w:val="0"/>
                </w:rPr>
                <w:t xml:space="preserve">Louisiana Connectors</w:t>
              </w:r>
            </w:hyperlink>
            <w:r w:rsidDel="00000000" w:rsidR="00000000" w:rsidRPr="00000000">
              <w:rPr>
                <w:rtl w:val="0"/>
              </w:rPr>
            </w:r>
          </w:p>
          <w:p w:rsidR="00000000" w:rsidDel="00000000" w:rsidP="00000000" w:rsidRDefault="00000000" w:rsidRPr="00000000" w14:paraId="00000108">
            <w:pPr>
              <w:spacing w:line="240" w:lineRule="auto"/>
              <w:rPr>
                <w:rFonts w:ascii="Calibri" w:cs="Calibri" w:eastAsia="Calibri" w:hAnsi="Calibri"/>
                <w:color w:val="1155cc"/>
                <w:sz w:val="24"/>
                <w:szCs w:val="24"/>
                <w:u w:val="single"/>
              </w:rPr>
            </w:pPr>
            <w:r w:rsidDel="00000000" w:rsidR="00000000" w:rsidRPr="00000000">
              <w:rPr>
                <w:rtl w:val="0"/>
              </w:rPr>
            </w:r>
          </w:p>
        </w:tc>
      </w:tr>
      <w:tr>
        <w:trPr>
          <w:trHeight w:val="440" w:hRule="atLeast"/>
        </w:trPr>
        <w:tc>
          <w:tcPr>
            <w:gridSpan w:val="4"/>
            <w:shd w:fill="b7b7b7" w:val="clear"/>
            <w:tcMar>
              <w:top w:w="100.0" w:type="dxa"/>
              <w:left w:w="100.0" w:type="dxa"/>
              <w:bottom w:w="100.0" w:type="dxa"/>
              <w:right w:w="100.0" w:type="dxa"/>
            </w:tcMar>
            <w:vAlign w:val="top"/>
          </w:tcPr>
          <w:p w:rsidR="00000000" w:rsidDel="00000000" w:rsidP="00000000" w:rsidRDefault="00000000" w:rsidRPr="00000000" w14:paraId="0000010A">
            <w:pPr>
              <w:spacing w:line="240" w:lineRule="auto"/>
              <w:jc w:val="center"/>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Reflections</w:t>
            </w:r>
          </w:p>
          <w:p w:rsidR="00000000" w:rsidDel="00000000" w:rsidP="00000000" w:rsidRDefault="00000000" w:rsidRPr="00000000" w14:paraId="0000010B">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(How did the lesson go? / What would you change? / Additional considerations)</w:t>
            </w:r>
          </w:p>
        </w:tc>
      </w:tr>
      <w:tr>
        <w:trPr>
          <w:trHeight w:val="440" w:hRule="atLeast"/>
        </w:trPr>
        <w:tc>
          <w:tcPr>
            <w:gridSpan w:val="2"/>
            <w:shd w:fill="d9d9d9" w:val="clear"/>
            <w:tcMar>
              <w:top w:w="100.0" w:type="dxa"/>
              <w:left w:w="100.0" w:type="dxa"/>
              <w:bottom w:w="100.0" w:type="dxa"/>
              <w:right w:w="100.0" w:type="dxa"/>
            </w:tcMar>
            <w:vAlign w:val="top"/>
          </w:tcPr>
          <w:p w:rsidR="00000000" w:rsidDel="00000000" w:rsidP="00000000" w:rsidRDefault="00000000" w:rsidRPr="00000000" w14:paraId="0000010F">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General</w:t>
            </w:r>
          </w:p>
        </w:tc>
        <w:tc>
          <w:tcPr>
            <w:gridSpan w:val="2"/>
            <w:shd w:fill="d9d9d9" w:val="clear"/>
            <w:tcMar>
              <w:top w:w="100.0" w:type="dxa"/>
              <w:left w:w="100.0" w:type="dxa"/>
              <w:bottom w:w="100.0" w:type="dxa"/>
              <w:right w:w="100.0" w:type="dxa"/>
            </w:tcMar>
            <w:vAlign w:val="top"/>
          </w:tcPr>
          <w:p w:rsidR="00000000" w:rsidDel="00000000" w:rsidP="00000000" w:rsidRDefault="00000000" w:rsidRPr="00000000" w14:paraId="00000111">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Modified </w:t>
            </w:r>
          </w:p>
        </w:tc>
      </w:tr>
      <w:tr>
        <w:trPr>
          <w:trHeight w:val="440" w:hRule="atLeast"/>
        </w:trPr>
        <w:tc>
          <w:tcPr>
            <w:gridSpan w:val="2"/>
            <w:shd w:fill="ffffff" w:val="clear"/>
            <w:tcMar>
              <w:top w:w="100.0" w:type="dxa"/>
              <w:left w:w="100.0" w:type="dxa"/>
              <w:bottom w:w="100.0" w:type="dxa"/>
              <w:right w:w="100.0" w:type="dxa"/>
            </w:tcMar>
            <w:vAlign w:val="top"/>
          </w:tcPr>
          <w:p w:rsidR="00000000" w:rsidDel="00000000" w:rsidP="00000000" w:rsidRDefault="00000000" w:rsidRPr="00000000" w14:paraId="00000113">
            <w:pPr>
              <w:numPr>
                <w:ilvl w:val="0"/>
                <w:numId w:val="22"/>
              </w:numPr>
              <w:spacing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Does this lesson provide adequate rigor?</w:t>
            </w:r>
          </w:p>
        </w:tc>
        <w:tc>
          <w:tcPr>
            <w:gridSpan w:val="2"/>
            <w:shd w:fill="ffffff" w:val="clear"/>
            <w:tcMar>
              <w:top w:w="100.0" w:type="dxa"/>
              <w:left w:w="100.0" w:type="dxa"/>
              <w:bottom w:w="100.0" w:type="dxa"/>
              <w:right w:w="100.0" w:type="dxa"/>
            </w:tcMar>
            <w:vAlign w:val="top"/>
          </w:tcPr>
          <w:p w:rsidR="00000000" w:rsidDel="00000000" w:rsidP="00000000" w:rsidRDefault="00000000" w:rsidRPr="00000000" w14:paraId="00000115">
            <w:pPr>
              <w:numPr>
                <w:ilvl w:val="0"/>
                <w:numId w:val="159"/>
              </w:numPr>
              <w:spacing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Are the proper modifications in place to meet the needs of all of my students?</w:t>
            </w:r>
          </w:p>
        </w:tc>
      </w:tr>
    </w:tbl>
    <w:p w:rsidR="00000000" w:rsidDel="00000000" w:rsidP="00000000" w:rsidRDefault="00000000" w:rsidRPr="00000000" w14:paraId="00000117">
      <w:pPr>
        <w:spacing w:after="120" w:before="240" w:line="264" w:lineRule="auto"/>
        <w:jc w:val="center"/>
        <w:rPr>
          <w:b w:val="1"/>
          <w:sz w:val="36"/>
          <w:szCs w:val="36"/>
        </w:rPr>
      </w:pPr>
      <w:r w:rsidDel="00000000" w:rsidR="00000000" w:rsidRPr="00000000">
        <w:rPr>
          <w:rtl w:val="0"/>
        </w:rPr>
      </w:r>
    </w:p>
    <w:p w:rsidR="00000000" w:rsidDel="00000000" w:rsidP="00000000" w:rsidRDefault="00000000" w:rsidRPr="00000000" w14:paraId="00000118">
      <w:pPr>
        <w:spacing w:after="120" w:before="240" w:line="264" w:lineRule="auto"/>
        <w:jc w:val="center"/>
        <w:rPr>
          <w:b w:val="1"/>
          <w:sz w:val="36"/>
          <w:szCs w:val="36"/>
        </w:rPr>
      </w:pPr>
      <w:r w:rsidDel="00000000" w:rsidR="00000000" w:rsidRPr="00000000">
        <w:rPr>
          <w:rtl w:val="0"/>
        </w:rPr>
      </w:r>
    </w:p>
    <w:p w:rsidR="00000000" w:rsidDel="00000000" w:rsidP="00000000" w:rsidRDefault="00000000" w:rsidRPr="00000000" w14:paraId="00000119">
      <w:pPr>
        <w:spacing w:after="120" w:before="240" w:line="264" w:lineRule="auto"/>
        <w:jc w:val="center"/>
        <w:rPr>
          <w:b w:val="1"/>
          <w:sz w:val="36"/>
          <w:szCs w:val="36"/>
        </w:rPr>
      </w:pPr>
      <w:r w:rsidDel="00000000" w:rsidR="00000000" w:rsidRPr="00000000">
        <w:rPr>
          <w:rtl w:val="0"/>
        </w:rPr>
      </w:r>
    </w:p>
    <w:p w:rsidR="00000000" w:rsidDel="00000000" w:rsidP="00000000" w:rsidRDefault="00000000" w:rsidRPr="00000000" w14:paraId="0000011A">
      <w:pPr>
        <w:spacing w:after="120" w:before="240" w:line="264" w:lineRule="auto"/>
        <w:jc w:val="center"/>
        <w:rPr>
          <w:b w:val="1"/>
          <w:sz w:val="36"/>
          <w:szCs w:val="36"/>
        </w:rPr>
      </w:pPr>
      <w:r w:rsidDel="00000000" w:rsidR="00000000" w:rsidRPr="00000000">
        <w:rPr>
          <w:rtl w:val="0"/>
        </w:rPr>
      </w:r>
    </w:p>
    <w:p w:rsidR="00000000" w:rsidDel="00000000" w:rsidP="00000000" w:rsidRDefault="00000000" w:rsidRPr="00000000" w14:paraId="0000011B">
      <w:pPr>
        <w:spacing w:after="120" w:before="240" w:line="264" w:lineRule="auto"/>
        <w:jc w:val="center"/>
        <w:rPr>
          <w:b w:val="1"/>
          <w:sz w:val="36"/>
          <w:szCs w:val="36"/>
        </w:rPr>
      </w:pPr>
      <w:r w:rsidDel="00000000" w:rsidR="00000000" w:rsidRPr="00000000">
        <w:rPr>
          <w:rtl w:val="0"/>
        </w:rPr>
      </w:r>
    </w:p>
    <w:p w:rsidR="00000000" w:rsidDel="00000000" w:rsidP="00000000" w:rsidRDefault="00000000" w:rsidRPr="00000000" w14:paraId="0000011C">
      <w:pPr>
        <w:spacing w:after="120" w:before="240" w:line="264" w:lineRule="auto"/>
        <w:jc w:val="center"/>
        <w:rPr>
          <w:b w:val="1"/>
          <w:sz w:val="36"/>
          <w:szCs w:val="36"/>
        </w:rPr>
      </w:pPr>
      <w:r w:rsidDel="00000000" w:rsidR="00000000" w:rsidRPr="00000000">
        <w:rPr>
          <w:rtl w:val="0"/>
        </w:rPr>
      </w:r>
    </w:p>
    <w:p w:rsidR="00000000" w:rsidDel="00000000" w:rsidP="00000000" w:rsidRDefault="00000000" w:rsidRPr="00000000" w14:paraId="0000011D">
      <w:pPr>
        <w:spacing w:after="120" w:before="240" w:line="264" w:lineRule="auto"/>
        <w:jc w:val="center"/>
        <w:rPr>
          <w:b w:val="1"/>
          <w:sz w:val="36"/>
          <w:szCs w:val="36"/>
        </w:rPr>
      </w:pPr>
      <w:r w:rsidDel="00000000" w:rsidR="00000000" w:rsidRPr="00000000">
        <w:rPr>
          <w:b w:val="1"/>
          <w:sz w:val="36"/>
          <w:szCs w:val="36"/>
          <w:rtl w:val="0"/>
        </w:rPr>
        <w:t xml:space="preserve">Art Questions</w:t>
      </w:r>
    </w:p>
    <w:p w:rsidR="00000000" w:rsidDel="00000000" w:rsidP="00000000" w:rsidRDefault="00000000" w:rsidRPr="00000000" w14:paraId="0000011E">
      <w:pPr>
        <w:spacing w:after="120" w:before="240" w:line="264" w:lineRule="auto"/>
        <w:rPr/>
      </w:pPr>
      <w:r w:rsidDel="00000000" w:rsidR="00000000" w:rsidRPr="00000000">
        <w:rPr>
          <w:rtl w:val="0"/>
        </w:rPr>
        <w:t xml:space="preserve">Examine </w:t>
      </w:r>
      <w:r w:rsidDel="00000000" w:rsidR="00000000" w:rsidRPr="00000000">
        <w:rPr>
          <w:i w:val="1"/>
          <w:rtl w:val="0"/>
        </w:rPr>
        <w:t xml:space="preserve">The Treachery of Images</w:t>
      </w:r>
      <w:r w:rsidDel="00000000" w:rsidR="00000000" w:rsidRPr="00000000">
        <w:rPr>
          <w:rtl w:val="0"/>
        </w:rPr>
        <w:t xml:space="preserve"> by Rene Magritte with a partner. Then discuss and answer the questions below.</w:t>
      </w:r>
    </w:p>
    <w:p w:rsidR="00000000" w:rsidDel="00000000" w:rsidP="00000000" w:rsidRDefault="00000000" w:rsidRPr="00000000" w14:paraId="0000011F">
      <w:pPr>
        <w:spacing w:after="120" w:before="240" w:line="264" w:lineRule="auto"/>
        <w:rPr/>
      </w:pPr>
      <w:r w:rsidDel="00000000" w:rsidR="00000000" w:rsidRPr="00000000">
        <w:rPr>
          <w:rtl w:val="0"/>
        </w:rPr>
      </w:r>
    </w:p>
    <w:p w:rsidR="00000000" w:rsidDel="00000000" w:rsidP="00000000" w:rsidRDefault="00000000" w:rsidRPr="00000000" w14:paraId="00000120">
      <w:pPr>
        <w:numPr>
          <w:ilvl w:val="0"/>
          <w:numId w:val="75"/>
        </w:numPr>
        <w:spacing w:after="360" w:line="264" w:lineRule="auto"/>
        <w:ind w:left="720" w:hanging="360"/>
      </w:pPr>
      <w:r w:rsidDel="00000000" w:rsidR="00000000" w:rsidRPr="00000000">
        <w:rPr>
          <w:sz w:val="36"/>
          <w:szCs w:val="36"/>
          <w:rtl w:val="0"/>
        </w:rPr>
        <w:t xml:space="preserve">Describe the painting</w:t>
      </w:r>
      <w:r w:rsidDel="00000000" w:rsidR="00000000" w:rsidRPr="00000000">
        <w:rPr>
          <w:rtl w:val="0"/>
        </w:rPr>
        <w:t xml:space="preserve">. </w:t>
      </w:r>
    </w:p>
    <w:tbl>
      <w:tblPr>
        <w:tblStyle w:val="Table3"/>
        <w:tblW w:w="9360.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4680"/>
        <w:gridCol w:w="4680"/>
        <w:tblGridChange w:id="0">
          <w:tblGrid>
            <w:gridCol w:w="4680"/>
            <w:gridCol w:w="4680"/>
          </w:tblGrid>
        </w:tblGridChange>
      </w:tblGrid>
      <w:tr>
        <w:tc>
          <w:tcPr>
            <w:shd w:fill="auto" w:val="clear"/>
            <w:tcMar>
              <w:top w:w="100.0" w:type="dxa"/>
              <w:left w:w="100.0" w:type="dxa"/>
              <w:bottom w:w="100.0" w:type="dxa"/>
              <w:right w:w="100.0" w:type="dxa"/>
            </w:tcMar>
            <w:vAlign w:val="top"/>
          </w:tcPr>
          <w:p w:rsidR="00000000" w:rsidDel="00000000" w:rsidP="00000000" w:rsidRDefault="00000000" w:rsidRPr="00000000" w14:paraId="00000121">
            <w:pPr>
              <w:spacing w:after="120" w:before="240" w:line="264" w:lineRule="auto"/>
              <w:jc w:val="center"/>
              <w:rPr/>
            </w:pPr>
            <w:r w:rsidDel="00000000" w:rsidR="00000000" w:rsidRPr="00000000">
              <w:rPr/>
              <w:drawing>
                <wp:inline distB="114300" distT="114300" distL="114300" distR="114300">
                  <wp:extent cx="2661493" cy="1466850"/>
                  <wp:effectExtent b="0" l="0" r="0" t="0"/>
                  <wp:docPr id="32" name="image27.png"/>
                  <a:graphic>
                    <a:graphicData uri="http://schemas.openxmlformats.org/drawingml/2006/picture">
                      <pic:pic>
                        <pic:nvPicPr>
                          <pic:cNvPr id="0" name="image27.png"/>
                          <pic:cNvPicPr preferRelativeResize="0"/>
                        </pic:nvPicPr>
                        <pic:blipFill>
                          <a:blip r:embed="rId13"/>
                          <a:srcRect b="0" l="0" r="0" t="0"/>
                          <a:stretch>
                            <a:fillRect/>
                          </a:stretch>
                        </pic:blipFill>
                        <pic:spPr>
                          <a:xfrm>
                            <a:off x="0" y="0"/>
                            <a:ext cx="2661493" cy="1466850"/>
                          </a:xfrm>
                          <a:prstGeom prst="rect"/>
                          <a:ln/>
                        </pic:spPr>
                      </pic:pic>
                    </a:graphicData>
                  </a:graphic>
                </wp:inline>
              </w:drawing>
            </w:r>
            <w:r w:rsidDel="00000000" w:rsidR="00000000" w:rsidRPr="00000000">
              <w:rPr>
                <w:rtl w:val="0"/>
              </w:rPr>
            </w:r>
          </w:p>
          <w:p w:rsidR="00000000" w:rsidDel="00000000" w:rsidP="00000000" w:rsidRDefault="00000000" w:rsidRPr="00000000" w14:paraId="00000122">
            <w:pPr>
              <w:spacing w:after="120" w:before="240" w:line="264" w:lineRule="auto"/>
              <w:jc w:val="center"/>
              <w:rPr>
                <w:b w:val="1"/>
                <w:color w:val="783f04"/>
                <w:sz w:val="36"/>
                <w:szCs w:val="36"/>
              </w:rPr>
            </w:pPr>
            <w:r w:rsidDel="00000000" w:rsidR="00000000" w:rsidRPr="00000000">
              <w:rPr>
                <w:b w:val="1"/>
                <w:color w:val="38761d"/>
                <w:sz w:val="36"/>
                <w:szCs w:val="36"/>
                <w:rtl w:val="0"/>
              </w:rPr>
              <w:t xml:space="preserve">Green</w:t>
            </w:r>
            <w:r w:rsidDel="00000000" w:rsidR="00000000" w:rsidRPr="00000000">
              <w:rPr>
                <w:b w:val="1"/>
                <w:sz w:val="36"/>
                <w:szCs w:val="36"/>
                <w:rtl w:val="0"/>
              </w:rPr>
              <w:t xml:space="preserve">, </w:t>
            </w:r>
            <w:r w:rsidDel="00000000" w:rsidR="00000000" w:rsidRPr="00000000">
              <w:rPr>
                <w:b w:val="1"/>
                <w:color w:val="b7b7b7"/>
                <w:sz w:val="36"/>
                <w:szCs w:val="36"/>
                <w:rtl w:val="0"/>
              </w:rPr>
              <w:t xml:space="preserve">Silver</w:t>
            </w:r>
            <w:r w:rsidDel="00000000" w:rsidR="00000000" w:rsidRPr="00000000">
              <w:rPr>
                <w:b w:val="1"/>
                <w:sz w:val="36"/>
                <w:szCs w:val="36"/>
                <w:rtl w:val="0"/>
              </w:rPr>
              <w:t xml:space="preserve">, </w:t>
            </w:r>
            <w:r w:rsidDel="00000000" w:rsidR="00000000" w:rsidRPr="00000000">
              <w:rPr>
                <w:sz w:val="36"/>
                <w:szCs w:val="36"/>
                <w:rtl w:val="0"/>
              </w:rPr>
              <w:t xml:space="preserve">and</w:t>
            </w:r>
            <w:r w:rsidDel="00000000" w:rsidR="00000000" w:rsidRPr="00000000">
              <w:rPr>
                <w:b w:val="1"/>
                <w:sz w:val="36"/>
                <w:szCs w:val="36"/>
                <w:rtl w:val="0"/>
              </w:rPr>
              <w:t xml:space="preserve"> </w:t>
            </w:r>
            <w:r w:rsidDel="00000000" w:rsidR="00000000" w:rsidRPr="00000000">
              <w:rPr>
                <w:b w:val="1"/>
                <w:color w:val="783f04"/>
                <w:sz w:val="36"/>
                <w:szCs w:val="36"/>
                <w:rtl w:val="0"/>
              </w:rPr>
              <w:t xml:space="preserve">Brown</w:t>
            </w:r>
          </w:p>
        </w:tc>
        <w:tc>
          <w:tcPr>
            <w:shd w:fill="auto" w:val="clear"/>
            <w:tcMar>
              <w:top w:w="100.0" w:type="dxa"/>
              <w:left w:w="100.0" w:type="dxa"/>
              <w:bottom w:w="100.0" w:type="dxa"/>
              <w:right w:w="100.0" w:type="dxa"/>
            </w:tcMar>
            <w:vAlign w:val="top"/>
          </w:tcPr>
          <w:p w:rsidR="00000000" w:rsidDel="00000000" w:rsidP="00000000" w:rsidRDefault="00000000" w:rsidRPr="00000000" w14:paraId="00000123">
            <w:pPr>
              <w:spacing w:after="120" w:before="240" w:line="264" w:lineRule="auto"/>
              <w:jc w:val="center"/>
              <w:rPr/>
            </w:pPr>
            <w:r w:rsidDel="00000000" w:rsidR="00000000" w:rsidRPr="00000000">
              <w:rPr/>
              <w:drawing>
                <wp:inline distB="114300" distT="114300" distL="114300" distR="114300">
                  <wp:extent cx="2596307" cy="1466850"/>
                  <wp:effectExtent b="0" l="0" r="0" t="0"/>
                  <wp:docPr id="24" name="image17.png"/>
                  <a:graphic>
                    <a:graphicData uri="http://schemas.openxmlformats.org/drawingml/2006/picture">
                      <pic:pic>
                        <pic:nvPicPr>
                          <pic:cNvPr id="0" name="image17.png"/>
                          <pic:cNvPicPr preferRelativeResize="0"/>
                        </pic:nvPicPr>
                        <pic:blipFill>
                          <a:blip r:embed="rId14"/>
                          <a:srcRect b="0" l="0" r="0" t="0"/>
                          <a:stretch>
                            <a:fillRect/>
                          </a:stretch>
                        </pic:blipFill>
                        <pic:spPr>
                          <a:xfrm>
                            <a:off x="0" y="0"/>
                            <a:ext cx="2596307" cy="1466850"/>
                          </a:xfrm>
                          <a:prstGeom prst="rect"/>
                          <a:ln/>
                        </pic:spPr>
                      </pic:pic>
                    </a:graphicData>
                  </a:graphic>
                </wp:inline>
              </w:drawing>
            </w:r>
            <w:r w:rsidDel="00000000" w:rsidR="00000000" w:rsidRPr="00000000">
              <w:rPr>
                <w:rtl w:val="0"/>
              </w:rPr>
            </w:r>
          </w:p>
          <w:p w:rsidR="00000000" w:rsidDel="00000000" w:rsidP="00000000" w:rsidRDefault="00000000" w:rsidRPr="00000000" w14:paraId="00000124">
            <w:pPr>
              <w:spacing w:after="120" w:before="240" w:line="264" w:lineRule="auto"/>
              <w:jc w:val="center"/>
              <w:rPr>
                <w:b w:val="1"/>
                <w:sz w:val="36"/>
                <w:szCs w:val="36"/>
              </w:rPr>
            </w:pPr>
            <w:r w:rsidDel="00000000" w:rsidR="00000000" w:rsidRPr="00000000">
              <w:rPr>
                <w:b w:val="1"/>
                <w:color w:val="783f04"/>
                <w:sz w:val="36"/>
                <w:szCs w:val="36"/>
                <w:rtl w:val="0"/>
              </w:rPr>
              <w:t xml:space="preserve">Brown</w:t>
            </w:r>
            <w:r w:rsidDel="00000000" w:rsidR="00000000" w:rsidRPr="00000000">
              <w:rPr>
                <w:b w:val="1"/>
                <w:sz w:val="36"/>
                <w:szCs w:val="36"/>
                <w:rtl w:val="0"/>
              </w:rPr>
              <w:t xml:space="preserve"> </w:t>
            </w:r>
            <w:r w:rsidDel="00000000" w:rsidR="00000000" w:rsidRPr="00000000">
              <w:rPr>
                <w:sz w:val="36"/>
                <w:szCs w:val="36"/>
                <w:rtl w:val="0"/>
              </w:rPr>
              <w:t xml:space="preserve">and</w:t>
            </w:r>
            <w:r w:rsidDel="00000000" w:rsidR="00000000" w:rsidRPr="00000000">
              <w:rPr>
                <w:b w:val="1"/>
                <w:sz w:val="36"/>
                <w:szCs w:val="36"/>
                <w:rtl w:val="0"/>
              </w:rPr>
              <w:t xml:space="preserve"> Black</w:t>
            </w:r>
          </w:p>
        </w:tc>
      </w:tr>
    </w:tbl>
    <w:p w:rsidR="00000000" w:rsidDel="00000000" w:rsidP="00000000" w:rsidRDefault="00000000" w:rsidRPr="00000000" w14:paraId="00000125">
      <w:pPr>
        <w:spacing w:after="120" w:before="240" w:line="264" w:lineRule="auto"/>
        <w:rPr/>
      </w:pPr>
      <w:r w:rsidDel="00000000" w:rsidR="00000000" w:rsidRPr="00000000">
        <w:rPr>
          <w:rtl w:val="0"/>
        </w:rPr>
        <w:t xml:space="preserve"> </w:t>
      </w:r>
    </w:p>
    <w:p w:rsidR="00000000" w:rsidDel="00000000" w:rsidP="00000000" w:rsidRDefault="00000000" w:rsidRPr="00000000" w14:paraId="00000126">
      <w:pPr>
        <w:spacing w:after="120" w:before="240" w:line="264" w:lineRule="auto"/>
        <w:rPr/>
      </w:pPr>
      <w:r w:rsidDel="00000000" w:rsidR="00000000" w:rsidRPr="00000000">
        <w:rPr>
          <w:rtl w:val="0"/>
        </w:rPr>
      </w:r>
    </w:p>
    <w:p w:rsidR="00000000" w:rsidDel="00000000" w:rsidP="00000000" w:rsidRDefault="00000000" w:rsidRPr="00000000" w14:paraId="00000127">
      <w:pPr>
        <w:numPr>
          <w:ilvl w:val="0"/>
          <w:numId w:val="33"/>
        </w:numPr>
        <w:spacing w:after="360" w:line="264" w:lineRule="auto"/>
        <w:ind w:left="720" w:hanging="360"/>
        <w:rPr>
          <w:sz w:val="36"/>
          <w:szCs w:val="36"/>
        </w:rPr>
      </w:pPr>
      <w:r w:rsidDel="00000000" w:rsidR="00000000" w:rsidRPr="00000000">
        <w:rPr>
          <w:sz w:val="36"/>
          <w:szCs w:val="36"/>
          <w:rtl w:val="0"/>
        </w:rPr>
        <w:t xml:space="preserve">What is interesting or surprising about the caption? What can you do with this pipe?</w:t>
      </w:r>
    </w:p>
    <w:tbl>
      <w:tblPr>
        <w:tblStyle w:val="Table4"/>
        <w:tblW w:w="9360.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4680"/>
        <w:gridCol w:w="4680"/>
        <w:tblGridChange w:id="0">
          <w:tblGrid>
            <w:gridCol w:w="4680"/>
            <w:gridCol w:w="4680"/>
          </w:tblGrid>
        </w:tblGridChange>
      </w:tblGrid>
      <w:tr>
        <w:tc>
          <w:tcPr>
            <w:shd w:fill="auto" w:val="clear"/>
            <w:tcMar>
              <w:top w:w="100.0" w:type="dxa"/>
              <w:left w:w="100.0" w:type="dxa"/>
              <w:bottom w:w="100.0" w:type="dxa"/>
              <w:right w:w="100.0" w:type="dxa"/>
            </w:tcMar>
            <w:vAlign w:val="top"/>
          </w:tcPr>
          <w:p w:rsidR="00000000" w:rsidDel="00000000" w:rsidP="00000000" w:rsidRDefault="00000000" w:rsidRPr="00000000" w14:paraId="00000128">
            <w:pPr>
              <w:widowControl w:val="0"/>
              <w:spacing w:line="240" w:lineRule="auto"/>
              <w:jc w:val="center"/>
              <w:rPr>
                <w:sz w:val="36"/>
                <w:szCs w:val="36"/>
              </w:rPr>
            </w:pPr>
            <w:r w:rsidDel="00000000" w:rsidR="00000000" w:rsidRPr="00000000">
              <w:rPr>
                <w:sz w:val="36"/>
                <w:szCs w:val="36"/>
              </w:rPr>
              <w:drawing>
                <wp:inline distB="114300" distT="114300" distL="114300" distR="114300">
                  <wp:extent cx="2619375" cy="1752600"/>
                  <wp:effectExtent b="0" l="0" r="0" t="0"/>
                  <wp:docPr id="34" name="image34.png"/>
                  <a:graphic>
                    <a:graphicData uri="http://schemas.openxmlformats.org/drawingml/2006/picture">
                      <pic:pic>
                        <pic:nvPicPr>
                          <pic:cNvPr id="0" name="image34.png"/>
                          <pic:cNvPicPr preferRelativeResize="0"/>
                        </pic:nvPicPr>
                        <pic:blipFill>
                          <a:blip r:embed="rId15"/>
                          <a:srcRect b="0" l="0" r="0" t="0"/>
                          <a:stretch>
                            <a:fillRect/>
                          </a:stretch>
                        </pic:blipFill>
                        <pic:spPr>
                          <a:xfrm>
                            <a:off x="0" y="0"/>
                            <a:ext cx="2619375" cy="1752600"/>
                          </a:xfrm>
                          <a:prstGeom prst="rect"/>
                          <a:ln/>
                        </pic:spPr>
                      </pic:pic>
                    </a:graphicData>
                  </a:graphic>
                </wp:inline>
              </w:drawing>
            </w:r>
            <w:r w:rsidDel="00000000" w:rsidR="00000000" w:rsidRPr="00000000">
              <w:rPr>
                <w:rtl w:val="0"/>
              </w:rPr>
            </w:r>
          </w:p>
          <w:p w:rsidR="00000000" w:rsidDel="00000000" w:rsidP="00000000" w:rsidRDefault="00000000" w:rsidRPr="00000000" w14:paraId="00000129">
            <w:pPr>
              <w:widowControl w:val="0"/>
              <w:spacing w:line="240" w:lineRule="auto"/>
              <w:jc w:val="center"/>
              <w:rPr>
                <w:sz w:val="36"/>
                <w:szCs w:val="36"/>
              </w:rPr>
            </w:pPr>
            <w:r w:rsidDel="00000000" w:rsidR="00000000" w:rsidRPr="00000000">
              <w:rPr>
                <w:sz w:val="36"/>
                <w:szCs w:val="36"/>
                <w:rtl w:val="0"/>
              </w:rPr>
              <w:t xml:space="preserve">Smoke it</w:t>
            </w:r>
          </w:p>
        </w:tc>
        <w:tc>
          <w:tcPr>
            <w:shd w:fill="auto" w:val="clear"/>
            <w:tcMar>
              <w:top w:w="100.0" w:type="dxa"/>
              <w:left w:w="100.0" w:type="dxa"/>
              <w:bottom w:w="100.0" w:type="dxa"/>
              <w:right w:w="100.0" w:type="dxa"/>
            </w:tcMar>
            <w:vAlign w:val="top"/>
          </w:tcPr>
          <w:p w:rsidR="00000000" w:rsidDel="00000000" w:rsidP="00000000" w:rsidRDefault="00000000" w:rsidRPr="00000000" w14:paraId="0000012A">
            <w:pPr>
              <w:widowControl w:val="0"/>
              <w:spacing w:line="240" w:lineRule="auto"/>
              <w:jc w:val="center"/>
              <w:rPr>
                <w:sz w:val="36"/>
                <w:szCs w:val="36"/>
              </w:rPr>
            </w:pPr>
            <w:r w:rsidDel="00000000" w:rsidR="00000000" w:rsidRPr="00000000">
              <w:rPr>
                <w:sz w:val="36"/>
                <w:szCs w:val="36"/>
              </w:rPr>
              <w:drawing>
                <wp:inline distB="114300" distT="114300" distL="114300" distR="114300">
                  <wp:extent cx="2705100" cy="1685925"/>
                  <wp:effectExtent b="0" l="0" r="0" t="0"/>
                  <wp:docPr id="23" name="image22.png"/>
                  <a:graphic>
                    <a:graphicData uri="http://schemas.openxmlformats.org/drawingml/2006/picture">
                      <pic:pic>
                        <pic:nvPicPr>
                          <pic:cNvPr id="0" name="image22.png"/>
                          <pic:cNvPicPr preferRelativeResize="0"/>
                        </pic:nvPicPr>
                        <pic:blipFill>
                          <a:blip r:embed="rId16"/>
                          <a:srcRect b="0" l="0" r="0" t="0"/>
                          <a:stretch>
                            <a:fillRect/>
                          </a:stretch>
                        </pic:blipFill>
                        <pic:spPr>
                          <a:xfrm>
                            <a:off x="0" y="0"/>
                            <a:ext cx="2705100" cy="1685925"/>
                          </a:xfrm>
                          <a:prstGeom prst="rect"/>
                          <a:ln/>
                        </pic:spPr>
                      </pic:pic>
                    </a:graphicData>
                  </a:graphic>
                </wp:inline>
              </w:drawing>
            </w:r>
            <w:r w:rsidDel="00000000" w:rsidR="00000000" w:rsidRPr="00000000">
              <w:rPr>
                <w:rtl w:val="0"/>
              </w:rPr>
            </w:r>
          </w:p>
          <w:p w:rsidR="00000000" w:rsidDel="00000000" w:rsidP="00000000" w:rsidRDefault="00000000" w:rsidRPr="00000000" w14:paraId="0000012B">
            <w:pPr>
              <w:widowControl w:val="0"/>
              <w:spacing w:line="240" w:lineRule="auto"/>
              <w:jc w:val="center"/>
              <w:rPr>
                <w:sz w:val="36"/>
                <w:szCs w:val="36"/>
              </w:rPr>
            </w:pPr>
            <w:r w:rsidDel="00000000" w:rsidR="00000000" w:rsidRPr="00000000">
              <w:rPr>
                <w:sz w:val="36"/>
                <w:szCs w:val="36"/>
                <w:rtl w:val="0"/>
              </w:rPr>
              <w:t xml:space="preserve">Look at it</w:t>
            </w:r>
          </w:p>
        </w:tc>
      </w:tr>
    </w:tbl>
    <w:p w:rsidR="00000000" w:rsidDel="00000000" w:rsidP="00000000" w:rsidRDefault="00000000" w:rsidRPr="00000000" w14:paraId="0000012C">
      <w:pPr>
        <w:spacing w:after="360" w:line="264" w:lineRule="auto"/>
        <w:rPr/>
      </w:pPr>
      <w:r w:rsidDel="00000000" w:rsidR="00000000" w:rsidRPr="00000000">
        <w:rPr>
          <w:rtl w:val="0"/>
        </w:rPr>
      </w:r>
    </w:p>
    <w:p w:rsidR="00000000" w:rsidDel="00000000" w:rsidP="00000000" w:rsidRDefault="00000000" w:rsidRPr="00000000" w14:paraId="0000012D">
      <w:pPr>
        <w:spacing w:after="360" w:line="264" w:lineRule="auto"/>
        <w:rPr/>
      </w:pPr>
      <w:r w:rsidDel="00000000" w:rsidR="00000000" w:rsidRPr="00000000">
        <w:rPr/>
        <w:drawing>
          <wp:inline distB="114300" distT="114300" distL="114300" distR="114300">
            <wp:extent cx="5943600" cy="6692900"/>
            <wp:effectExtent b="0" l="0" r="0" t="0"/>
            <wp:docPr id="10" name="image3.png"/>
            <a:graphic>
              <a:graphicData uri="http://schemas.openxmlformats.org/drawingml/2006/picture">
                <pic:pic>
                  <pic:nvPicPr>
                    <pic:cNvPr id="0" name="image3.png"/>
                    <pic:cNvPicPr preferRelativeResize="0"/>
                  </pic:nvPicPr>
                  <pic:blipFill>
                    <a:blip r:embed="rId17"/>
                    <a:srcRect b="0" l="0" r="0" t="0"/>
                    <a:stretch>
                      <a:fillRect/>
                    </a:stretch>
                  </pic:blipFill>
                  <pic:spPr>
                    <a:xfrm>
                      <a:off x="0" y="0"/>
                      <a:ext cx="5943600" cy="6692900"/>
                    </a:xfrm>
                    <a:prstGeom prst="rect"/>
                    <a:ln/>
                  </pic:spPr>
                </pic:pic>
              </a:graphicData>
            </a:graphic>
          </wp:inline>
        </w:drawing>
      </w:r>
      <w:r w:rsidDel="00000000" w:rsidR="00000000" w:rsidRPr="00000000">
        <w:rPr>
          <w:rtl w:val="0"/>
        </w:rPr>
      </w:r>
    </w:p>
    <w:p w:rsidR="00000000" w:rsidDel="00000000" w:rsidP="00000000" w:rsidRDefault="00000000" w:rsidRPr="00000000" w14:paraId="0000012E">
      <w:pPr>
        <w:spacing w:after="360" w:line="264" w:lineRule="auto"/>
        <w:rPr/>
      </w:pPr>
      <w:r w:rsidDel="00000000" w:rsidR="00000000" w:rsidRPr="00000000">
        <w:rPr>
          <w:rtl w:val="0"/>
        </w:rPr>
      </w:r>
    </w:p>
    <w:p w:rsidR="00000000" w:rsidDel="00000000" w:rsidP="00000000" w:rsidRDefault="00000000" w:rsidRPr="00000000" w14:paraId="0000012F">
      <w:pPr>
        <w:spacing w:after="360" w:line="264" w:lineRule="auto"/>
        <w:rPr/>
      </w:pPr>
      <w:r w:rsidDel="00000000" w:rsidR="00000000" w:rsidRPr="00000000">
        <w:rPr>
          <w:rtl w:val="0"/>
        </w:rPr>
      </w:r>
    </w:p>
    <w:p w:rsidR="00000000" w:rsidDel="00000000" w:rsidP="00000000" w:rsidRDefault="00000000" w:rsidRPr="00000000" w14:paraId="00000130">
      <w:pPr>
        <w:spacing w:after="360" w:line="264" w:lineRule="auto"/>
        <w:rPr/>
      </w:pPr>
      <w:r w:rsidDel="00000000" w:rsidR="00000000" w:rsidRPr="00000000">
        <w:rPr>
          <w:rtl w:val="0"/>
        </w:rPr>
      </w:r>
    </w:p>
    <w:p w:rsidR="00000000" w:rsidDel="00000000" w:rsidP="00000000" w:rsidRDefault="00000000" w:rsidRPr="00000000" w14:paraId="00000131">
      <w:pPr>
        <w:spacing w:after="160" w:line="259" w:lineRule="auto"/>
        <w:rPr>
          <w:rFonts w:ascii="Times New Roman" w:cs="Times New Roman" w:eastAsia="Times New Roman" w:hAnsi="Times New Roman"/>
          <w:sz w:val="20"/>
          <w:szCs w:val="20"/>
        </w:rPr>
      </w:pPr>
      <w:r w:rsidDel="00000000" w:rsidR="00000000" w:rsidRPr="00000000">
        <w:rPr>
          <w:rtl w:val="0"/>
        </w:rPr>
      </w:r>
    </w:p>
    <w:tbl>
      <w:tblPr>
        <w:tblStyle w:val="Table5"/>
        <w:tblW w:w="9720.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935"/>
        <w:gridCol w:w="2025"/>
        <w:gridCol w:w="2715"/>
        <w:gridCol w:w="3045"/>
        <w:tblGridChange w:id="0">
          <w:tblGrid>
            <w:gridCol w:w="1935"/>
            <w:gridCol w:w="2025"/>
            <w:gridCol w:w="2715"/>
            <w:gridCol w:w="3045"/>
          </w:tblGrid>
        </w:tblGridChange>
      </w:tblGrid>
      <w:tr>
        <w:tc>
          <w:tcPr>
            <w:shd w:fill="999999" w:val="clear"/>
          </w:tcPr>
          <w:p w:rsidR="00000000" w:rsidDel="00000000" w:rsidP="00000000" w:rsidRDefault="00000000" w:rsidRPr="00000000" w14:paraId="00000132">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Class</w:t>
            </w:r>
          </w:p>
        </w:tc>
        <w:tc>
          <w:tcPr/>
          <w:p w:rsidR="00000000" w:rsidDel="00000000" w:rsidP="00000000" w:rsidRDefault="00000000" w:rsidRPr="00000000" w14:paraId="00000133">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SWSCD Grade 8th</w:t>
            </w:r>
          </w:p>
        </w:tc>
        <w:tc>
          <w:tcPr>
            <w:shd w:fill="999999" w:val="clear"/>
          </w:tcPr>
          <w:p w:rsidR="00000000" w:rsidDel="00000000" w:rsidP="00000000" w:rsidRDefault="00000000" w:rsidRPr="00000000" w14:paraId="00000134">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Unit/Lesson</w:t>
            </w:r>
          </w:p>
        </w:tc>
        <w:tc>
          <w:tcPr/>
          <w:p w:rsidR="00000000" w:rsidDel="00000000" w:rsidP="00000000" w:rsidRDefault="00000000" w:rsidRPr="00000000" w14:paraId="00000135">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The Tell-Tale Heart / #4</w:t>
            </w:r>
          </w:p>
        </w:tc>
      </w:tr>
      <w:tr>
        <w:trPr>
          <w:trHeight w:val="400" w:hRule="atLeast"/>
        </w:trPr>
        <w:tc>
          <w:tcPr>
            <w:gridSpan w:val="4"/>
            <w:shd w:fill="b7b7b7" w:val="clear"/>
            <w:tcMar>
              <w:top w:w="100.0" w:type="dxa"/>
              <w:left w:w="100.0" w:type="dxa"/>
              <w:bottom w:w="100.0" w:type="dxa"/>
              <w:right w:w="100.0" w:type="dxa"/>
            </w:tcMar>
            <w:vAlign w:val="top"/>
          </w:tcPr>
          <w:p w:rsidR="00000000" w:rsidDel="00000000" w:rsidP="00000000" w:rsidRDefault="00000000" w:rsidRPr="00000000" w14:paraId="00000136">
            <w:pPr>
              <w:spacing w:line="240" w:lineRule="auto"/>
              <w:jc w:val="center"/>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Standards</w:t>
            </w:r>
          </w:p>
        </w:tc>
      </w:tr>
      <w:tr>
        <w:trPr>
          <w:trHeight w:val="400" w:hRule="atLeast"/>
        </w:trPr>
        <w:tc>
          <w:tcPr>
            <w:gridSpan w:val="2"/>
            <w:shd w:fill="d9d9d9" w:val="clear"/>
            <w:tcMar>
              <w:top w:w="100.0" w:type="dxa"/>
              <w:left w:w="100.0" w:type="dxa"/>
              <w:bottom w:w="100.0" w:type="dxa"/>
              <w:right w:w="100.0" w:type="dxa"/>
            </w:tcMar>
            <w:vAlign w:val="top"/>
          </w:tcPr>
          <w:p w:rsidR="00000000" w:rsidDel="00000000" w:rsidP="00000000" w:rsidRDefault="00000000" w:rsidRPr="00000000" w14:paraId="0000013A">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Louisiana Student Standards(LSS)</w:t>
            </w:r>
          </w:p>
        </w:tc>
        <w:tc>
          <w:tcPr>
            <w:gridSpan w:val="2"/>
            <w:shd w:fill="d9d9d9" w:val="clear"/>
            <w:tcMar>
              <w:top w:w="100.0" w:type="dxa"/>
              <w:left w:w="100.0" w:type="dxa"/>
              <w:bottom w:w="100.0" w:type="dxa"/>
              <w:right w:w="100.0" w:type="dxa"/>
            </w:tcMar>
            <w:vAlign w:val="top"/>
          </w:tcPr>
          <w:p w:rsidR="00000000" w:rsidDel="00000000" w:rsidP="00000000" w:rsidRDefault="00000000" w:rsidRPr="00000000" w14:paraId="0000013C">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LEAP Connectors(LC)</w:t>
            </w:r>
          </w:p>
        </w:tc>
      </w:tr>
      <w:tr>
        <w:trPr>
          <w:trHeight w:val="400" w:hRule="atLeast"/>
        </w:trPr>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13E">
            <w:pPr>
              <w:widowControl w:val="0"/>
              <w:spacing w:line="240" w:lineRule="auto"/>
              <w:rPr>
                <w:rFonts w:ascii="Calibri" w:cs="Calibri" w:eastAsia="Calibri" w:hAnsi="Calibri"/>
                <w:sz w:val="24"/>
                <w:szCs w:val="24"/>
              </w:rPr>
            </w:pPr>
            <w:r w:rsidDel="00000000" w:rsidR="00000000" w:rsidRPr="00000000">
              <w:rPr>
                <w:rFonts w:ascii="Calibri" w:cs="Calibri" w:eastAsia="Calibri" w:hAnsi="Calibri"/>
                <w:b w:val="1"/>
                <w:sz w:val="24"/>
                <w:szCs w:val="24"/>
                <w:rtl w:val="0"/>
              </w:rPr>
              <w:t xml:space="preserve">(RL.8.1)</w:t>
            </w:r>
            <w:r w:rsidDel="00000000" w:rsidR="00000000" w:rsidRPr="00000000">
              <w:rPr>
                <w:rFonts w:ascii="Calibri" w:cs="Calibri" w:eastAsia="Calibri" w:hAnsi="Calibri"/>
                <w:sz w:val="24"/>
                <w:szCs w:val="24"/>
                <w:rtl w:val="0"/>
              </w:rPr>
              <w:t xml:space="preserve"> Cite the relevant textual evidence that most strongly supports an analysis of what the text says explicitly as well as inferences drawn from the text.</w:t>
            </w:r>
          </w:p>
          <w:p w:rsidR="00000000" w:rsidDel="00000000" w:rsidP="00000000" w:rsidRDefault="00000000" w:rsidRPr="00000000" w14:paraId="0000013F">
            <w:pPr>
              <w:widowControl w:val="0"/>
              <w:spacing w:line="240" w:lineRule="auto"/>
              <w:rPr>
                <w:rFonts w:ascii="Calibri" w:cs="Calibri" w:eastAsia="Calibri" w:hAnsi="Calibri"/>
                <w:sz w:val="24"/>
                <w:szCs w:val="24"/>
              </w:rPr>
            </w:pPr>
            <w:r w:rsidDel="00000000" w:rsidR="00000000" w:rsidRPr="00000000">
              <w:rPr>
                <w:rFonts w:ascii="Calibri" w:cs="Calibri" w:eastAsia="Calibri" w:hAnsi="Calibri"/>
                <w:b w:val="1"/>
                <w:sz w:val="24"/>
                <w:szCs w:val="24"/>
                <w:rtl w:val="0"/>
              </w:rPr>
              <w:t xml:space="preserve">(RL.8.2)</w:t>
            </w:r>
            <w:r w:rsidDel="00000000" w:rsidR="00000000" w:rsidRPr="00000000">
              <w:rPr>
                <w:rFonts w:ascii="Calibri" w:cs="Calibri" w:eastAsia="Calibri" w:hAnsi="Calibri"/>
                <w:sz w:val="24"/>
                <w:szCs w:val="24"/>
                <w:rtl w:val="0"/>
              </w:rPr>
              <w:t xml:space="preserve"> Determine a theme or central idea of a text and analyze its development over the course of the text, including its relationship to the characters, setting, and plot; provide an objective summary of the text. </w:t>
            </w:r>
          </w:p>
        </w:tc>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141">
            <w:pPr>
              <w:widowControl w:val="0"/>
              <w:spacing w:line="240" w:lineRule="auto"/>
              <w:rPr>
                <w:rFonts w:ascii="Calibri" w:cs="Calibri" w:eastAsia="Calibri" w:hAnsi="Calibri"/>
                <w:sz w:val="24"/>
                <w:szCs w:val="24"/>
              </w:rPr>
            </w:pPr>
            <w:r w:rsidDel="00000000" w:rsidR="00000000" w:rsidRPr="00000000">
              <w:rPr>
                <w:rFonts w:ascii="Calibri" w:cs="Calibri" w:eastAsia="Calibri" w:hAnsi="Calibri"/>
                <w:b w:val="1"/>
                <w:sz w:val="24"/>
                <w:szCs w:val="24"/>
                <w:rtl w:val="0"/>
              </w:rPr>
              <w:t xml:space="preserve">(RL.8.1b)</w:t>
            </w:r>
            <w:r w:rsidDel="00000000" w:rsidR="00000000" w:rsidRPr="00000000">
              <w:rPr>
                <w:rFonts w:ascii="Calibri" w:cs="Calibri" w:eastAsia="Calibri" w:hAnsi="Calibri"/>
                <w:sz w:val="24"/>
                <w:szCs w:val="24"/>
                <w:rtl w:val="0"/>
              </w:rPr>
              <w:t xml:space="preserve"> Use two or more pieces of evidence to support inferences, conclusions, or summaries or text. </w:t>
            </w:r>
          </w:p>
          <w:p w:rsidR="00000000" w:rsidDel="00000000" w:rsidP="00000000" w:rsidRDefault="00000000" w:rsidRPr="00000000" w14:paraId="00000142">
            <w:pPr>
              <w:widowControl w:val="0"/>
              <w:spacing w:line="240" w:lineRule="auto"/>
              <w:rPr>
                <w:rFonts w:ascii="Calibri" w:cs="Calibri" w:eastAsia="Calibri" w:hAnsi="Calibri"/>
                <w:sz w:val="24"/>
                <w:szCs w:val="24"/>
              </w:rPr>
            </w:pPr>
            <w:r w:rsidDel="00000000" w:rsidR="00000000" w:rsidRPr="00000000">
              <w:rPr>
                <w:rFonts w:ascii="Calibri" w:cs="Calibri" w:eastAsia="Calibri" w:hAnsi="Calibri"/>
                <w:b w:val="1"/>
                <w:sz w:val="24"/>
                <w:szCs w:val="24"/>
                <w:rtl w:val="0"/>
              </w:rPr>
              <w:t xml:space="preserve">(RL.8.2c)</w:t>
            </w:r>
            <w:r w:rsidDel="00000000" w:rsidR="00000000" w:rsidRPr="00000000">
              <w:rPr>
                <w:rFonts w:ascii="Calibri" w:cs="Calibri" w:eastAsia="Calibri" w:hAnsi="Calibri"/>
                <w:sz w:val="24"/>
                <w:szCs w:val="24"/>
                <w:rtl w:val="0"/>
              </w:rPr>
              <w:t xml:space="preserve"> Determine the theme or central idea of a text. </w:t>
            </w:r>
          </w:p>
          <w:p w:rsidR="00000000" w:rsidDel="00000000" w:rsidP="00000000" w:rsidRDefault="00000000" w:rsidRPr="00000000" w14:paraId="00000143">
            <w:pPr>
              <w:spacing w:after="120" w:line="240" w:lineRule="auto"/>
              <w:ind w:left="720" w:firstLine="0"/>
              <w:rPr>
                <w:rFonts w:ascii="Calibri" w:cs="Calibri" w:eastAsia="Calibri" w:hAnsi="Calibri"/>
                <w:sz w:val="24"/>
                <w:szCs w:val="24"/>
              </w:rPr>
            </w:pPr>
            <w:r w:rsidDel="00000000" w:rsidR="00000000" w:rsidRPr="00000000">
              <w:rPr>
                <w:rtl w:val="0"/>
              </w:rPr>
            </w:r>
          </w:p>
        </w:tc>
      </w:tr>
      <w:tr>
        <w:trPr>
          <w:trHeight w:val="400" w:hRule="atLeast"/>
        </w:trPr>
        <w:tc>
          <w:tcPr>
            <w:gridSpan w:val="4"/>
            <w:shd w:fill="b7b7b7" w:val="clear"/>
            <w:tcMar>
              <w:top w:w="100.0" w:type="dxa"/>
              <w:left w:w="100.0" w:type="dxa"/>
              <w:bottom w:w="100.0" w:type="dxa"/>
              <w:right w:w="100.0" w:type="dxa"/>
            </w:tcMar>
            <w:vAlign w:val="top"/>
          </w:tcPr>
          <w:p w:rsidR="00000000" w:rsidDel="00000000" w:rsidP="00000000" w:rsidRDefault="00000000" w:rsidRPr="00000000" w14:paraId="00000145">
            <w:pPr>
              <w:spacing w:line="240" w:lineRule="auto"/>
              <w:jc w:val="center"/>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Objectives</w:t>
            </w:r>
          </w:p>
        </w:tc>
      </w:tr>
      <w:tr>
        <w:trPr>
          <w:trHeight w:val="400" w:hRule="atLeast"/>
        </w:trPr>
        <w:tc>
          <w:tcPr>
            <w:gridSpan w:val="2"/>
            <w:shd w:fill="d9d9d9" w:val="clear"/>
            <w:tcMar>
              <w:top w:w="100.0" w:type="dxa"/>
              <w:left w:w="100.0" w:type="dxa"/>
              <w:bottom w:w="100.0" w:type="dxa"/>
              <w:right w:w="100.0" w:type="dxa"/>
            </w:tcMar>
            <w:vAlign w:val="top"/>
          </w:tcPr>
          <w:p w:rsidR="00000000" w:rsidDel="00000000" w:rsidP="00000000" w:rsidRDefault="00000000" w:rsidRPr="00000000" w14:paraId="00000149">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General</w:t>
            </w:r>
          </w:p>
        </w:tc>
        <w:tc>
          <w:tcPr>
            <w:gridSpan w:val="2"/>
            <w:shd w:fill="d9d9d9" w:val="clear"/>
            <w:tcMar>
              <w:top w:w="100.0" w:type="dxa"/>
              <w:left w:w="100.0" w:type="dxa"/>
              <w:bottom w:w="100.0" w:type="dxa"/>
              <w:right w:w="100.0" w:type="dxa"/>
            </w:tcMar>
            <w:vAlign w:val="top"/>
          </w:tcPr>
          <w:p w:rsidR="00000000" w:rsidDel="00000000" w:rsidP="00000000" w:rsidRDefault="00000000" w:rsidRPr="00000000" w14:paraId="0000014B">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Modified </w:t>
            </w:r>
          </w:p>
        </w:tc>
      </w:tr>
      <w:tr>
        <w:trPr>
          <w:trHeight w:val="400" w:hRule="atLeast"/>
        </w:trPr>
        <w:tc>
          <w:tcPr>
            <w:gridSpan w:val="2"/>
            <w:shd w:fill="ffffff" w:val="clear"/>
            <w:tcMar>
              <w:top w:w="100.0" w:type="dxa"/>
              <w:left w:w="100.0" w:type="dxa"/>
              <w:bottom w:w="100.0" w:type="dxa"/>
              <w:right w:w="100.0" w:type="dxa"/>
            </w:tcMar>
            <w:vAlign w:val="top"/>
          </w:tcPr>
          <w:p w:rsidR="00000000" w:rsidDel="00000000" w:rsidP="00000000" w:rsidRDefault="00000000" w:rsidRPr="00000000" w14:paraId="0000014D">
            <w:pPr>
              <w:numPr>
                <w:ilvl w:val="0"/>
                <w:numId w:val="71"/>
              </w:numPr>
              <w:spacing w:after="40" w:before="40"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Can students accurately describe what is happening in the cave? </w:t>
            </w:r>
          </w:p>
          <w:p w:rsidR="00000000" w:rsidDel="00000000" w:rsidP="00000000" w:rsidRDefault="00000000" w:rsidRPr="00000000" w14:paraId="0000014E">
            <w:pPr>
              <w:numPr>
                <w:ilvl w:val="0"/>
                <w:numId w:val="71"/>
              </w:numPr>
              <w:spacing w:after="40" w:before="40"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Can students summarize the events and characters from part one?</w:t>
            </w:r>
          </w:p>
        </w:tc>
        <w:tc>
          <w:tcPr>
            <w:gridSpan w:val="2"/>
            <w:shd w:fill="ffffff" w:val="clear"/>
            <w:tcMar>
              <w:top w:w="100.0" w:type="dxa"/>
              <w:left w:w="100.0" w:type="dxa"/>
              <w:bottom w:w="100.0" w:type="dxa"/>
              <w:right w:w="100.0" w:type="dxa"/>
            </w:tcMar>
            <w:vAlign w:val="top"/>
          </w:tcPr>
          <w:p w:rsidR="00000000" w:rsidDel="00000000" w:rsidP="00000000" w:rsidRDefault="00000000" w:rsidRPr="00000000" w14:paraId="00000150">
            <w:pPr>
              <w:widowControl w:val="0"/>
              <w:numPr>
                <w:ilvl w:val="0"/>
                <w:numId w:val="82"/>
              </w:numPr>
              <w:spacing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Can the students describe what is happening in the cave?</w:t>
            </w:r>
          </w:p>
          <w:p w:rsidR="00000000" w:rsidDel="00000000" w:rsidP="00000000" w:rsidRDefault="00000000" w:rsidRPr="00000000" w14:paraId="00000151">
            <w:pPr>
              <w:widowControl w:val="0"/>
              <w:spacing w:line="240" w:lineRule="auto"/>
              <w:ind w:left="720" w:firstLine="0"/>
              <w:rPr>
                <w:rFonts w:ascii="Calibri" w:cs="Calibri" w:eastAsia="Calibri" w:hAnsi="Calibri"/>
                <w:sz w:val="24"/>
                <w:szCs w:val="24"/>
              </w:rPr>
            </w:pPr>
            <w:r w:rsidDel="00000000" w:rsidR="00000000" w:rsidRPr="00000000">
              <w:rPr>
                <w:rtl w:val="0"/>
              </w:rPr>
            </w:r>
          </w:p>
        </w:tc>
      </w:tr>
      <w:tr>
        <w:trPr>
          <w:trHeight w:val="400" w:hRule="atLeast"/>
        </w:trPr>
        <w:tc>
          <w:tcPr>
            <w:gridSpan w:val="4"/>
            <w:shd w:fill="b7b7b7" w:val="clear"/>
            <w:tcMar>
              <w:top w:w="100.0" w:type="dxa"/>
              <w:left w:w="100.0" w:type="dxa"/>
              <w:bottom w:w="100.0" w:type="dxa"/>
              <w:right w:w="100.0" w:type="dxa"/>
            </w:tcMar>
            <w:vAlign w:val="top"/>
          </w:tcPr>
          <w:p w:rsidR="00000000" w:rsidDel="00000000" w:rsidP="00000000" w:rsidRDefault="00000000" w:rsidRPr="00000000" w14:paraId="00000153">
            <w:pPr>
              <w:spacing w:line="240" w:lineRule="auto"/>
              <w:jc w:val="center"/>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Lesson Procedures</w:t>
            </w:r>
          </w:p>
        </w:tc>
      </w:tr>
      <w:tr>
        <w:trPr>
          <w:trHeight w:val="400" w:hRule="atLeast"/>
        </w:trPr>
        <w:tc>
          <w:tcPr>
            <w:gridSpan w:val="2"/>
            <w:shd w:fill="d9d9d9" w:val="clear"/>
            <w:tcMar>
              <w:top w:w="100.0" w:type="dxa"/>
              <w:left w:w="100.0" w:type="dxa"/>
              <w:bottom w:w="100.0" w:type="dxa"/>
              <w:right w:w="100.0" w:type="dxa"/>
            </w:tcMar>
            <w:vAlign w:val="top"/>
          </w:tcPr>
          <w:p w:rsidR="00000000" w:rsidDel="00000000" w:rsidP="00000000" w:rsidRDefault="00000000" w:rsidRPr="00000000" w14:paraId="00000157">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General</w:t>
            </w:r>
          </w:p>
        </w:tc>
        <w:tc>
          <w:tcPr>
            <w:gridSpan w:val="2"/>
            <w:shd w:fill="d9d9d9" w:val="clear"/>
            <w:tcMar>
              <w:top w:w="100.0" w:type="dxa"/>
              <w:left w:w="100.0" w:type="dxa"/>
              <w:bottom w:w="100.0" w:type="dxa"/>
              <w:right w:w="100.0" w:type="dxa"/>
            </w:tcMar>
            <w:vAlign w:val="top"/>
          </w:tcPr>
          <w:p w:rsidR="00000000" w:rsidDel="00000000" w:rsidP="00000000" w:rsidRDefault="00000000" w:rsidRPr="00000000" w14:paraId="00000159">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Modified </w:t>
            </w:r>
          </w:p>
        </w:tc>
      </w:tr>
      <w:tr>
        <w:trPr>
          <w:trHeight w:val="400" w:hRule="atLeast"/>
        </w:trPr>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15B">
            <w:pPr>
              <w:widowControl w:val="0"/>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In this lesson, students will read and discuss an excerpt from Plato’s “The Allegory of the Cave” to determine Plato’s message and supporting evidence. Students also write a summary of part one.</w:t>
            </w:r>
          </w:p>
          <w:p w:rsidR="00000000" w:rsidDel="00000000" w:rsidP="00000000" w:rsidRDefault="00000000" w:rsidRPr="00000000" w14:paraId="0000015C">
            <w:pPr>
              <w:spacing w:line="240" w:lineRule="auto"/>
              <w:rPr>
                <w:rFonts w:ascii="Calibri" w:cs="Calibri" w:eastAsia="Calibri" w:hAnsi="Calibri"/>
                <w:sz w:val="24"/>
                <w:szCs w:val="24"/>
              </w:rPr>
            </w:pPr>
            <w:r w:rsidDel="00000000" w:rsidR="00000000" w:rsidRPr="00000000">
              <w:rPr>
                <w:rFonts w:ascii="Calibri" w:cs="Calibri" w:eastAsia="Calibri" w:hAnsi="Calibri"/>
                <w:b w:val="1"/>
                <w:sz w:val="24"/>
                <w:szCs w:val="24"/>
                <w:rtl w:val="0"/>
              </w:rPr>
              <w:t xml:space="preserve">Introduction/Gain Attention:</w:t>
            </w:r>
            <w:r w:rsidDel="00000000" w:rsidR="00000000" w:rsidRPr="00000000">
              <w:rPr>
                <w:rtl w:val="0"/>
              </w:rPr>
            </w:r>
          </w:p>
          <w:p w:rsidR="00000000" w:rsidDel="00000000" w:rsidP="00000000" w:rsidRDefault="00000000" w:rsidRPr="00000000" w14:paraId="0000015D">
            <w:pPr>
              <w:numPr>
                <w:ilvl w:val="0"/>
                <w:numId w:val="184"/>
              </w:numPr>
              <w:spacing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Ask students to give a thumbs up if they have heard of Plato and Socrates before and a thumbs down if they have not.</w:t>
            </w:r>
          </w:p>
          <w:p w:rsidR="00000000" w:rsidDel="00000000" w:rsidP="00000000" w:rsidRDefault="00000000" w:rsidRPr="00000000" w14:paraId="0000015E">
            <w:pPr>
              <w:numPr>
                <w:ilvl w:val="0"/>
                <w:numId w:val="184"/>
              </w:numPr>
              <w:spacing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If students have thumbs up, ask a student to share what he/she knows about Plato or Socrates to build from students’ existing knowledge.</w:t>
            </w:r>
          </w:p>
          <w:p w:rsidR="00000000" w:rsidDel="00000000" w:rsidP="00000000" w:rsidRDefault="00000000" w:rsidRPr="00000000" w14:paraId="0000015F">
            <w:pPr>
              <w:spacing w:line="240" w:lineRule="auto"/>
              <w:rPr>
                <w:rFonts w:ascii="Calibri" w:cs="Calibri" w:eastAsia="Calibri" w:hAnsi="Calibri"/>
                <w:sz w:val="24"/>
                <w:szCs w:val="24"/>
              </w:rPr>
            </w:pPr>
            <w:r w:rsidDel="00000000" w:rsidR="00000000" w:rsidRPr="00000000">
              <w:rPr>
                <w:rFonts w:ascii="Calibri" w:cs="Calibri" w:eastAsia="Calibri" w:hAnsi="Calibri"/>
                <w:b w:val="1"/>
                <w:sz w:val="24"/>
                <w:szCs w:val="24"/>
                <w:rtl w:val="0"/>
              </w:rPr>
              <w:t xml:space="preserve">Content of Lesson: </w:t>
            </w:r>
            <w:r w:rsidDel="00000000" w:rsidR="00000000" w:rsidRPr="00000000">
              <w:rPr>
                <w:rtl w:val="0"/>
              </w:rPr>
            </w:r>
          </w:p>
          <w:p w:rsidR="00000000" w:rsidDel="00000000" w:rsidP="00000000" w:rsidRDefault="00000000" w:rsidRPr="00000000" w14:paraId="00000160">
            <w:pPr>
              <w:numPr>
                <w:ilvl w:val="0"/>
                <w:numId w:val="184"/>
              </w:numPr>
              <w:spacing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Read the quotation on the slide: “The unexamined life is not worth living.”</w:t>
            </w:r>
          </w:p>
          <w:p w:rsidR="00000000" w:rsidDel="00000000" w:rsidP="00000000" w:rsidRDefault="00000000" w:rsidRPr="00000000" w14:paraId="00000161">
            <w:pPr>
              <w:numPr>
                <w:ilvl w:val="0"/>
                <w:numId w:val="184"/>
              </w:numPr>
              <w:spacing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Prompt students to copy the sentence in their reading log handout and complete the sentence stem on the slide: “This sentence means....”</w:t>
            </w:r>
          </w:p>
          <w:p w:rsidR="00000000" w:rsidDel="00000000" w:rsidP="00000000" w:rsidRDefault="00000000" w:rsidRPr="00000000" w14:paraId="00000162">
            <w:pPr>
              <w:numPr>
                <w:ilvl w:val="0"/>
                <w:numId w:val="184"/>
              </w:numPr>
              <w:spacing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After 2 minutes, ask 1-2 students to share how they paraphrased or interpreted the quotation.</w:t>
            </w:r>
          </w:p>
          <w:p w:rsidR="00000000" w:rsidDel="00000000" w:rsidP="00000000" w:rsidRDefault="00000000" w:rsidRPr="00000000" w14:paraId="00000163">
            <w:pPr>
              <w:numPr>
                <w:ilvl w:val="0"/>
                <w:numId w:val="184"/>
              </w:numPr>
              <w:spacing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Before you begin reading, define allegory. Say: “An allegory is a story, poem, picture, etc. that uses characters (real or imaginary), objects, and events that symbolize people, ideas, and events that reveal deeper meaning and hidden truths about life. The meaning is typically moral, philosophical, or political. Today we are going to read "The Allegory of the Cave" by Plato, which is an imagined conversation between Socrates and Glaucon about a situation in a cave. The ideas of this text are complex, so we will engage in multiple readings of the text to understand the details of the allegory and its deeper meaning.”</w:t>
            </w:r>
          </w:p>
          <w:p w:rsidR="00000000" w:rsidDel="00000000" w:rsidP="00000000" w:rsidRDefault="00000000" w:rsidRPr="00000000" w14:paraId="00000164">
            <w:pPr>
              <w:numPr>
                <w:ilvl w:val="0"/>
                <w:numId w:val="184"/>
              </w:numPr>
              <w:spacing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Read the first three sections aloud to students (“The cave,” “A fire is behind them and there is a wall between the fire and the prisoners,” and “The images carried before the fire”).</w:t>
            </w:r>
          </w:p>
          <w:p w:rsidR="00000000" w:rsidDel="00000000" w:rsidP="00000000" w:rsidRDefault="00000000" w:rsidRPr="00000000" w14:paraId="00000165">
            <w:pPr>
              <w:numPr>
                <w:ilvl w:val="0"/>
                <w:numId w:val="184"/>
              </w:numPr>
              <w:spacing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Engage in a </w:t>
            </w:r>
            <w:hyperlink r:id="rId18">
              <w:r w:rsidDel="00000000" w:rsidR="00000000" w:rsidRPr="00000000">
                <w:rPr>
                  <w:rFonts w:ascii="Calibri" w:cs="Calibri" w:eastAsia="Calibri" w:hAnsi="Calibri"/>
                  <w:color w:val="1155cc"/>
                  <w:sz w:val="24"/>
                  <w:szCs w:val="24"/>
                  <w:u w:val="single"/>
                  <w:rtl w:val="0"/>
                </w:rPr>
                <w:t xml:space="preserve">choral reading</w:t>
              </w:r>
            </w:hyperlink>
            <w:r w:rsidDel="00000000" w:rsidR="00000000" w:rsidRPr="00000000">
              <w:rPr>
                <w:rFonts w:ascii="Calibri" w:cs="Calibri" w:eastAsia="Calibri" w:hAnsi="Calibri"/>
                <w:sz w:val="24"/>
                <w:szCs w:val="24"/>
                <w:rtl w:val="0"/>
              </w:rPr>
              <w:t xml:space="preserve"> of the fourth section (“What the prisoners see and hear”) from Part One of “The Allegory of the Cave” by Plato.</w:t>
            </w:r>
          </w:p>
          <w:p w:rsidR="00000000" w:rsidDel="00000000" w:rsidP="00000000" w:rsidRDefault="00000000" w:rsidRPr="00000000" w14:paraId="00000166">
            <w:pPr>
              <w:spacing w:line="240" w:lineRule="auto"/>
              <w:rPr>
                <w:rFonts w:ascii="Calibri" w:cs="Calibri" w:eastAsia="Calibri" w:hAnsi="Calibri"/>
                <w:sz w:val="24"/>
                <w:szCs w:val="24"/>
              </w:rPr>
            </w:pPr>
            <w:r w:rsidDel="00000000" w:rsidR="00000000" w:rsidRPr="00000000">
              <w:rPr>
                <w:rFonts w:ascii="Calibri" w:cs="Calibri" w:eastAsia="Calibri" w:hAnsi="Calibri"/>
                <w:b w:val="1"/>
                <w:sz w:val="24"/>
                <w:szCs w:val="24"/>
                <w:rtl w:val="0"/>
              </w:rPr>
              <w:t xml:space="preserve">Closure and Review:</w:t>
            </w:r>
            <w:r w:rsidDel="00000000" w:rsidR="00000000" w:rsidRPr="00000000">
              <w:rPr>
                <w:rtl w:val="0"/>
              </w:rPr>
            </w:r>
          </w:p>
          <w:p w:rsidR="00000000" w:rsidDel="00000000" w:rsidP="00000000" w:rsidRDefault="00000000" w:rsidRPr="00000000" w14:paraId="00000167">
            <w:pPr>
              <w:numPr>
                <w:ilvl w:val="0"/>
                <w:numId w:val="184"/>
              </w:numPr>
              <w:spacing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Ask students to write a summary in their reading log of Part One of “The Allegory of the Cave.”</w:t>
            </w:r>
            <w:r w:rsidDel="00000000" w:rsidR="00000000" w:rsidRPr="00000000">
              <w:rPr>
                <w:rtl w:val="0"/>
              </w:rPr>
            </w:r>
          </w:p>
          <w:p w:rsidR="00000000" w:rsidDel="00000000" w:rsidP="00000000" w:rsidRDefault="00000000" w:rsidRPr="00000000" w14:paraId="00000168">
            <w:pPr>
              <w:spacing w:line="240" w:lineRule="auto"/>
              <w:rPr>
                <w:rFonts w:ascii="Calibri" w:cs="Calibri" w:eastAsia="Calibri" w:hAnsi="Calibri"/>
                <w:b w:val="1"/>
                <w:sz w:val="24"/>
                <w:szCs w:val="24"/>
              </w:rPr>
            </w:pPr>
            <w:r w:rsidDel="00000000" w:rsidR="00000000" w:rsidRPr="00000000">
              <w:rPr>
                <w:rtl w:val="0"/>
              </w:rPr>
            </w:r>
          </w:p>
        </w:tc>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16A">
            <w:pPr>
              <w:widowControl w:val="0"/>
              <w:spacing w:line="240" w:lineRule="auto"/>
              <w:rPr>
                <w:rFonts w:ascii="Calibri" w:cs="Calibri" w:eastAsia="Calibri" w:hAnsi="Calibri"/>
              </w:rPr>
            </w:pPr>
            <w:r w:rsidDel="00000000" w:rsidR="00000000" w:rsidRPr="00000000">
              <w:rPr>
                <w:rFonts w:ascii="Calibri" w:cs="Calibri" w:eastAsia="Calibri" w:hAnsi="Calibri"/>
                <w:rtl w:val="0"/>
              </w:rPr>
              <w:t xml:space="preserve">In this lesson, students will read and discuss an excerpt from Plato’s “The Allegory of the Cave”, and as needed, an </w:t>
            </w:r>
            <w:r w:rsidDel="00000000" w:rsidR="00000000" w:rsidRPr="00000000">
              <w:rPr>
                <w:rFonts w:ascii="Calibri" w:cs="Calibri" w:eastAsia="Calibri" w:hAnsi="Calibri"/>
                <w:i w:val="1"/>
                <w:rtl w:val="0"/>
              </w:rPr>
              <w:t xml:space="preserve"> adapted version</w:t>
            </w:r>
            <w:r w:rsidDel="00000000" w:rsidR="00000000" w:rsidRPr="00000000">
              <w:rPr>
                <w:rFonts w:ascii="Calibri" w:cs="Calibri" w:eastAsia="Calibri" w:hAnsi="Calibri"/>
                <w:rtl w:val="0"/>
              </w:rPr>
              <w:t xml:space="preserve">.</w:t>
            </w:r>
          </w:p>
          <w:p w:rsidR="00000000" w:rsidDel="00000000" w:rsidP="00000000" w:rsidRDefault="00000000" w:rsidRPr="00000000" w14:paraId="0000016B">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Introduction/Gain Attention: </w:t>
            </w:r>
            <w:r w:rsidDel="00000000" w:rsidR="00000000" w:rsidRPr="00000000">
              <w:rPr>
                <w:rFonts w:ascii="Calibri" w:cs="Calibri" w:eastAsia="Calibri" w:hAnsi="Calibri"/>
                <w:sz w:val="24"/>
                <w:szCs w:val="24"/>
                <w:rtl w:val="0"/>
              </w:rPr>
              <w:t xml:space="preserve">watch Youtube clip:</w:t>
            </w:r>
            <w:r w:rsidDel="00000000" w:rsidR="00000000" w:rsidRPr="00000000">
              <w:rPr>
                <w:rFonts w:ascii="Calibri" w:cs="Calibri" w:eastAsia="Calibri" w:hAnsi="Calibri"/>
                <w:b w:val="1"/>
                <w:sz w:val="24"/>
                <w:szCs w:val="24"/>
                <w:rtl w:val="0"/>
              </w:rPr>
              <w:t xml:space="preserve"> </w:t>
            </w:r>
            <w:hyperlink r:id="rId19">
              <w:r w:rsidDel="00000000" w:rsidR="00000000" w:rsidRPr="00000000">
                <w:rPr>
                  <w:rFonts w:ascii="Calibri" w:cs="Calibri" w:eastAsia="Calibri" w:hAnsi="Calibri"/>
                  <w:b w:val="1"/>
                  <w:color w:val="1155cc"/>
                  <w:sz w:val="24"/>
                  <w:szCs w:val="24"/>
                  <w:u w:val="single"/>
                  <w:rtl w:val="0"/>
                </w:rPr>
                <w:t xml:space="preserve">Allegory of the Cave</w:t>
              </w:r>
            </w:hyperlink>
            <w:r w:rsidDel="00000000" w:rsidR="00000000" w:rsidRPr="00000000">
              <w:rPr>
                <w:rtl w:val="0"/>
              </w:rPr>
            </w:r>
          </w:p>
          <w:p w:rsidR="00000000" w:rsidDel="00000000" w:rsidP="00000000" w:rsidRDefault="00000000" w:rsidRPr="00000000" w14:paraId="0000016C">
            <w:pPr>
              <w:spacing w:line="240" w:lineRule="auto"/>
              <w:rPr>
                <w:rFonts w:ascii="Calibri" w:cs="Calibri" w:eastAsia="Calibri" w:hAnsi="Calibri"/>
                <w:b w:val="1"/>
                <w:sz w:val="24"/>
                <w:szCs w:val="24"/>
              </w:rPr>
            </w:pPr>
            <w:r w:rsidDel="00000000" w:rsidR="00000000" w:rsidRPr="00000000">
              <w:rPr>
                <w:rtl w:val="0"/>
              </w:rPr>
            </w:r>
          </w:p>
          <w:p w:rsidR="00000000" w:rsidDel="00000000" w:rsidP="00000000" w:rsidRDefault="00000000" w:rsidRPr="00000000" w14:paraId="0000016D">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Content of Lesson: </w:t>
            </w:r>
          </w:p>
          <w:p w:rsidR="00000000" w:rsidDel="00000000" w:rsidP="00000000" w:rsidRDefault="00000000" w:rsidRPr="00000000" w14:paraId="0000016E">
            <w:pPr>
              <w:numPr>
                <w:ilvl w:val="0"/>
                <w:numId w:val="49"/>
              </w:numPr>
              <w:spacing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Small group discussion of the lesson taught in the video. Complete handout.</w:t>
            </w:r>
          </w:p>
          <w:p w:rsidR="00000000" w:rsidDel="00000000" w:rsidP="00000000" w:rsidRDefault="00000000" w:rsidRPr="00000000" w14:paraId="0000016F">
            <w:pPr>
              <w:numPr>
                <w:ilvl w:val="0"/>
                <w:numId w:val="49"/>
              </w:numPr>
              <w:spacing w:line="240" w:lineRule="auto"/>
              <w:ind w:left="720" w:hanging="360"/>
              <w:rPr>
                <w:rFonts w:ascii="Calibri" w:cs="Calibri" w:eastAsia="Calibri" w:hAnsi="Calibri"/>
                <w:sz w:val="24"/>
                <w:szCs w:val="24"/>
              </w:rPr>
            </w:pPr>
            <w:hyperlink r:id="rId20">
              <w:r w:rsidDel="00000000" w:rsidR="00000000" w:rsidRPr="00000000">
                <w:rPr>
                  <w:rFonts w:ascii="Calibri" w:cs="Calibri" w:eastAsia="Calibri" w:hAnsi="Calibri"/>
                  <w:color w:val="1155cc"/>
                  <w:sz w:val="24"/>
                  <w:szCs w:val="24"/>
                  <w:u w:val="single"/>
                  <w:rtl w:val="0"/>
                </w:rPr>
                <w:t xml:space="preserve">Shadow Puppet Theater DYI</w:t>
              </w:r>
            </w:hyperlink>
            <w:r w:rsidDel="00000000" w:rsidR="00000000" w:rsidRPr="00000000">
              <w:rPr>
                <w:rtl w:val="0"/>
              </w:rPr>
            </w:r>
          </w:p>
          <w:p w:rsidR="00000000" w:rsidDel="00000000" w:rsidP="00000000" w:rsidRDefault="00000000" w:rsidRPr="00000000" w14:paraId="00000170">
            <w:pPr>
              <w:numPr>
                <w:ilvl w:val="0"/>
                <w:numId w:val="49"/>
              </w:numPr>
              <w:spacing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Students participate in a “shadow puppet” like activity.</w:t>
            </w:r>
          </w:p>
          <w:p w:rsidR="00000000" w:rsidDel="00000000" w:rsidP="00000000" w:rsidRDefault="00000000" w:rsidRPr="00000000" w14:paraId="00000171">
            <w:pPr>
              <w:numPr>
                <w:ilvl w:val="1"/>
                <w:numId w:val="49"/>
              </w:numPr>
              <w:spacing w:line="240" w:lineRule="auto"/>
              <w:ind w:left="144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Lights are dimmed</w:t>
            </w:r>
          </w:p>
          <w:p w:rsidR="00000000" w:rsidDel="00000000" w:rsidP="00000000" w:rsidRDefault="00000000" w:rsidRPr="00000000" w14:paraId="00000172">
            <w:pPr>
              <w:numPr>
                <w:ilvl w:val="1"/>
                <w:numId w:val="49"/>
              </w:numPr>
              <w:spacing w:line="240" w:lineRule="auto"/>
              <w:ind w:left="144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Students take turns moving various pictures in front of the light having classmates guess what object they are showing. </w:t>
            </w:r>
          </w:p>
          <w:p w:rsidR="00000000" w:rsidDel="00000000" w:rsidP="00000000" w:rsidRDefault="00000000" w:rsidRPr="00000000" w14:paraId="00000173">
            <w:pPr>
              <w:spacing w:line="240" w:lineRule="auto"/>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174">
            <w:pPr>
              <w:spacing w:line="240" w:lineRule="auto"/>
              <w:rPr>
                <w:rFonts w:ascii="Calibri" w:cs="Calibri" w:eastAsia="Calibri" w:hAnsi="Calibri"/>
                <w:sz w:val="24"/>
                <w:szCs w:val="24"/>
              </w:rPr>
            </w:pPr>
            <w:r w:rsidDel="00000000" w:rsidR="00000000" w:rsidRPr="00000000">
              <w:rPr>
                <w:rFonts w:ascii="Calibri" w:cs="Calibri" w:eastAsia="Calibri" w:hAnsi="Calibri"/>
                <w:b w:val="1"/>
                <w:sz w:val="24"/>
                <w:szCs w:val="24"/>
                <w:rtl w:val="0"/>
              </w:rPr>
              <w:t xml:space="preserve">Closure and Review: </w:t>
            </w:r>
            <w:r w:rsidDel="00000000" w:rsidR="00000000" w:rsidRPr="00000000">
              <w:rPr>
                <w:rFonts w:ascii="Calibri" w:cs="Calibri" w:eastAsia="Calibri" w:hAnsi="Calibri"/>
                <w:sz w:val="24"/>
                <w:szCs w:val="24"/>
                <w:rtl w:val="0"/>
              </w:rPr>
              <w:t xml:space="preserve">“What is truth?”  “What is  perception?” </w:t>
            </w:r>
          </w:p>
          <w:p w:rsidR="00000000" w:rsidDel="00000000" w:rsidP="00000000" w:rsidRDefault="00000000" w:rsidRPr="00000000" w14:paraId="00000175">
            <w:pPr>
              <w:spacing w:line="240" w:lineRule="auto"/>
              <w:rPr>
                <w:rFonts w:ascii="Calibri" w:cs="Calibri" w:eastAsia="Calibri" w:hAnsi="Calibri"/>
                <w:b w:val="1"/>
                <w:sz w:val="24"/>
                <w:szCs w:val="24"/>
              </w:rPr>
            </w:pPr>
            <w:r w:rsidDel="00000000" w:rsidR="00000000" w:rsidRPr="00000000">
              <w:rPr>
                <w:rtl w:val="0"/>
              </w:rPr>
            </w:r>
          </w:p>
          <w:p w:rsidR="00000000" w:rsidDel="00000000" w:rsidP="00000000" w:rsidRDefault="00000000" w:rsidRPr="00000000" w14:paraId="00000176">
            <w:pPr>
              <w:spacing w:line="240" w:lineRule="auto"/>
              <w:rPr>
                <w:rFonts w:ascii="Calibri" w:cs="Calibri" w:eastAsia="Calibri" w:hAnsi="Calibri"/>
                <w:sz w:val="24"/>
                <w:szCs w:val="24"/>
              </w:rPr>
            </w:pPr>
            <w:r w:rsidDel="00000000" w:rsidR="00000000" w:rsidRPr="00000000">
              <w:rPr>
                <w:rFonts w:ascii="Calibri" w:cs="Calibri" w:eastAsia="Calibri" w:hAnsi="Calibri"/>
                <w:b w:val="1"/>
                <w:sz w:val="24"/>
                <w:szCs w:val="24"/>
                <w:rtl w:val="0"/>
              </w:rPr>
              <w:t xml:space="preserve">Artifacts: </w:t>
            </w:r>
            <w:r w:rsidDel="00000000" w:rsidR="00000000" w:rsidRPr="00000000">
              <w:rPr>
                <w:rFonts w:ascii="Calibri" w:cs="Calibri" w:eastAsia="Calibri" w:hAnsi="Calibri"/>
                <w:sz w:val="24"/>
                <w:szCs w:val="24"/>
                <w:rtl w:val="0"/>
              </w:rPr>
              <w:t xml:space="preserve">homemade shadow puppet box</w:t>
            </w:r>
          </w:p>
          <w:p w:rsidR="00000000" w:rsidDel="00000000" w:rsidP="00000000" w:rsidRDefault="00000000" w:rsidRPr="00000000" w14:paraId="00000177">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Pr>
              <w:drawing>
                <wp:inline distB="114300" distT="114300" distL="114300" distR="114300">
                  <wp:extent cx="3295650" cy="2947988"/>
                  <wp:effectExtent b="0" l="0" r="0" t="0"/>
                  <wp:docPr id="16" name="image37.jpg"/>
                  <a:graphic>
                    <a:graphicData uri="http://schemas.openxmlformats.org/drawingml/2006/picture">
                      <pic:pic>
                        <pic:nvPicPr>
                          <pic:cNvPr id="0" name="image37.jpg"/>
                          <pic:cNvPicPr preferRelativeResize="0"/>
                        </pic:nvPicPr>
                        <pic:blipFill>
                          <a:blip r:embed="rId21"/>
                          <a:srcRect b="0" l="0" r="0" t="0"/>
                          <a:stretch>
                            <a:fillRect/>
                          </a:stretch>
                        </pic:blipFill>
                        <pic:spPr>
                          <a:xfrm>
                            <a:off x="0" y="0"/>
                            <a:ext cx="3295650" cy="2947988"/>
                          </a:xfrm>
                          <a:prstGeom prst="rect"/>
                          <a:ln/>
                        </pic:spPr>
                      </pic:pic>
                    </a:graphicData>
                  </a:graphic>
                </wp:inline>
              </w:drawing>
            </w:r>
            <w:r w:rsidDel="00000000" w:rsidR="00000000" w:rsidRPr="00000000">
              <w:rPr>
                <w:rFonts w:ascii="Calibri" w:cs="Calibri" w:eastAsia="Calibri" w:hAnsi="Calibri"/>
                <w:sz w:val="24"/>
                <w:szCs w:val="24"/>
              </w:rPr>
              <w:drawing>
                <wp:inline distB="114300" distT="114300" distL="114300" distR="114300">
                  <wp:extent cx="3295650" cy="2476500"/>
                  <wp:effectExtent b="0" l="0" r="0" t="0"/>
                  <wp:docPr id="30" name="image36.jpg"/>
                  <a:graphic>
                    <a:graphicData uri="http://schemas.openxmlformats.org/drawingml/2006/picture">
                      <pic:pic>
                        <pic:nvPicPr>
                          <pic:cNvPr id="0" name="image36.jpg"/>
                          <pic:cNvPicPr preferRelativeResize="0"/>
                        </pic:nvPicPr>
                        <pic:blipFill>
                          <a:blip r:embed="rId22"/>
                          <a:srcRect b="0" l="0" r="0" t="0"/>
                          <a:stretch>
                            <a:fillRect/>
                          </a:stretch>
                        </pic:blipFill>
                        <pic:spPr>
                          <a:xfrm>
                            <a:off x="0" y="0"/>
                            <a:ext cx="3295650" cy="2476500"/>
                          </a:xfrm>
                          <a:prstGeom prst="rect"/>
                          <a:ln/>
                        </pic:spPr>
                      </pic:pic>
                    </a:graphicData>
                  </a:graphic>
                </wp:inline>
              </w:drawing>
            </w:r>
            <w:r w:rsidDel="00000000" w:rsidR="00000000" w:rsidRPr="00000000">
              <w:rPr>
                <w:rtl w:val="0"/>
              </w:rPr>
            </w:r>
          </w:p>
        </w:tc>
      </w:tr>
      <w:tr>
        <w:trPr>
          <w:trHeight w:val="400" w:hRule="atLeast"/>
        </w:trPr>
        <w:tc>
          <w:tcPr>
            <w:gridSpan w:val="4"/>
            <w:shd w:fill="b7b7b7" w:val="clear"/>
            <w:tcMar>
              <w:top w:w="100.0" w:type="dxa"/>
              <w:left w:w="100.0" w:type="dxa"/>
              <w:bottom w:w="100.0" w:type="dxa"/>
              <w:right w:w="100.0" w:type="dxa"/>
            </w:tcMar>
            <w:vAlign w:val="top"/>
          </w:tcPr>
          <w:p w:rsidR="00000000" w:rsidDel="00000000" w:rsidP="00000000" w:rsidRDefault="00000000" w:rsidRPr="00000000" w14:paraId="00000179">
            <w:pPr>
              <w:widowControl w:val="0"/>
              <w:spacing w:line="240" w:lineRule="auto"/>
              <w:jc w:val="center"/>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Supports</w:t>
            </w:r>
          </w:p>
        </w:tc>
      </w:tr>
      <w:tr>
        <w:trPr>
          <w:trHeight w:val="400" w:hRule="atLeast"/>
        </w:trPr>
        <w:tc>
          <w:tcPr>
            <w:shd w:fill="d9d9d9" w:val="clear"/>
          </w:tcPr>
          <w:p w:rsidR="00000000" w:rsidDel="00000000" w:rsidP="00000000" w:rsidRDefault="00000000" w:rsidRPr="00000000" w14:paraId="0000017D">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Cognitive Supports</w:t>
            </w:r>
          </w:p>
        </w:tc>
        <w:tc>
          <w:tcPr>
            <w:shd w:fill="d9d9d9" w:val="clear"/>
          </w:tcPr>
          <w:p w:rsidR="00000000" w:rsidDel="00000000" w:rsidP="00000000" w:rsidRDefault="00000000" w:rsidRPr="00000000" w14:paraId="0000017E">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Behavioral Supports</w:t>
            </w:r>
          </w:p>
        </w:tc>
        <w:tc>
          <w:tcPr>
            <w:shd w:fill="d9d9d9" w:val="clear"/>
          </w:tcPr>
          <w:p w:rsidR="00000000" w:rsidDel="00000000" w:rsidP="00000000" w:rsidRDefault="00000000" w:rsidRPr="00000000" w14:paraId="0000017F">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Sensory Supports</w:t>
            </w:r>
          </w:p>
        </w:tc>
        <w:tc>
          <w:tcPr>
            <w:shd w:fill="d9d9d9" w:val="clear"/>
          </w:tcPr>
          <w:p w:rsidR="00000000" w:rsidDel="00000000" w:rsidP="00000000" w:rsidRDefault="00000000" w:rsidRPr="00000000" w14:paraId="00000180">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Physical Supports</w:t>
            </w:r>
          </w:p>
        </w:tc>
      </w:tr>
      <w:tr>
        <w:trPr>
          <w:trHeight w:val="400" w:hRule="atLeast"/>
        </w:trPr>
        <w:tc>
          <w:tcPr>
            <w:shd w:fill="ffffff" w:val="clear"/>
          </w:tcPr>
          <w:p w:rsidR="00000000" w:rsidDel="00000000" w:rsidP="00000000" w:rsidRDefault="00000000" w:rsidRPr="00000000" w14:paraId="00000181">
            <w:pPr>
              <w:pBdr>
                <w:top w:color="auto" w:space="0" w:sz="0" w:val="none"/>
                <w:left w:color="auto" w:space="0" w:sz="0" w:val="none"/>
                <w:bottom w:color="auto" w:space="0" w:sz="0" w:val="none"/>
                <w:right w:color="auto" w:space="0" w:sz="0" w:val="none"/>
                <w:between w:color="auto" w:space="0" w:sz="0" w:val="none"/>
              </w:pBdr>
              <w:shd w:fill="ffffff" w:val="clear"/>
              <w:spacing w:after="220" w:before="100"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Brief Description</w:t>
            </w:r>
          </w:p>
          <w:p w:rsidR="00000000" w:rsidDel="00000000" w:rsidP="00000000" w:rsidRDefault="00000000" w:rsidRPr="00000000" w14:paraId="00000182">
            <w:pPr>
              <w:pBdr>
                <w:top w:color="auto" w:space="0" w:sz="0" w:val="none"/>
                <w:left w:color="auto" w:space="0" w:sz="0" w:val="none"/>
                <w:bottom w:color="auto" w:space="0" w:sz="0" w:val="none"/>
                <w:right w:color="auto" w:space="0" w:sz="0" w:val="none"/>
                <w:between w:color="auto" w:space="0" w:sz="0" w:val="none"/>
              </w:pBdr>
              <w:shd w:fill="ffffff" w:val="clear"/>
              <w:spacing w:after="220" w:before="100"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Examples</w:t>
            </w:r>
          </w:p>
          <w:p w:rsidR="00000000" w:rsidDel="00000000" w:rsidP="00000000" w:rsidRDefault="00000000" w:rsidRPr="00000000" w14:paraId="00000183">
            <w:pPr>
              <w:spacing w:line="240" w:lineRule="auto"/>
              <w:rPr>
                <w:rFonts w:ascii="Calibri" w:cs="Calibri" w:eastAsia="Calibri" w:hAnsi="Calibri"/>
                <w:sz w:val="24"/>
                <w:szCs w:val="24"/>
                <w:highlight w:val="white"/>
              </w:rPr>
            </w:pPr>
            <w:r w:rsidDel="00000000" w:rsidR="00000000" w:rsidRPr="00000000">
              <w:rPr>
                <w:rFonts w:ascii="Calibri" w:cs="Calibri" w:eastAsia="Calibri" w:hAnsi="Calibri"/>
                <w:sz w:val="24"/>
                <w:szCs w:val="24"/>
                <w:highlight w:val="white"/>
                <w:rtl w:val="0"/>
              </w:rPr>
              <w:t xml:space="preserve">Student's attention is maintained by connecting a concrete object or other cue to the task.</w:t>
            </w:r>
          </w:p>
          <w:p w:rsidR="00000000" w:rsidDel="00000000" w:rsidP="00000000" w:rsidRDefault="00000000" w:rsidRPr="00000000" w14:paraId="00000184">
            <w:pPr>
              <w:spacing w:line="240" w:lineRule="auto"/>
              <w:rPr>
                <w:rFonts w:ascii="Calibri" w:cs="Calibri" w:eastAsia="Calibri" w:hAnsi="Calibri"/>
                <w:sz w:val="24"/>
                <w:szCs w:val="24"/>
                <w:highlight w:val="white"/>
              </w:rPr>
            </w:pPr>
            <w:r w:rsidDel="00000000" w:rsidR="00000000" w:rsidRPr="00000000">
              <w:rPr>
                <w:rtl w:val="0"/>
              </w:rPr>
            </w:r>
          </w:p>
          <w:p w:rsidR="00000000" w:rsidDel="00000000" w:rsidP="00000000" w:rsidRDefault="00000000" w:rsidRPr="00000000" w14:paraId="00000185">
            <w:pPr>
              <w:spacing w:line="240" w:lineRule="auto"/>
              <w:rPr>
                <w:rFonts w:ascii="Calibri" w:cs="Calibri" w:eastAsia="Calibri" w:hAnsi="Calibri"/>
                <w:sz w:val="24"/>
                <w:szCs w:val="24"/>
                <w:highlight w:val="white"/>
              </w:rPr>
            </w:pPr>
            <w:r w:rsidDel="00000000" w:rsidR="00000000" w:rsidRPr="00000000">
              <w:rPr>
                <w:rFonts w:ascii="Calibri" w:cs="Calibri" w:eastAsia="Calibri" w:hAnsi="Calibri"/>
                <w:sz w:val="24"/>
                <w:szCs w:val="24"/>
                <w:highlight w:val="white"/>
                <w:rtl w:val="0"/>
              </w:rPr>
              <w:t xml:space="preserve">Student practices vocabulary and definitions through games where he must orally repeat target information.</w:t>
            </w:r>
          </w:p>
          <w:p w:rsidR="00000000" w:rsidDel="00000000" w:rsidP="00000000" w:rsidRDefault="00000000" w:rsidRPr="00000000" w14:paraId="00000186">
            <w:pPr>
              <w:spacing w:line="240" w:lineRule="auto"/>
              <w:rPr>
                <w:rFonts w:ascii="Calibri" w:cs="Calibri" w:eastAsia="Calibri" w:hAnsi="Calibri"/>
                <w:sz w:val="24"/>
                <w:szCs w:val="24"/>
                <w:highlight w:val="white"/>
              </w:rPr>
            </w:pPr>
            <w:r w:rsidDel="00000000" w:rsidR="00000000" w:rsidRPr="00000000">
              <w:rPr>
                <w:rtl w:val="0"/>
              </w:rPr>
            </w:r>
          </w:p>
          <w:p w:rsidR="00000000" w:rsidDel="00000000" w:rsidP="00000000" w:rsidRDefault="00000000" w:rsidRPr="00000000" w14:paraId="00000187">
            <w:pPr>
              <w:spacing w:line="240" w:lineRule="auto"/>
              <w:rPr>
                <w:rFonts w:ascii="Calibri" w:cs="Calibri" w:eastAsia="Calibri" w:hAnsi="Calibri"/>
                <w:sz w:val="24"/>
                <w:szCs w:val="24"/>
                <w:highlight w:val="white"/>
              </w:rPr>
            </w:pPr>
            <w:r w:rsidDel="00000000" w:rsidR="00000000" w:rsidRPr="00000000">
              <w:rPr>
                <w:rFonts w:ascii="Calibri" w:cs="Calibri" w:eastAsia="Calibri" w:hAnsi="Calibri"/>
                <w:sz w:val="24"/>
                <w:szCs w:val="24"/>
                <w:highlight w:val="white"/>
                <w:rtl w:val="0"/>
              </w:rPr>
              <w:t xml:space="preserve">Student transforms target information by creating meaningful visual, auditory, or kinesthetic images of the information.</w:t>
            </w:r>
          </w:p>
          <w:p w:rsidR="00000000" w:rsidDel="00000000" w:rsidP="00000000" w:rsidRDefault="00000000" w:rsidRPr="00000000" w14:paraId="00000188">
            <w:pPr>
              <w:spacing w:line="240" w:lineRule="auto"/>
              <w:rPr>
                <w:rFonts w:ascii="Calibri" w:cs="Calibri" w:eastAsia="Calibri" w:hAnsi="Calibri"/>
                <w:sz w:val="24"/>
                <w:szCs w:val="24"/>
                <w:highlight w:val="white"/>
              </w:rPr>
            </w:pPr>
            <w:r w:rsidDel="00000000" w:rsidR="00000000" w:rsidRPr="00000000">
              <w:rPr>
                <w:rtl w:val="0"/>
              </w:rPr>
            </w:r>
          </w:p>
          <w:p w:rsidR="00000000" w:rsidDel="00000000" w:rsidP="00000000" w:rsidRDefault="00000000" w:rsidRPr="00000000" w14:paraId="00000189">
            <w:pPr>
              <w:spacing w:line="240" w:lineRule="auto"/>
              <w:rPr>
                <w:rFonts w:ascii="Calibri" w:cs="Calibri" w:eastAsia="Calibri" w:hAnsi="Calibri"/>
                <w:sz w:val="24"/>
                <w:szCs w:val="24"/>
                <w:highlight w:val="white"/>
              </w:rPr>
            </w:pPr>
            <w:r w:rsidDel="00000000" w:rsidR="00000000" w:rsidRPr="00000000">
              <w:rPr>
                <w:rFonts w:ascii="Calibri" w:cs="Calibri" w:eastAsia="Calibri" w:hAnsi="Calibri"/>
                <w:sz w:val="24"/>
                <w:szCs w:val="24"/>
                <w:highlight w:val="white"/>
                <w:rtl w:val="0"/>
              </w:rPr>
              <w:t xml:space="preserve">Prior knowledge connections </w:t>
            </w:r>
          </w:p>
        </w:tc>
        <w:tc>
          <w:tcPr>
            <w:shd w:fill="ffffff" w:val="clear"/>
          </w:tcPr>
          <w:p w:rsidR="00000000" w:rsidDel="00000000" w:rsidP="00000000" w:rsidRDefault="00000000" w:rsidRPr="00000000" w14:paraId="0000018A">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Re-direction</w:t>
            </w:r>
          </w:p>
          <w:p w:rsidR="00000000" w:rsidDel="00000000" w:rsidP="00000000" w:rsidRDefault="00000000" w:rsidRPr="00000000" w14:paraId="0000018B">
            <w:pPr>
              <w:spacing w:line="240" w:lineRule="auto"/>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18C">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Verbal cueing/prompts</w:t>
            </w:r>
          </w:p>
          <w:p w:rsidR="00000000" w:rsidDel="00000000" w:rsidP="00000000" w:rsidRDefault="00000000" w:rsidRPr="00000000" w14:paraId="0000018D">
            <w:pPr>
              <w:spacing w:line="240" w:lineRule="auto"/>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18E">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“Working-Towards / If - Then” Chart</w:t>
            </w:r>
          </w:p>
          <w:p w:rsidR="00000000" w:rsidDel="00000000" w:rsidP="00000000" w:rsidRDefault="00000000" w:rsidRPr="00000000" w14:paraId="0000018F">
            <w:pPr>
              <w:spacing w:line="240" w:lineRule="auto"/>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190">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Reinforce positive behavior</w:t>
            </w:r>
          </w:p>
          <w:p w:rsidR="00000000" w:rsidDel="00000000" w:rsidP="00000000" w:rsidRDefault="00000000" w:rsidRPr="00000000" w14:paraId="00000191">
            <w:pPr>
              <w:spacing w:line="240" w:lineRule="auto"/>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192">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Humane and caring manner respecting individual dignity</w:t>
            </w:r>
          </w:p>
          <w:p w:rsidR="00000000" w:rsidDel="00000000" w:rsidP="00000000" w:rsidRDefault="00000000" w:rsidRPr="00000000" w14:paraId="00000193">
            <w:pPr>
              <w:spacing w:line="240" w:lineRule="auto"/>
              <w:rPr>
                <w:rFonts w:ascii="Calibri" w:cs="Calibri" w:eastAsia="Calibri" w:hAnsi="Calibri"/>
                <w:color w:val="212529"/>
                <w:sz w:val="24"/>
                <w:szCs w:val="24"/>
              </w:rPr>
            </w:pPr>
            <w:r w:rsidDel="00000000" w:rsidR="00000000" w:rsidRPr="00000000">
              <w:rPr>
                <w:rtl w:val="0"/>
              </w:rPr>
            </w:r>
          </w:p>
          <w:p w:rsidR="00000000" w:rsidDel="00000000" w:rsidP="00000000" w:rsidRDefault="00000000" w:rsidRPr="00000000" w14:paraId="00000194">
            <w:pPr>
              <w:spacing w:line="240" w:lineRule="auto"/>
              <w:rPr>
                <w:rFonts w:ascii="Calibri" w:cs="Calibri" w:eastAsia="Calibri" w:hAnsi="Calibri"/>
                <w:color w:val="212529"/>
                <w:sz w:val="24"/>
                <w:szCs w:val="24"/>
              </w:rPr>
            </w:pPr>
            <w:r w:rsidDel="00000000" w:rsidR="00000000" w:rsidRPr="00000000">
              <w:rPr>
                <w:rtl w:val="0"/>
              </w:rPr>
            </w:r>
          </w:p>
          <w:p w:rsidR="00000000" w:rsidDel="00000000" w:rsidP="00000000" w:rsidRDefault="00000000" w:rsidRPr="00000000" w14:paraId="00000195">
            <w:pPr>
              <w:spacing w:line="240" w:lineRule="auto"/>
              <w:rPr>
                <w:rFonts w:ascii="Calibri" w:cs="Calibri" w:eastAsia="Calibri" w:hAnsi="Calibri"/>
                <w:color w:val="212529"/>
                <w:sz w:val="24"/>
                <w:szCs w:val="24"/>
              </w:rPr>
            </w:pPr>
            <w:r w:rsidDel="00000000" w:rsidR="00000000" w:rsidRPr="00000000">
              <w:rPr>
                <w:rtl w:val="0"/>
              </w:rPr>
            </w:r>
          </w:p>
        </w:tc>
        <w:tc>
          <w:tcPr>
            <w:shd w:fill="ffffff" w:val="clear"/>
          </w:tcPr>
          <w:p w:rsidR="00000000" w:rsidDel="00000000" w:rsidP="00000000" w:rsidRDefault="00000000" w:rsidRPr="00000000" w14:paraId="00000196">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Flexible seating</w:t>
            </w:r>
          </w:p>
          <w:p w:rsidR="00000000" w:rsidDel="00000000" w:rsidP="00000000" w:rsidRDefault="00000000" w:rsidRPr="00000000" w14:paraId="00000197">
            <w:pPr>
              <w:spacing w:line="240" w:lineRule="auto"/>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198">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Quiet space</w:t>
            </w:r>
          </w:p>
          <w:p w:rsidR="00000000" w:rsidDel="00000000" w:rsidP="00000000" w:rsidRDefault="00000000" w:rsidRPr="00000000" w14:paraId="00000199">
            <w:pPr>
              <w:spacing w:line="240" w:lineRule="auto"/>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19A">
            <w:pPr>
              <w:spacing w:line="240" w:lineRule="auto"/>
              <w:rPr>
                <w:rFonts w:ascii="Calibri" w:cs="Calibri" w:eastAsia="Calibri" w:hAnsi="Calibri"/>
                <w:sz w:val="24"/>
                <w:szCs w:val="24"/>
                <w:highlight w:val="white"/>
              </w:rPr>
            </w:pPr>
            <w:r w:rsidDel="00000000" w:rsidR="00000000" w:rsidRPr="00000000">
              <w:rPr>
                <w:rFonts w:ascii="Calibri" w:cs="Calibri" w:eastAsia="Calibri" w:hAnsi="Calibri"/>
                <w:sz w:val="24"/>
                <w:szCs w:val="24"/>
                <w:highlight w:val="white"/>
                <w:rtl w:val="0"/>
              </w:rPr>
              <w:t xml:space="preserve">Noise cancelling headphones</w:t>
            </w:r>
          </w:p>
          <w:p w:rsidR="00000000" w:rsidDel="00000000" w:rsidP="00000000" w:rsidRDefault="00000000" w:rsidRPr="00000000" w14:paraId="0000019B">
            <w:pPr>
              <w:spacing w:line="240" w:lineRule="auto"/>
              <w:rPr>
                <w:rFonts w:ascii="Calibri" w:cs="Calibri" w:eastAsia="Calibri" w:hAnsi="Calibri"/>
                <w:sz w:val="24"/>
                <w:szCs w:val="24"/>
                <w:highlight w:val="white"/>
              </w:rPr>
            </w:pPr>
            <w:r w:rsidDel="00000000" w:rsidR="00000000" w:rsidRPr="00000000">
              <w:rPr>
                <w:rtl w:val="0"/>
              </w:rPr>
            </w:r>
          </w:p>
          <w:p w:rsidR="00000000" w:rsidDel="00000000" w:rsidP="00000000" w:rsidRDefault="00000000" w:rsidRPr="00000000" w14:paraId="0000019C">
            <w:pPr>
              <w:pStyle w:val="Heading3"/>
              <w:keepNext w:val="0"/>
              <w:keepLines w:val="0"/>
              <w:pBdr>
                <w:top w:color="auto" w:space="0" w:sz="0" w:val="none"/>
                <w:left w:color="auto" w:space="0" w:sz="0" w:val="none"/>
                <w:bottom w:color="auto" w:space="15" w:sz="0" w:val="none"/>
                <w:right w:color="auto" w:space="0" w:sz="0" w:val="none"/>
              </w:pBdr>
              <w:shd w:fill="ffffff" w:val="clear"/>
              <w:spacing w:after="0" w:before="0" w:line="335.99999999999994" w:lineRule="auto"/>
              <w:rPr>
                <w:rFonts w:ascii="Calibri" w:cs="Calibri" w:eastAsia="Calibri" w:hAnsi="Calibri"/>
                <w:color w:val="000000"/>
                <w:sz w:val="24"/>
                <w:szCs w:val="24"/>
                <w:highlight w:val="white"/>
              </w:rPr>
            </w:pPr>
            <w:bookmarkStart w:colFirst="0" w:colLast="0" w:name="_tcuj8fcj5b7p" w:id="9"/>
            <w:bookmarkEnd w:id="9"/>
            <w:r w:rsidDel="00000000" w:rsidR="00000000" w:rsidRPr="00000000">
              <w:rPr>
                <w:rFonts w:ascii="Calibri" w:cs="Calibri" w:eastAsia="Calibri" w:hAnsi="Calibri"/>
                <w:color w:val="000000"/>
                <w:sz w:val="24"/>
                <w:szCs w:val="24"/>
                <w:highlight w:val="white"/>
                <w:rtl w:val="0"/>
              </w:rPr>
              <w:t xml:space="preserve">Oral sensory items</w:t>
            </w:r>
          </w:p>
          <w:p w:rsidR="00000000" w:rsidDel="00000000" w:rsidP="00000000" w:rsidRDefault="00000000" w:rsidRPr="00000000" w14:paraId="0000019D">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Textured manipulatives </w:t>
            </w:r>
          </w:p>
          <w:p w:rsidR="00000000" w:rsidDel="00000000" w:rsidP="00000000" w:rsidRDefault="00000000" w:rsidRPr="00000000" w14:paraId="0000019E">
            <w:pPr>
              <w:spacing w:line="240" w:lineRule="auto"/>
              <w:rPr>
                <w:rFonts w:ascii="Calibri" w:cs="Calibri" w:eastAsia="Calibri" w:hAnsi="Calibri"/>
                <w:color w:val="666666"/>
                <w:sz w:val="24"/>
                <w:szCs w:val="24"/>
                <w:highlight w:val="white"/>
              </w:rPr>
            </w:pPr>
            <w:r w:rsidDel="00000000" w:rsidR="00000000" w:rsidRPr="00000000">
              <w:rPr>
                <w:rtl w:val="0"/>
              </w:rPr>
            </w:r>
          </w:p>
        </w:tc>
        <w:tc>
          <w:tcPr>
            <w:shd w:fill="ffffff" w:val="clear"/>
          </w:tcPr>
          <w:p w:rsidR="00000000" w:rsidDel="00000000" w:rsidP="00000000" w:rsidRDefault="00000000" w:rsidRPr="00000000" w14:paraId="0000019F">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Hand-Over-Hand</w:t>
            </w:r>
          </w:p>
          <w:p w:rsidR="00000000" w:rsidDel="00000000" w:rsidP="00000000" w:rsidRDefault="00000000" w:rsidRPr="00000000" w14:paraId="000001A0">
            <w:pPr>
              <w:spacing w:line="240" w:lineRule="auto"/>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1A1">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Fine/Gross Motor supports</w:t>
            </w:r>
          </w:p>
          <w:p w:rsidR="00000000" w:rsidDel="00000000" w:rsidP="00000000" w:rsidRDefault="00000000" w:rsidRPr="00000000" w14:paraId="000001A2">
            <w:pPr>
              <w:spacing w:line="240" w:lineRule="auto"/>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1A3">
            <w:pPr>
              <w:spacing w:line="240" w:lineRule="auto"/>
              <w:rPr>
                <w:rFonts w:ascii="Calibri" w:cs="Calibri" w:eastAsia="Calibri" w:hAnsi="Calibri"/>
                <w:sz w:val="24"/>
                <w:szCs w:val="24"/>
              </w:rPr>
            </w:pPr>
            <w:r w:rsidDel="00000000" w:rsidR="00000000" w:rsidRPr="00000000">
              <w:rPr>
                <w:rtl w:val="0"/>
              </w:rPr>
            </w:r>
          </w:p>
        </w:tc>
      </w:tr>
      <w:tr>
        <w:trPr>
          <w:trHeight w:val="440" w:hRule="atLeast"/>
        </w:trPr>
        <w:tc>
          <w:tcPr>
            <w:gridSpan w:val="4"/>
            <w:shd w:fill="b7b7b7" w:val="clear"/>
          </w:tcPr>
          <w:p w:rsidR="00000000" w:rsidDel="00000000" w:rsidP="00000000" w:rsidRDefault="00000000" w:rsidRPr="00000000" w14:paraId="000001A4">
            <w:pPr>
              <w:spacing w:line="240" w:lineRule="auto"/>
              <w:jc w:val="center"/>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Materials/ Resources</w:t>
            </w:r>
          </w:p>
        </w:tc>
      </w:tr>
      <w:tr>
        <w:trPr>
          <w:trHeight w:val="440" w:hRule="atLeast"/>
        </w:trPr>
        <w:tc>
          <w:tcPr>
            <w:gridSpan w:val="2"/>
            <w:shd w:fill="d9d9d9" w:val="clear"/>
            <w:tcMar>
              <w:top w:w="100.0" w:type="dxa"/>
              <w:left w:w="100.0" w:type="dxa"/>
              <w:bottom w:w="100.0" w:type="dxa"/>
              <w:right w:w="100.0" w:type="dxa"/>
            </w:tcMar>
            <w:vAlign w:val="top"/>
          </w:tcPr>
          <w:p w:rsidR="00000000" w:rsidDel="00000000" w:rsidP="00000000" w:rsidRDefault="00000000" w:rsidRPr="00000000" w14:paraId="000001A8">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General</w:t>
            </w:r>
          </w:p>
        </w:tc>
        <w:tc>
          <w:tcPr>
            <w:gridSpan w:val="2"/>
            <w:shd w:fill="d9d9d9" w:val="clear"/>
            <w:tcMar>
              <w:top w:w="100.0" w:type="dxa"/>
              <w:left w:w="100.0" w:type="dxa"/>
              <w:bottom w:w="100.0" w:type="dxa"/>
              <w:right w:w="100.0" w:type="dxa"/>
            </w:tcMar>
            <w:vAlign w:val="top"/>
          </w:tcPr>
          <w:p w:rsidR="00000000" w:rsidDel="00000000" w:rsidP="00000000" w:rsidRDefault="00000000" w:rsidRPr="00000000" w14:paraId="000001AA">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Modified </w:t>
            </w:r>
          </w:p>
        </w:tc>
      </w:tr>
      <w:tr>
        <w:trPr>
          <w:trHeight w:val="440" w:hRule="atLeast"/>
        </w:trPr>
        <w:tc>
          <w:tcPr>
            <w:gridSpan w:val="2"/>
            <w:shd w:fill="ffffff" w:val="clear"/>
            <w:tcMar>
              <w:top w:w="100.0" w:type="dxa"/>
              <w:left w:w="100.0" w:type="dxa"/>
              <w:bottom w:w="100.0" w:type="dxa"/>
              <w:right w:w="100.0" w:type="dxa"/>
            </w:tcMar>
            <w:vAlign w:val="top"/>
          </w:tcPr>
          <w:p w:rsidR="00000000" w:rsidDel="00000000" w:rsidP="00000000" w:rsidRDefault="00000000" w:rsidRPr="00000000" w14:paraId="000001AC">
            <w:pPr>
              <w:widowControl w:val="0"/>
              <w:numPr>
                <w:ilvl w:val="0"/>
                <w:numId w:val="174"/>
              </w:numPr>
              <w:spacing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Reading log</w:t>
            </w:r>
          </w:p>
        </w:tc>
        <w:tc>
          <w:tcPr>
            <w:gridSpan w:val="2"/>
            <w:shd w:fill="ffffff" w:val="clear"/>
            <w:tcMar>
              <w:top w:w="100.0" w:type="dxa"/>
              <w:left w:w="100.0" w:type="dxa"/>
              <w:bottom w:w="100.0" w:type="dxa"/>
              <w:right w:w="100.0" w:type="dxa"/>
            </w:tcMar>
            <w:vAlign w:val="top"/>
          </w:tcPr>
          <w:p w:rsidR="00000000" w:rsidDel="00000000" w:rsidP="00000000" w:rsidRDefault="00000000" w:rsidRPr="00000000" w14:paraId="000001AE">
            <w:pPr>
              <w:widowControl w:val="0"/>
              <w:numPr>
                <w:ilvl w:val="0"/>
                <w:numId w:val="13"/>
              </w:numPr>
              <w:spacing w:after="0" w:afterAutospacing="0" w:before="240"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Read aloud texts and chapter books    </w:t>
            </w:r>
          </w:p>
          <w:p w:rsidR="00000000" w:rsidDel="00000000" w:rsidP="00000000" w:rsidRDefault="00000000" w:rsidRPr="00000000" w14:paraId="000001AF">
            <w:pPr>
              <w:widowControl w:val="0"/>
              <w:numPr>
                <w:ilvl w:val="0"/>
                <w:numId w:val="13"/>
              </w:numPr>
              <w:spacing w:after="0" w:afterAutospacing="0" w:before="0" w:beforeAutospacing="0"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Interactive white board</w:t>
            </w:r>
          </w:p>
          <w:p w:rsidR="00000000" w:rsidDel="00000000" w:rsidP="00000000" w:rsidRDefault="00000000" w:rsidRPr="00000000" w14:paraId="000001B0">
            <w:pPr>
              <w:widowControl w:val="0"/>
              <w:numPr>
                <w:ilvl w:val="0"/>
                <w:numId w:val="13"/>
              </w:numPr>
              <w:spacing w:after="0" w:afterAutospacing="0" w:before="0" w:beforeAutospacing="0"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Content delivered using multi-media (e.g., book, storyboard, video, computer, etc.)</w:t>
            </w:r>
          </w:p>
          <w:p w:rsidR="00000000" w:rsidDel="00000000" w:rsidP="00000000" w:rsidRDefault="00000000" w:rsidRPr="00000000" w14:paraId="000001B1">
            <w:pPr>
              <w:widowControl w:val="0"/>
              <w:numPr>
                <w:ilvl w:val="0"/>
                <w:numId w:val="13"/>
              </w:numPr>
              <w:spacing w:after="0" w:afterAutospacing="0" w:before="0" w:beforeAutospacing="0"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 Graphic organizers</w:t>
            </w:r>
          </w:p>
          <w:p w:rsidR="00000000" w:rsidDel="00000000" w:rsidP="00000000" w:rsidRDefault="00000000" w:rsidRPr="00000000" w14:paraId="000001B2">
            <w:pPr>
              <w:widowControl w:val="0"/>
              <w:numPr>
                <w:ilvl w:val="0"/>
                <w:numId w:val="13"/>
              </w:numPr>
              <w:spacing w:after="0" w:afterAutospacing="0" w:before="0" w:beforeAutospacing="0"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 Highlighted text </w:t>
            </w:r>
          </w:p>
          <w:p w:rsidR="00000000" w:rsidDel="00000000" w:rsidP="00000000" w:rsidRDefault="00000000" w:rsidRPr="00000000" w14:paraId="000001B3">
            <w:pPr>
              <w:widowControl w:val="0"/>
              <w:numPr>
                <w:ilvl w:val="0"/>
                <w:numId w:val="13"/>
              </w:numPr>
              <w:spacing w:after="0" w:afterAutospacing="0" w:before="0" w:beforeAutospacing="0"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Preview of the text, illustrations, and details, frontloading</w:t>
            </w:r>
          </w:p>
          <w:p w:rsidR="00000000" w:rsidDel="00000000" w:rsidP="00000000" w:rsidRDefault="00000000" w:rsidRPr="00000000" w14:paraId="000001B4">
            <w:pPr>
              <w:widowControl w:val="0"/>
              <w:numPr>
                <w:ilvl w:val="0"/>
                <w:numId w:val="13"/>
              </w:numPr>
              <w:spacing w:after="0" w:afterAutospacing="0" w:before="0" w:beforeAutospacing="0"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 Pictures, objects, or tactile representations to illustrate the key details</w:t>
            </w:r>
          </w:p>
          <w:p w:rsidR="00000000" w:rsidDel="00000000" w:rsidP="00000000" w:rsidRDefault="00000000" w:rsidRPr="00000000" w14:paraId="000001B5">
            <w:pPr>
              <w:widowControl w:val="0"/>
              <w:numPr>
                <w:ilvl w:val="0"/>
                <w:numId w:val="13"/>
              </w:numPr>
              <w:spacing w:after="0" w:afterAutospacing="0" w:before="0" w:beforeAutospacing="0"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 Sentence strips that reflect text from the story that supports the key details </w:t>
            </w:r>
          </w:p>
          <w:p w:rsidR="00000000" w:rsidDel="00000000" w:rsidP="00000000" w:rsidRDefault="00000000" w:rsidRPr="00000000" w14:paraId="000001B6">
            <w:pPr>
              <w:widowControl w:val="0"/>
              <w:numPr>
                <w:ilvl w:val="0"/>
                <w:numId w:val="13"/>
              </w:numPr>
              <w:spacing w:after="0" w:afterAutospacing="0" w:before="0" w:beforeAutospacing="0"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Videos or story boards/cards of the story for visual supports</w:t>
            </w:r>
          </w:p>
          <w:p w:rsidR="00000000" w:rsidDel="00000000" w:rsidP="00000000" w:rsidRDefault="00000000" w:rsidRPr="00000000" w14:paraId="000001B7">
            <w:pPr>
              <w:widowControl w:val="0"/>
              <w:numPr>
                <w:ilvl w:val="0"/>
                <w:numId w:val="13"/>
              </w:numPr>
              <w:spacing w:after="0" w:afterAutospacing="0" w:before="0" w:beforeAutospacing="0"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 Picture icons on graphic organizers to support non-readers and visual learners </w:t>
            </w:r>
          </w:p>
          <w:p w:rsidR="00000000" w:rsidDel="00000000" w:rsidP="00000000" w:rsidRDefault="00000000" w:rsidRPr="00000000" w14:paraId="000001B8">
            <w:pPr>
              <w:widowControl w:val="0"/>
              <w:numPr>
                <w:ilvl w:val="0"/>
                <w:numId w:val="13"/>
              </w:numPr>
              <w:spacing w:after="0" w:afterAutospacing="0" w:before="0" w:beforeAutospacing="0"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Peer support, collaborative grouping </w:t>
            </w:r>
          </w:p>
          <w:p w:rsidR="00000000" w:rsidDel="00000000" w:rsidP="00000000" w:rsidRDefault="00000000" w:rsidRPr="00000000" w14:paraId="000001B9">
            <w:pPr>
              <w:widowControl w:val="0"/>
              <w:numPr>
                <w:ilvl w:val="0"/>
                <w:numId w:val="13"/>
              </w:numPr>
              <w:spacing w:after="240" w:before="0" w:beforeAutospacing="0"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Prepared objects, pictures, words, sentence strips, or recorded communication supports to provide access to content and facilitate responding</w:t>
            </w:r>
          </w:p>
          <w:p w:rsidR="00000000" w:rsidDel="00000000" w:rsidP="00000000" w:rsidRDefault="00000000" w:rsidRPr="00000000" w14:paraId="000001BA">
            <w:pPr>
              <w:keepNext w:val="1"/>
              <w:widowControl w:val="0"/>
              <w:spacing w:line="240" w:lineRule="auto"/>
              <w:rPr>
                <w:rFonts w:ascii="Calibri" w:cs="Calibri" w:eastAsia="Calibri" w:hAnsi="Calibri"/>
                <w:sz w:val="24"/>
                <w:szCs w:val="24"/>
              </w:rPr>
            </w:pPr>
            <w:r w:rsidDel="00000000" w:rsidR="00000000" w:rsidRPr="00000000">
              <w:rPr>
                <w:rtl w:val="0"/>
              </w:rPr>
            </w:r>
          </w:p>
        </w:tc>
      </w:tr>
      <w:tr>
        <w:trPr>
          <w:trHeight w:val="440" w:hRule="atLeast"/>
        </w:trPr>
        <w:tc>
          <w:tcPr>
            <w:gridSpan w:val="4"/>
            <w:shd w:fill="b7b7b7" w:val="clear"/>
            <w:tcMar>
              <w:top w:w="100.0" w:type="dxa"/>
              <w:left w:w="100.0" w:type="dxa"/>
              <w:bottom w:w="100.0" w:type="dxa"/>
              <w:right w:w="100.0" w:type="dxa"/>
            </w:tcMar>
            <w:vAlign w:val="top"/>
          </w:tcPr>
          <w:p w:rsidR="00000000" w:rsidDel="00000000" w:rsidP="00000000" w:rsidRDefault="00000000" w:rsidRPr="00000000" w14:paraId="000001BC">
            <w:pPr>
              <w:spacing w:line="240" w:lineRule="auto"/>
              <w:jc w:val="center"/>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Assessments </w:t>
            </w:r>
          </w:p>
        </w:tc>
      </w:tr>
      <w:tr>
        <w:trPr>
          <w:trHeight w:val="440" w:hRule="atLeast"/>
        </w:trPr>
        <w:tc>
          <w:tcPr>
            <w:gridSpan w:val="2"/>
            <w:shd w:fill="d9d9d9" w:val="clear"/>
            <w:tcMar>
              <w:top w:w="100.0" w:type="dxa"/>
              <w:left w:w="100.0" w:type="dxa"/>
              <w:bottom w:w="100.0" w:type="dxa"/>
              <w:right w:w="100.0" w:type="dxa"/>
            </w:tcMar>
            <w:vAlign w:val="top"/>
          </w:tcPr>
          <w:p w:rsidR="00000000" w:rsidDel="00000000" w:rsidP="00000000" w:rsidRDefault="00000000" w:rsidRPr="00000000" w14:paraId="000001C0">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General</w:t>
            </w:r>
          </w:p>
        </w:tc>
        <w:tc>
          <w:tcPr>
            <w:gridSpan w:val="2"/>
            <w:shd w:fill="d9d9d9" w:val="clear"/>
            <w:tcMar>
              <w:top w:w="100.0" w:type="dxa"/>
              <w:left w:w="100.0" w:type="dxa"/>
              <w:bottom w:w="100.0" w:type="dxa"/>
              <w:right w:w="100.0" w:type="dxa"/>
            </w:tcMar>
            <w:vAlign w:val="top"/>
          </w:tcPr>
          <w:p w:rsidR="00000000" w:rsidDel="00000000" w:rsidP="00000000" w:rsidRDefault="00000000" w:rsidRPr="00000000" w14:paraId="000001C2">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Modified </w:t>
            </w:r>
          </w:p>
        </w:tc>
      </w:tr>
      <w:tr>
        <w:trPr>
          <w:trHeight w:val="440" w:hRule="atLeast"/>
        </w:trPr>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1C4">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Informal: </w:t>
            </w:r>
            <w:r w:rsidDel="00000000" w:rsidR="00000000" w:rsidRPr="00000000">
              <w:rPr>
                <w:rFonts w:ascii="Calibri" w:cs="Calibri" w:eastAsia="Calibri" w:hAnsi="Calibri"/>
                <w:sz w:val="24"/>
                <w:szCs w:val="24"/>
                <w:rtl w:val="0"/>
              </w:rPr>
              <w:t xml:space="preserve">whole group participation</w:t>
            </w:r>
            <w:r w:rsidDel="00000000" w:rsidR="00000000" w:rsidRPr="00000000">
              <w:rPr>
                <w:rtl w:val="0"/>
              </w:rPr>
            </w:r>
          </w:p>
          <w:p w:rsidR="00000000" w:rsidDel="00000000" w:rsidP="00000000" w:rsidRDefault="00000000" w:rsidRPr="00000000" w14:paraId="000001C5">
            <w:pPr>
              <w:spacing w:line="240" w:lineRule="auto"/>
              <w:rPr>
                <w:rFonts w:ascii="Calibri" w:cs="Calibri" w:eastAsia="Calibri" w:hAnsi="Calibri"/>
                <w:b w:val="1"/>
                <w:sz w:val="24"/>
                <w:szCs w:val="24"/>
              </w:rPr>
            </w:pPr>
            <w:r w:rsidDel="00000000" w:rsidR="00000000" w:rsidRPr="00000000">
              <w:rPr>
                <w:rtl w:val="0"/>
              </w:rPr>
            </w:r>
          </w:p>
          <w:p w:rsidR="00000000" w:rsidDel="00000000" w:rsidP="00000000" w:rsidRDefault="00000000" w:rsidRPr="00000000" w14:paraId="000001C6">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Formal: </w:t>
            </w:r>
            <w:r w:rsidDel="00000000" w:rsidR="00000000" w:rsidRPr="00000000">
              <w:rPr>
                <w:rFonts w:ascii="Calibri" w:cs="Calibri" w:eastAsia="Calibri" w:hAnsi="Calibri"/>
                <w:rtl w:val="0"/>
              </w:rPr>
              <w:t xml:space="preserve">Write a brief summary of Part One of “The Allegory of the Cave.”</w:t>
            </w:r>
            <w:r w:rsidDel="00000000" w:rsidR="00000000" w:rsidRPr="00000000">
              <w:rPr>
                <w:rtl w:val="0"/>
              </w:rPr>
            </w:r>
          </w:p>
          <w:p w:rsidR="00000000" w:rsidDel="00000000" w:rsidP="00000000" w:rsidRDefault="00000000" w:rsidRPr="00000000" w14:paraId="000001C7">
            <w:pPr>
              <w:spacing w:line="240" w:lineRule="auto"/>
              <w:rPr>
                <w:rFonts w:ascii="Calibri" w:cs="Calibri" w:eastAsia="Calibri" w:hAnsi="Calibri"/>
                <w:b w:val="1"/>
                <w:sz w:val="24"/>
                <w:szCs w:val="24"/>
              </w:rPr>
            </w:pPr>
            <w:r w:rsidDel="00000000" w:rsidR="00000000" w:rsidRPr="00000000">
              <w:rPr>
                <w:rtl w:val="0"/>
              </w:rPr>
            </w:r>
          </w:p>
          <w:p w:rsidR="00000000" w:rsidDel="00000000" w:rsidP="00000000" w:rsidRDefault="00000000" w:rsidRPr="00000000" w14:paraId="000001C8">
            <w:pPr>
              <w:spacing w:line="240" w:lineRule="auto"/>
              <w:rPr>
                <w:rFonts w:ascii="Calibri" w:cs="Calibri" w:eastAsia="Calibri" w:hAnsi="Calibri"/>
                <w:sz w:val="24"/>
                <w:szCs w:val="24"/>
              </w:rPr>
            </w:pPr>
            <w:r w:rsidDel="00000000" w:rsidR="00000000" w:rsidRPr="00000000">
              <w:rPr>
                <w:rFonts w:ascii="Calibri" w:cs="Calibri" w:eastAsia="Calibri" w:hAnsi="Calibri"/>
                <w:b w:val="1"/>
                <w:sz w:val="24"/>
                <w:szCs w:val="24"/>
                <w:rtl w:val="0"/>
              </w:rPr>
              <w:t xml:space="preserve">Exit Ticket: </w:t>
            </w:r>
            <w:r w:rsidDel="00000000" w:rsidR="00000000" w:rsidRPr="00000000">
              <w:rPr>
                <w:rFonts w:ascii="Calibri" w:cs="Calibri" w:eastAsia="Calibri" w:hAnsi="Calibri"/>
                <w:sz w:val="24"/>
                <w:szCs w:val="24"/>
                <w:rtl w:val="0"/>
              </w:rPr>
              <w:t xml:space="preserve">“How do you feel about today's lesson?” &amp; “Why”</w:t>
            </w:r>
          </w:p>
        </w:tc>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1CA">
            <w:pPr>
              <w:spacing w:line="240" w:lineRule="auto"/>
              <w:rPr>
                <w:rFonts w:ascii="Calibri" w:cs="Calibri" w:eastAsia="Calibri" w:hAnsi="Calibri"/>
                <w:sz w:val="24"/>
                <w:szCs w:val="24"/>
              </w:rPr>
            </w:pPr>
            <w:r w:rsidDel="00000000" w:rsidR="00000000" w:rsidRPr="00000000">
              <w:rPr>
                <w:rFonts w:ascii="Calibri" w:cs="Calibri" w:eastAsia="Calibri" w:hAnsi="Calibri"/>
                <w:b w:val="1"/>
                <w:sz w:val="24"/>
                <w:szCs w:val="24"/>
                <w:rtl w:val="0"/>
              </w:rPr>
              <w:t xml:space="preserve">Informal:</w:t>
            </w:r>
            <w:r w:rsidDel="00000000" w:rsidR="00000000" w:rsidRPr="00000000">
              <w:rPr>
                <w:rFonts w:ascii="Calibri" w:cs="Calibri" w:eastAsia="Calibri" w:hAnsi="Calibri"/>
                <w:sz w:val="24"/>
                <w:szCs w:val="24"/>
                <w:rtl w:val="0"/>
              </w:rPr>
              <w:t xml:space="preserve"> Thumbs up - Thumbs down on understanding the definitions of  “truth,” “perception” and “reality.” </w:t>
            </w:r>
          </w:p>
          <w:p w:rsidR="00000000" w:rsidDel="00000000" w:rsidP="00000000" w:rsidRDefault="00000000" w:rsidRPr="00000000" w14:paraId="000001CB">
            <w:pPr>
              <w:spacing w:line="240" w:lineRule="auto"/>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1CC">
            <w:pPr>
              <w:spacing w:line="240" w:lineRule="auto"/>
              <w:rPr>
                <w:rFonts w:ascii="Calibri" w:cs="Calibri" w:eastAsia="Calibri" w:hAnsi="Calibri"/>
                <w:sz w:val="24"/>
                <w:szCs w:val="24"/>
              </w:rPr>
            </w:pPr>
            <w:r w:rsidDel="00000000" w:rsidR="00000000" w:rsidRPr="00000000">
              <w:rPr>
                <w:rFonts w:ascii="Calibri" w:cs="Calibri" w:eastAsia="Calibri" w:hAnsi="Calibri"/>
                <w:b w:val="1"/>
                <w:sz w:val="24"/>
                <w:szCs w:val="24"/>
                <w:rtl w:val="0"/>
              </w:rPr>
              <w:t xml:space="preserve">Formal: </w:t>
            </w:r>
            <w:r w:rsidDel="00000000" w:rsidR="00000000" w:rsidRPr="00000000">
              <w:rPr>
                <w:rFonts w:ascii="Calibri" w:cs="Calibri" w:eastAsia="Calibri" w:hAnsi="Calibri"/>
                <w:sz w:val="24"/>
                <w:szCs w:val="24"/>
                <w:rtl w:val="0"/>
              </w:rPr>
              <w:t xml:space="preserve">Video handout (Section 2 Lesson 4 Activity)</w:t>
            </w:r>
          </w:p>
          <w:p w:rsidR="00000000" w:rsidDel="00000000" w:rsidP="00000000" w:rsidRDefault="00000000" w:rsidRPr="00000000" w14:paraId="000001CD">
            <w:pPr>
              <w:spacing w:line="240" w:lineRule="auto"/>
              <w:rPr>
                <w:rFonts w:ascii="Calibri" w:cs="Calibri" w:eastAsia="Calibri" w:hAnsi="Calibri"/>
                <w:b w:val="1"/>
                <w:sz w:val="24"/>
                <w:szCs w:val="24"/>
              </w:rPr>
            </w:pPr>
            <w:r w:rsidDel="00000000" w:rsidR="00000000" w:rsidRPr="00000000">
              <w:rPr>
                <w:rtl w:val="0"/>
              </w:rPr>
            </w:r>
          </w:p>
          <w:p w:rsidR="00000000" w:rsidDel="00000000" w:rsidP="00000000" w:rsidRDefault="00000000" w:rsidRPr="00000000" w14:paraId="000001CE">
            <w:pPr>
              <w:spacing w:line="240" w:lineRule="auto"/>
              <w:rPr>
                <w:rFonts w:ascii="Calibri" w:cs="Calibri" w:eastAsia="Calibri" w:hAnsi="Calibri"/>
                <w:sz w:val="24"/>
                <w:szCs w:val="24"/>
              </w:rPr>
            </w:pPr>
            <w:r w:rsidDel="00000000" w:rsidR="00000000" w:rsidRPr="00000000">
              <w:rPr>
                <w:rFonts w:ascii="Calibri" w:cs="Calibri" w:eastAsia="Calibri" w:hAnsi="Calibri"/>
                <w:b w:val="1"/>
                <w:sz w:val="24"/>
                <w:szCs w:val="24"/>
                <w:rtl w:val="0"/>
              </w:rPr>
              <w:t xml:space="preserve">Exit Ticket: </w:t>
            </w:r>
            <w:r w:rsidDel="00000000" w:rsidR="00000000" w:rsidRPr="00000000">
              <w:rPr>
                <w:rFonts w:ascii="Calibri" w:cs="Calibri" w:eastAsia="Calibri" w:hAnsi="Calibri"/>
                <w:sz w:val="24"/>
                <w:szCs w:val="24"/>
                <w:rtl w:val="0"/>
              </w:rPr>
              <w:t xml:space="preserve">“How do you feel about today's lesson?” &amp; “Why”</w:t>
            </w:r>
          </w:p>
        </w:tc>
      </w:tr>
      <w:tr>
        <w:trPr>
          <w:trHeight w:val="440" w:hRule="atLeast"/>
        </w:trPr>
        <w:tc>
          <w:tcPr>
            <w:gridSpan w:val="4"/>
            <w:shd w:fill="b7b7b7" w:val="clear"/>
            <w:tcMar>
              <w:top w:w="100.0" w:type="dxa"/>
              <w:left w:w="100.0" w:type="dxa"/>
              <w:bottom w:w="100.0" w:type="dxa"/>
              <w:right w:w="100.0" w:type="dxa"/>
            </w:tcMar>
            <w:vAlign w:val="top"/>
          </w:tcPr>
          <w:p w:rsidR="00000000" w:rsidDel="00000000" w:rsidP="00000000" w:rsidRDefault="00000000" w:rsidRPr="00000000" w14:paraId="000001D0">
            <w:pPr>
              <w:spacing w:line="240" w:lineRule="auto"/>
              <w:jc w:val="center"/>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Co-Educator Model</w:t>
            </w:r>
          </w:p>
        </w:tc>
      </w:tr>
      <w:tr>
        <w:trPr>
          <w:trHeight w:val="440" w:hRule="atLeast"/>
        </w:trPr>
        <w:tc>
          <w:tcPr>
            <w:gridSpan w:val="2"/>
            <w:shd w:fill="d9d9d9" w:val="clear"/>
            <w:tcMar>
              <w:top w:w="100.0" w:type="dxa"/>
              <w:left w:w="100.0" w:type="dxa"/>
              <w:bottom w:w="100.0" w:type="dxa"/>
              <w:right w:w="100.0" w:type="dxa"/>
            </w:tcMar>
            <w:vAlign w:val="top"/>
          </w:tcPr>
          <w:p w:rsidR="00000000" w:rsidDel="00000000" w:rsidP="00000000" w:rsidRDefault="00000000" w:rsidRPr="00000000" w14:paraId="000001D4">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General </w:t>
            </w:r>
          </w:p>
        </w:tc>
        <w:tc>
          <w:tcPr>
            <w:gridSpan w:val="2"/>
            <w:shd w:fill="d9d9d9" w:val="clear"/>
            <w:tcMar>
              <w:top w:w="100.0" w:type="dxa"/>
              <w:left w:w="100.0" w:type="dxa"/>
              <w:bottom w:w="100.0" w:type="dxa"/>
              <w:right w:w="100.0" w:type="dxa"/>
            </w:tcMar>
            <w:vAlign w:val="top"/>
          </w:tcPr>
          <w:p w:rsidR="00000000" w:rsidDel="00000000" w:rsidP="00000000" w:rsidRDefault="00000000" w:rsidRPr="00000000" w14:paraId="000001D6">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Modified </w:t>
            </w:r>
          </w:p>
        </w:tc>
      </w:tr>
      <w:tr>
        <w:trPr>
          <w:trHeight w:val="440" w:hRule="atLeast"/>
        </w:trPr>
        <w:tc>
          <w:tcPr>
            <w:gridSpan w:val="2"/>
            <w:shd w:fill="ffffff" w:val="clear"/>
            <w:tcMar>
              <w:top w:w="100.0" w:type="dxa"/>
              <w:left w:w="100.0" w:type="dxa"/>
              <w:bottom w:w="100.0" w:type="dxa"/>
              <w:right w:w="100.0" w:type="dxa"/>
            </w:tcMar>
            <w:vAlign w:val="top"/>
          </w:tcPr>
          <w:p w:rsidR="00000000" w:rsidDel="00000000" w:rsidP="00000000" w:rsidRDefault="00000000" w:rsidRPr="00000000" w14:paraId="000001D8">
            <w:pPr>
              <w:spacing w:line="240" w:lineRule="auto"/>
              <w:jc w:val="center"/>
              <w:rPr>
                <w:rFonts w:ascii="Calibri" w:cs="Calibri" w:eastAsia="Calibri" w:hAnsi="Calibri"/>
                <w:sz w:val="24"/>
                <w:szCs w:val="24"/>
              </w:rPr>
            </w:pPr>
            <w:r w:rsidDel="00000000" w:rsidR="00000000" w:rsidRPr="00000000">
              <w:rPr>
                <w:rtl w:val="0"/>
              </w:rPr>
            </w:r>
          </w:p>
        </w:tc>
        <w:tc>
          <w:tcPr>
            <w:gridSpan w:val="2"/>
            <w:shd w:fill="ffffff" w:val="clear"/>
            <w:tcMar>
              <w:top w:w="100.0" w:type="dxa"/>
              <w:left w:w="100.0" w:type="dxa"/>
              <w:bottom w:w="100.0" w:type="dxa"/>
              <w:right w:w="100.0" w:type="dxa"/>
            </w:tcMar>
            <w:vAlign w:val="top"/>
          </w:tcPr>
          <w:p w:rsidR="00000000" w:rsidDel="00000000" w:rsidP="00000000" w:rsidRDefault="00000000" w:rsidRPr="00000000" w14:paraId="000001DA">
            <w:pPr>
              <w:spacing w:line="240" w:lineRule="auto"/>
              <w:rPr>
                <w:rFonts w:ascii="Calibri" w:cs="Calibri" w:eastAsia="Calibri" w:hAnsi="Calibri"/>
                <w:sz w:val="24"/>
                <w:szCs w:val="24"/>
              </w:rPr>
            </w:pPr>
            <w:r w:rsidDel="00000000" w:rsidR="00000000" w:rsidRPr="00000000">
              <w:rPr>
                <w:rtl w:val="0"/>
              </w:rPr>
            </w:r>
          </w:p>
        </w:tc>
      </w:tr>
      <w:tr>
        <w:trPr>
          <w:trHeight w:val="440" w:hRule="atLeast"/>
        </w:trPr>
        <w:tc>
          <w:tcPr>
            <w:gridSpan w:val="4"/>
            <w:shd w:fill="b7b7b7" w:val="clear"/>
            <w:tcMar>
              <w:top w:w="100.0" w:type="dxa"/>
              <w:left w:w="100.0" w:type="dxa"/>
              <w:bottom w:w="100.0" w:type="dxa"/>
              <w:right w:w="100.0" w:type="dxa"/>
            </w:tcMar>
            <w:vAlign w:val="top"/>
          </w:tcPr>
          <w:p w:rsidR="00000000" w:rsidDel="00000000" w:rsidP="00000000" w:rsidRDefault="00000000" w:rsidRPr="00000000" w14:paraId="000001DC">
            <w:pPr>
              <w:spacing w:line="240" w:lineRule="auto"/>
              <w:jc w:val="center"/>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Notes</w:t>
            </w:r>
          </w:p>
        </w:tc>
      </w:tr>
      <w:tr>
        <w:trPr>
          <w:trHeight w:val="440" w:hRule="atLeast"/>
        </w:trPr>
        <w:tc>
          <w:tcPr>
            <w:gridSpan w:val="2"/>
            <w:shd w:fill="d9d9d9" w:val="clear"/>
          </w:tcPr>
          <w:p w:rsidR="00000000" w:rsidDel="00000000" w:rsidP="00000000" w:rsidRDefault="00000000" w:rsidRPr="00000000" w14:paraId="000001E0">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Notes for General Educator</w:t>
            </w:r>
          </w:p>
        </w:tc>
        <w:tc>
          <w:tcPr>
            <w:gridSpan w:val="2"/>
            <w:shd w:fill="d9d9d9" w:val="clear"/>
          </w:tcPr>
          <w:p w:rsidR="00000000" w:rsidDel="00000000" w:rsidP="00000000" w:rsidRDefault="00000000" w:rsidRPr="00000000" w14:paraId="000001E2">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Notes for Special Educator</w:t>
            </w:r>
          </w:p>
        </w:tc>
      </w:tr>
      <w:tr>
        <w:trPr>
          <w:trHeight w:val="440" w:hRule="atLeast"/>
        </w:trPr>
        <w:tc>
          <w:tcPr>
            <w:gridSpan w:val="2"/>
            <w:shd w:fill="ffffff" w:val="clear"/>
            <w:tcMar>
              <w:top w:w="100.0" w:type="dxa"/>
              <w:left w:w="100.0" w:type="dxa"/>
              <w:bottom w:w="100.0" w:type="dxa"/>
              <w:right w:w="100.0" w:type="dxa"/>
            </w:tcMar>
            <w:vAlign w:val="top"/>
          </w:tcPr>
          <w:p w:rsidR="00000000" w:rsidDel="00000000" w:rsidP="00000000" w:rsidRDefault="00000000" w:rsidRPr="00000000" w14:paraId="000001E4">
            <w:pPr>
              <w:spacing w:line="240" w:lineRule="auto"/>
              <w:rPr>
                <w:rFonts w:ascii="Calibri" w:cs="Calibri" w:eastAsia="Calibri" w:hAnsi="Calibri"/>
                <w:sz w:val="24"/>
                <w:szCs w:val="24"/>
              </w:rPr>
            </w:pPr>
            <w:r w:rsidDel="00000000" w:rsidR="00000000" w:rsidRPr="00000000">
              <w:rPr>
                <w:rtl w:val="0"/>
              </w:rPr>
            </w:r>
          </w:p>
        </w:tc>
        <w:tc>
          <w:tcPr>
            <w:gridSpan w:val="2"/>
            <w:shd w:fill="ffffff" w:val="clear"/>
            <w:tcMar>
              <w:top w:w="100.0" w:type="dxa"/>
              <w:left w:w="100.0" w:type="dxa"/>
              <w:bottom w:w="100.0" w:type="dxa"/>
              <w:right w:w="100.0" w:type="dxa"/>
            </w:tcMar>
            <w:vAlign w:val="top"/>
          </w:tcPr>
          <w:p w:rsidR="00000000" w:rsidDel="00000000" w:rsidP="00000000" w:rsidRDefault="00000000" w:rsidRPr="00000000" w14:paraId="000001E6">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Maintain student engagement </w:t>
            </w:r>
          </w:p>
          <w:p w:rsidR="00000000" w:rsidDel="00000000" w:rsidP="00000000" w:rsidRDefault="00000000" w:rsidRPr="00000000" w14:paraId="000001E7">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Modify and adapt as needed</w:t>
            </w:r>
          </w:p>
          <w:p w:rsidR="00000000" w:rsidDel="00000000" w:rsidP="00000000" w:rsidRDefault="00000000" w:rsidRPr="00000000" w14:paraId="000001E8">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Short/high interest videos that are engaging, age appropriate, and promote discussion</w:t>
            </w:r>
          </w:p>
          <w:p w:rsidR="00000000" w:rsidDel="00000000" w:rsidP="00000000" w:rsidRDefault="00000000" w:rsidRPr="00000000" w14:paraId="000001E9">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Provide discussion stems as needed</w:t>
            </w:r>
          </w:p>
          <w:p w:rsidR="00000000" w:rsidDel="00000000" w:rsidP="00000000" w:rsidRDefault="00000000" w:rsidRPr="00000000" w14:paraId="000001EA">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(Based on what I read/saw…</w:t>
            </w:r>
          </w:p>
          <w:p w:rsidR="00000000" w:rsidDel="00000000" w:rsidP="00000000" w:rsidRDefault="00000000" w:rsidRPr="00000000" w14:paraId="000001EB">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From the text, I think…)</w:t>
            </w:r>
          </w:p>
        </w:tc>
      </w:tr>
      <w:tr>
        <w:trPr>
          <w:trHeight w:val="440" w:hRule="atLeast"/>
        </w:trPr>
        <w:tc>
          <w:tcPr>
            <w:gridSpan w:val="4"/>
            <w:shd w:fill="b7b7b7" w:val="clear"/>
            <w:tcMar>
              <w:top w:w="100.0" w:type="dxa"/>
              <w:left w:w="100.0" w:type="dxa"/>
              <w:bottom w:w="100.0" w:type="dxa"/>
              <w:right w:w="100.0" w:type="dxa"/>
            </w:tcMar>
            <w:vAlign w:val="top"/>
          </w:tcPr>
          <w:p w:rsidR="00000000" w:rsidDel="00000000" w:rsidP="00000000" w:rsidRDefault="00000000" w:rsidRPr="00000000" w14:paraId="000001ED">
            <w:pPr>
              <w:spacing w:line="240" w:lineRule="auto"/>
              <w:jc w:val="center"/>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Links</w:t>
            </w:r>
          </w:p>
        </w:tc>
      </w:tr>
      <w:tr>
        <w:trPr>
          <w:trHeight w:val="440" w:hRule="atLeast"/>
        </w:trPr>
        <w:tc>
          <w:tcPr>
            <w:gridSpan w:val="2"/>
            <w:shd w:fill="d9d9d9" w:val="clear"/>
            <w:tcMar>
              <w:top w:w="100.0" w:type="dxa"/>
              <w:left w:w="100.0" w:type="dxa"/>
              <w:bottom w:w="100.0" w:type="dxa"/>
              <w:right w:w="100.0" w:type="dxa"/>
            </w:tcMar>
            <w:vAlign w:val="top"/>
          </w:tcPr>
          <w:p w:rsidR="00000000" w:rsidDel="00000000" w:rsidP="00000000" w:rsidRDefault="00000000" w:rsidRPr="00000000" w14:paraId="000001F1">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General</w:t>
            </w:r>
          </w:p>
        </w:tc>
        <w:tc>
          <w:tcPr>
            <w:gridSpan w:val="2"/>
            <w:shd w:fill="d9d9d9" w:val="clear"/>
            <w:tcMar>
              <w:top w:w="100.0" w:type="dxa"/>
              <w:left w:w="100.0" w:type="dxa"/>
              <w:bottom w:w="100.0" w:type="dxa"/>
              <w:right w:w="100.0" w:type="dxa"/>
            </w:tcMar>
            <w:vAlign w:val="top"/>
          </w:tcPr>
          <w:p w:rsidR="00000000" w:rsidDel="00000000" w:rsidP="00000000" w:rsidRDefault="00000000" w:rsidRPr="00000000" w14:paraId="000001F3">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Modified </w:t>
            </w:r>
          </w:p>
        </w:tc>
      </w:tr>
      <w:tr>
        <w:trPr>
          <w:trHeight w:val="440" w:hRule="atLeast"/>
        </w:trPr>
        <w:tc>
          <w:tcPr>
            <w:gridSpan w:val="2"/>
            <w:shd w:fill="ffffff" w:val="clear"/>
            <w:tcMar>
              <w:top w:w="100.0" w:type="dxa"/>
              <w:left w:w="100.0" w:type="dxa"/>
              <w:bottom w:w="100.0" w:type="dxa"/>
              <w:right w:w="100.0" w:type="dxa"/>
            </w:tcMar>
            <w:vAlign w:val="top"/>
          </w:tcPr>
          <w:p w:rsidR="00000000" w:rsidDel="00000000" w:rsidP="00000000" w:rsidRDefault="00000000" w:rsidRPr="00000000" w14:paraId="000001F5">
            <w:pPr>
              <w:widowControl w:val="0"/>
              <w:spacing w:line="240" w:lineRule="auto"/>
              <w:rPr>
                <w:rFonts w:ascii="Calibri" w:cs="Calibri" w:eastAsia="Calibri" w:hAnsi="Calibri"/>
                <w:sz w:val="24"/>
                <w:szCs w:val="24"/>
              </w:rPr>
            </w:pPr>
            <w:hyperlink r:id="rId23">
              <w:r w:rsidDel="00000000" w:rsidR="00000000" w:rsidRPr="00000000">
                <w:rPr>
                  <w:rFonts w:ascii="Calibri" w:cs="Calibri" w:eastAsia="Calibri" w:hAnsi="Calibri"/>
                  <w:color w:val="0000ff"/>
                  <w:sz w:val="24"/>
                  <w:szCs w:val="24"/>
                  <w:u w:val="single"/>
                  <w:rtl w:val="0"/>
                </w:rPr>
                <w:t xml:space="preserve">Audio recording</w:t>
              </w:r>
            </w:hyperlink>
            <w:r w:rsidDel="00000000" w:rsidR="00000000" w:rsidRPr="00000000">
              <w:rPr>
                <w:rFonts w:ascii="Calibri" w:cs="Calibri" w:eastAsia="Calibri" w:hAnsi="Calibri"/>
                <w:sz w:val="24"/>
                <w:szCs w:val="24"/>
                <w:rtl w:val="0"/>
              </w:rPr>
              <w:t xml:space="preserve"> of “Allegory of the Cave”</w:t>
            </w:r>
          </w:p>
        </w:tc>
        <w:tc>
          <w:tcPr>
            <w:gridSpan w:val="2"/>
            <w:shd w:fill="ffffff" w:val="clear"/>
            <w:tcMar>
              <w:top w:w="100.0" w:type="dxa"/>
              <w:left w:w="100.0" w:type="dxa"/>
              <w:bottom w:w="100.0" w:type="dxa"/>
              <w:right w:w="100.0" w:type="dxa"/>
            </w:tcMar>
            <w:vAlign w:val="top"/>
          </w:tcPr>
          <w:p w:rsidR="00000000" w:rsidDel="00000000" w:rsidP="00000000" w:rsidRDefault="00000000" w:rsidRPr="00000000" w14:paraId="000001F7">
            <w:pPr>
              <w:spacing w:line="240" w:lineRule="auto"/>
              <w:rPr>
                <w:rFonts w:ascii="Calibri" w:cs="Calibri" w:eastAsia="Calibri" w:hAnsi="Calibri"/>
                <w:sz w:val="24"/>
                <w:szCs w:val="24"/>
              </w:rPr>
            </w:pPr>
            <w:hyperlink r:id="rId24">
              <w:r w:rsidDel="00000000" w:rsidR="00000000" w:rsidRPr="00000000">
                <w:rPr>
                  <w:rFonts w:ascii="Calibri" w:cs="Calibri" w:eastAsia="Calibri" w:hAnsi="Calibri"/>
                  <w:color w:val="1155cc"/>
                  <w:sz w:val="24"/>
                  <w:szCs w:val="24"/>
                  <w:u w:val="single"/>
                  <w:rtl w:val="0"/>
                </w:rPr>
                <w:t xml:space="preserve">Essential Elements Cards - Grades 6-8 Literature</w:t>
              </w:r>
            </w:hyperlink>
            <w:r w:rsidDel="00000000" w:rsidR="00000000" w:rsidRPr="00000000">
              <w:rPr>
                <w:rtl w:val="0"/>
              </w:rPr>
            </w:r>
          </w:p>
          <w:p w:rsidR="00000000" w:rsidDel="00000000" w:rsidP="00000000" w:rsidRDefault="00000000" w:rsidRPr="00000000" w14:paraId="000001F8">
            <w:pPr>
              <w:spacing w:line="240" w:lineRule="auto"/>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1F9">
            <w:pPr>
              <w:spacing w:line="240" w:lineRule="auto"/>
              <w:rPr>
                <w:rFonts w:ascii="Calibri" w:cs="Calibri" w:eastAsia="Calibri" w:hAnsi="Calibri"/>
                <w:sz w:val="24"/>
                <w:szCs w:val="24"/>
              </w:rPr>
            </w:pPr>
            <w:hyperlink r:id="rId25">
              <w:r w:rsidDel="00000000" w:rsidR="00000000" w:rsidRPr="00000000">
                <w:rPr>
                  <w:rFonts w:ascii="Calibri" w:cs="Calibri" w:eastAsia="Calibri" w:hAnsi="Calibri"/>
                  <w:color w:val="1155cc"/>
                  <w:sz w:val="24"/>
                  <w:szCs w:val="24"/>
                  <w:u w:val="single"/>
                  <w:rtl w:val="0"/>
                </w:rPr>
                <w:t xml:space="preserve">Louisiana Connectors</w:t>
              </w:r>
            </w:hyperlink>
            <w:r w:rsidDel="00000000" w:rsidR="00000000" w:rsidRPr="00000000">
              <w:rPr>
                <w:rtl w:val="0"/>
              </w:rPr>
            </w:r>
          </w:p>
          <w:p w:rsidR="00000000" w:rsidDel="00000000" w:rsidP="00000000" w:rsidRDefault="00000000" w:rsidRPr="00000000" w14:paraId="000001FA">
            <w:pPr>
              <w:spacing w:line="240" w:lineRule="auto"/>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1FB">
            <w:pPr>
              <w:spacing w:line="240" w:lineRule="auto"/>
              <w:rPr>
                <w:rFonts w:ascii="Calibri" w:cs="Calibri" w:eastAsia="Calibri" w:hAnsi="Calibri"/>
                <w:color w:val="1155cc"/>
                <w:sz w:val="24"/>
                <w:szCs w:val="24"/>
                <w:u w:val="single"/>
              </w:rPr>
            </w:pPr>
            <w:hyperlink r:id="rId26">
              <w:r w:rsidDel="00000000" w:rsidR="00000000" w:rsidRPr="00000000">
                <w:rPr>
                  <w:rFonts w:ascii="Calibri" w:cs="Calibri" w:eastAsia="Calibri" w:hAnsi="Calibri"/>
                  <w:color w:val="1155cc"/>
                  <w:sz w:val="24"/>
                  <w:szCs w:val="24"/>
                  <w:u w:val="single"/>
                  <w:rtl w:val="0"/>
                </w:rPr>
                <w:t xml:space="preserve">Allegory of the Cave</w:t>
              </w:r>
            </w:hyperlink>
            <w:r w:rsidDel="00000000" w:rsidR="00000000" w:rsidRPr="00000000">
              <w:rPr>
                <w:rtl w:val="0"/>
              </w:rPr>
            </w:r>
          </w:p>
        </w:tc>
      </w:tr>
      <w:tr>
        <w:trPr>
          <w:trHeight w:val="440" w:hRule="atLeast"/>
        </w:trPr>
        <w:tc>
          <w:tcPr>
            <w:gridSpan w:val="4"/>
            <w:shd w:fill="b7b7b7" w:val="clear"/>
            <w:tcMar>
              <w:top w:w="100.0" w:type="dxa"/>
              <w:left w:w="100.0" w:type="dxa"/>
              <w:bottom w:w="100.0" w:type="dxa"/>
              <w:right w:w="100.0" w:type="dxa"/>
            </w:tcMar>
            <w:vAlign w:val="top"/>
          </w:tcPr>
          <w:p w:rsidR="00000000" w:rsidDel="00000000" w:rsidP="00000000" w:rsidRDefault="00000000" w:rsidRPr="00000000" w14:paraId="000001FD">
            <w:pPr>
              <w:spacing w:line="240" w:lineRule="auto"/>
              <w:jc w:val="center"/>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Reflections</w:t>
            </w:r>
          </w:p>
          <w:p w:rsidR="00000000" w:rsidDel="00000000" w:rsidP="00000000" w:rsidRDefault="00000000" w:rsidRPr="00000000" w14:paraId="000001FE">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(How did the lesson go? / What would you change? / Additional considerations)</w:t>
            </w:r>
          </w:p>
        </w:tc>
      </w:tr>
      <w:tr>
        <w:trPr>
          <w:trHeight w:val="440" w:hRule="atLeast"/>
        </w:trPr>
        <w:tc>
          <w:tcPr>
            <w:gridSpan w:val="2"/>
            <w:shd w:fill="d9d9d9" w:val="clear"/>
            <w:tcMar>
              <w:top w:w="100.0" w:type="dxa"/>
              <w:left w:w="100.0" w:type="dxa"/>
              <w:bottom w:w="100.0" w:type="dxa"/>
              <w:right w:w="100.0" w:type="dxa"/>
            </w:tcMar>
            <w:vAlign w:val="top"/>
          </w:tcPr>
          <w:p w:rsidR="00000000" w:rsidDel="00000000" w:rsidP="00000000" w:rsidRDefault="00000000" w:rsidRPr="00000000" w14:paraId="00000202">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General</w:t>
            </w:r>
          </w:p>
        </w:tc>
        <w:tc>
          <w:tcPr>
            <w:gridSpan w:val="2"/>
            <w:shd w:fill="d9d9d9" w:val="clear"/>
            <w:tcMar>
              <w:top w:w="100.0" w:type="dxa"/>
              <w:left w:w="100.0" w:type="dxa"/>
              <w:bottom w:w="100.0" w:type="dxa"/>
              <w:right w:w="100.0" w:type="dxa"/>
            </w:tcMar>
            <w:vAlign w:val="top"/>
          </w:tcPr>
          <w:p w:rsidR="00000000" w:rsidDel="00000000" w:rsidP="00000000" w:rsidRDefault="00000000" w:rsidRPr="00000000" w14:paraId="00000204">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Modified </w:t>
            </w:r>
          </w:p>
        </w:tc>
      </w:tr>
      <w:tr>
        <w:trPr>
          <w:trHeight w:val="440" w:hRule="atLeast"/>
        </w:trPr>
        <w:tc>
          <w:tcPr>
            <w:gridSpan w:val="2"/>
            <w:shd w:fill="ffffff" w:val="clear"/>
            <w:tcMar>
              <w:top w:w="100.0" w:type="dxa"/>
              <w:left w:w="100.0" w:type="dxa"/>
              <w:bottom w:w="100.0" w:type="dxa"/>
              <w:right w:w="100.0" w:type="dxa"/>
            </w:tcMar>
            <w:vAlign w:val="top"/>
          </w:tcPr>
          <w:p w:rsidR="00000000" w:rsidDel="00000000" w:rsidP="00000000" w:rsidRDefault="00000000" w:rsidRPr="00000000" w14:paraId="00000206">
            <w:pPr>
              <w:numPr>
                <w:ilvl w:val="0"/>
                <w:numId w:val="155"/>
              </w:numPr>
              <w:spacing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Does this lesson provide adequate rigor?</w:t>
            </w:r>
          </w:p>
        </w:tc>
        <w:tc>
          <w:tcPr>
            <w:gridSpan w:val="2"/>
            <w:shd w:fill="ffffff" w:val="clear"/>
            <w:tcMar>
              <w:top w:w="100.0" w:type="dxa"/>
              <w:left w:w="100.0" w:type="dxa"/>
              <w:bottom w:w="100.0" w:type="dxa"/>
              <w:right w:w="100.0" w:type="dxa"/>
            </w:tcMar>
            <w:vAlign w:val="top"/>
          </w:tcPr>
          <w:p w:rsidR="00000000" w:rsidDel="00000000" w:rsidP="00000000" w:rsidRDefault="00000000" w:rsidRPr="00000000" w14:paraId="00000208">
            <w:pPr>
              <w:numPr>
                <w:ilvl w:val="0"/>
                <w:numId w:val="116"/>
              </w:numPr>
              <w:spacing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Are the proper modifications in place to meet the needs of all of my students?</w:t>
            </w:r>
          </w:p>
        </w:tc>
      </w:tr>
    </w:tbl>
    <w:p w:rsidR="00000000" w:rsidDel="00000000" w:rsidP="00000000" w:rsidRDefault="00000000" w:rsidRPr="00000000" w14:paraId="0000020A">
      <w:pPr>
        <w:spacing w:after="160" w:line="259" w:lineRule="auto"/>
        <w:rPr/>
      </w:pPr>
      <w:r w:rsidDel="00000000" w:rsidR="00000000" w:rsidRPr="00000000">
        <w:rPr>
          <w:rtl w:val="0"/>
        </w:rPr>
      </w:r>
    </w:p>
    <w:p w:rsidR="00000000" w:rsidDel="00000000" w:rsidP="00000000" w:rsidRDefault="00000000" w:rsidRPr="00000000" w14:paraId="0000020B">
      <w:pPr>
        <w:jc w:val="center"/>
        <w:rPr>
          <w:sz w:val="36"/>
          <w:szCs w:val="36"/>
        </w:rPr>
      </w:pPr>
      <w:r w:rsidDel="00000000" w:rsidR="00000000" w:rsidRPr="00000000">
        <w:rPr>
          <w:sz w:val="36"/>
          <w:szCs w:val="36"/>
          <w:rtl w:val="0"/>
        </w:rPr>
        <w:t xml:space="preserve">Allegory of the Cave</w:t>
      </w:r>
    </w:p>
    <w:p w:rsidR="00000000" w:rsidDel="00000000" w:rsidP="00000000" w:rsidRDefault="00000000" w:rsidRPr="00000000" w14:paraId="0000020C">
      <w:pPr>
        <w:rPr/>
      </w:pPr>
      <w:r w:rsidDel="00000000" w:rsidR="00000000" w:rsidRPr="00000000">
        <w:rPr>
          <w:rtl w:val="0"/>
        </w:rPr>
      </w:r>
    </w:p>
    <w:p w:rsidR="00000000" w:rsidDel="00000000" w:rsidP="00000000" w:rsidRDefault="00000000" w:rsidRPr="00000000" w14:paraId="0000020D">
      <w:pPr>
        <w:rPr/>
      </w:pPr>
      <w:r w:rsidDel="00000000" w:rsidR="00000000" w:rsidRPr="00000000">
        <w:rPr>
          <w:rtl w:val="0"/>
        </w:rPr>
      </w:r>
    </w:p>
    <w:p w:rsidR="00000000" w:rsidDel="00000000" w:rsidP="00000000" w:rsidRDefault="00000000" w:rsidRPr="00000000" w14:paraId="0000020E">
      <w:pPr>
        <w:numPr>
          <w:ilvl w:val="0"/>
          <w:numId w:val="138"/>
        </w:numPr>
        <w:ind w:left="720" w:hanging="360"/>
        <w:rPr>
          <w:sz w:val="36"/>
          <w:szCs w:val="36"/>
        </w:rPr>
      </w:pPr>
      <w:r w:rsidDel="00000000" w:rsidR="00000000" w:rsidRPr="00000000">
        <w:rPr>
          <w:sz w:val="36"/>
          <w:szCs w:val="36"/>
          <w:rtl w:val="0"/>
        </w:rPr>
        <w:t xml:space="preserve">Where did the prisoners live?</w:t>
      </w:r>
    </w:p>
    <w:tbl>
      <w:tblPr>
        <w:tblStyle w:val="Table6"/>
        <w:tblW w:w="8640.0" w:type="dxa"/>
        <w:jc w:val="left"/>
        <w:tblInd w:w="820.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4320"/>
        <w:gridCol w:w="4320"/>
        <w:tblGridChange w:id="0">
          <w:tblGrid>
            <w:gridCol w:w="4320"/>
            <w:gridCol w:w="4320"/>
          </w:tblGrid>
        </w:tblGridChange>
      </w:tblGrid>
      <w:tr>
        <w:tc>
          <w:tcPr>
            <w:shd w:fill="auto" w:val="clear"/>
            <w:tcMar>
              <w:top w:w="100.0" w:type="dxa"/>
              <w:left w:w="100.0" w:type="dxa"/>
              <w:bottom w:w="100.0" w:type="dxa"/>
              <w:right w:w="100.0" w:type="dxa"/>
            </w:tcMar>
            <w:vAlign w:val="top"/>
          </w:tcPr>
          <w:p w:rsidR="00000000" w:rsidDel="00000000" w:rsidP="00000000" w:rsidRDefault="00000000" w:rsidRPr="00000000" w14:paraId="0000020F">
            <w:pPr>
              <w:widowControl w:val="0"/>
              <w:spacing w:line="240" w:lineRule="auto"/>
              <w:jc w:val="center"/>
              <w:rPr>
                <w:sz w:val="36"/>
                <w:szCs w:val="36"/>
              </w:rPr>
            </w:pPr>
            <w:r w:rsidDel="00000000" w:rsidR="00000000" w:rsidRPr="00000000">
              <w:rPr>
                <w:sz w:val="36"/>
                <w:szCs w:val="36"/>
              </w:rPr>
              <w:drawing>
                <wp:inline distB="114300" distT="114300" distL="114300" distR="114300">
                  <wp:extent cx="1047973" cy="861125"/>
                  <wp:effectExtent b="0" l="0" r="0" t="0"/>
                  <wp:docPr id="8" name="image10.png"/>
                  <a:graphic>
                    <a:graphicData uri="http://schemas.openxmlformats.org/drawingml/2006/picture">
                      <pic:pic>
                        <pic:nvPicPr>
                          <pic:cNvPr id="0" name="image10.png"/>
                          <pic:cNvPicPr preferRelativeResize="0"/>
                        </pic:nvPicPr>
                        <pic:blipFill>
                          <a:blip r:embed="rId27"/>
                          <a:srcRect b="0" l="0" r="0" t="0"/>
                          <a:stretch>
                            <a:fillRect/>
                          </a:stretch>
                        </pic:blipFill>
                        <pic:spPr>
                          <a:xfrm>
                            <a:off x="0" y="0"/>
                            <a:ext cx="1047973" cy="861125"/>
                          </a:xfrm>
                          <a:prstGeom prst="rect"/>
                          <a:ln/>
                        </pic:spPr>
                      </pic:pic>
                    </a:graphicData>
                  </a:graphic>
                </wp:inline>
              </w:drawing>
            </w:r>
            <w:r w:rsidDel="00000000" w:rsidR="00000000" w:rsidRPr="00000000">
              <w:rPr>
                <w:sz w:val="36"/>
                <w:szCs w:val="36"/>
                <w:rtl w:val="0"/>
              </w:rPr>
              <w:t xml:space="preserve">   Cave</w:t>
            </w:r>
          </w:p>
        </w:tc>
        <w:tc>
          <w:tcPr>
            <w:shd w:fill="auto" w:val="clear"/>
            <w:tcMar>
              <w:top w:w="100.0" w:type="dxa"/>
              <w:left w:w="100.0" w:type="dxa"/>
              <w:bottom w:w="100.0" w:type="dxa"/>
              <w:right w:w="100.0" w:type="dxa"/>
            </w:tcMar>
            <w:vAlign w:val="top"/>
          </w:tcPr>
          <w:p w:rsidR="00000000" w:rsidDel="00000000" w:rsidP="00000000" w:rsidRDefault="00000000" w:rsidRPr="00000000" w14:paraId="00000210">
            <w:pPr>
              <w:widowControl w:val="0"/>
              <w:spacing w:line="240" w:lineRule="auto"/>
              <w:jc w:val="center"/>
              <w:rPr>
                <w:sz w:val="36"/>
                <w:szCs w:val="36"/>
              </w:rPr>
            </w:pPr>
            <w:r w:rsidDel="00000000" w:rsidR="00000000" w:rsidRPr="00000000">
              <w:rPr>
                <w:sz w:val="36"/>
                <w:szCs w:val="36"/>
              </w:rPr>
              <w:drawing>
                <wp:inline distB="114300" distT="114300" distL="114300" distR="114300">
                  <wp:extent cx="887685" cy="887685"/>
                  <wp:effectExtent b="0" l="0" r="0" t="0"/>
                  <wp:docPr id="17" name="image6.png"/>
                  <a:graphic>
                    <a:graphicData uri="http://schemas.openxmlformats.org/drawingml/2006/picture">
                      <pic:pic>
                        <pic:nvPicPr>
                          <pic:cNvPr id="0" name="image6.png"/>
                          <pic:cNvPicPr preferRelativeResize="0"/>
                        </pic:nvPicPr>
                        <pic:blipFill>
                          <a:blip r:embed="rId28"/>
                          <a:srcRect b="0" l="0" r="0" t="0"/>
                          <a:stretch>
                            <a:fillRect/>
                          </a:stretch>
                        </pic:blipFill>
                        <pic:spPr>
                          <a:xfrm>
                            <a:off x="0" y="0"/>
                            <a:ext cx="887685" cy="887685"/>
                          </a:xfrm>
                          <a:prstGeom prst="rect"/>
                          <a:ln/>
                        </pic:spPr>
                      </pic:pic>
                    </a:graphicData>
                  </a:graphic>
                </wp:inline>
              </w:drawing>
            </w:r>
            <w:r w:rsidDel="00000000" w:rsidR="00000000" w:rsidRPr="00000000">
              <w:rPr>
                <w:sz w:val="36"/>
                <w:szCs w:val="36"/>
                <w:rtl w:val="0"/>
              </w:rPr>
              <w:t xml:space="preserve">   House</w:t>
            </w:r>
          </w:p>
        </w:tc>
      </w:tr>
    </w:tbl>
    <w:p w:rsidR="00000000" w:rsidDel="00000000" w:rsidP="00000000" w:rsidRDefault="00000000" w:rsidRPr="00000000" w14:paraId="00000211">
      <w:pPr>
        <w:ind w:left="720" w:firstLine="0"/>
        <w:rPr>
          <w:sz w:val="36"/>
          <w:szCs w:val="36"/>
        </w:rPr>
      </w:pPr>
      <w:r w:rsidDel="00000000" w:rsidR="00000000" w:rsidRPr="00000000">
        <w:rPr>
          <w:rtl w:val="0"/>
        </w:rPr>
      </w:r>
    </w:p>
    <w:p w:rsidR="00000000" w:rsidDel="00000000" w:rsidP="00000000" w:rsidRDefault="00000000" w:rsidRPr="00000000" w14:paraId="00000212">
      <w:pPr>
        <w:numPr>
          <w:ilvl w:val="0"/>
          <w:numId w:val="138"/>
        </w:numPr>
        <w:ind w:left="720" w:hanging="360"/>
        <w:rPr>
          <w:sz w:val="36"/>
          <w:szCs w:val="36"/>
        </w:rPr>
      </w:pPr>
      <w:r w:rsidDel="00000000" w:rsidR="00000000" w:rsidRPr="00000000">
        <w:rPr>
          <w:sz w:val="36"/>
          <w:szCs w:val="36"/>
          <w:rtl w:val="0"/>
        </w:rPr>
        <w:t xml:space="preserve"> What made light for the men to see?</w:t>
      </w:r>
    </w:p>
    <w:tbl>
      <w:tblPr>
        <w:tblStyle w:val="Table7"/>
        <w:tblW w:w="8640.0" w:type="dxa"/>
        <w:jc w:val="left"/>
        <w:tblInd w:w="820.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4320"/>
        <w:gridCol w:w="4320"/>
        <w:tblGridChange w:id="0">
          <w:tblGrid>
            <w:gridCol w:w="4320"/>
            <w:gridCol w:w="4320"/>
          </w:tblGrid>
        </w:tblGridChange>
      </w:tblGrid>
      <w:tr>
        <w:tc>
          <w:tcPr>
            <w:shd w:fill="auto" w:val="clear"/>
            <w:tcMar>
              <w:top w:w="100.0" w:type="dxa"/>
              <w:left w:w="100.0" w:type="dxa"/>
              <w:bottom w:w="100.0" w:type="dxa"/>
              <w:right w:w="100.0" w:type="dxa"/>
            </w:tcMar>
            <w:vAlign w:val="top"/>
          </w:tcPr>
          <w:p w:rsidR="00000000" w:rsidDel="00000000" w:rsidP="00000000" w:rsidRDefault="00000000" w:rsidRPr="00000000" w14:paraId="00000213">
            <w:pPr>
              <w:widowControl w:val="0"/>
              <w:spacing w:line="240" w:lineRule="auto"/>
              <w:jc w:val="center"/>
              <w:rPr>
                <w:sz w:val="36"/>
                <w:szCs w:val="36"/>
              </w:rPr>
            </w:pPr>
            <w:r w:rsidDel="00000000" w:rsidR="00000000" w:rsidRPr="00000000">
              <w:rPr>
                <w:sz w:val="36"/>
                <w:szCs w:val="36"/>
              </w:rPr>
              <w:drawing>
                <wp:inline distB="114300" distT="114300" distL="114300" distR="114300">
                  <wp:extent cx="918046" cy="1048035"/>
                  <wp:effectExtent b="0" l="0" r="0" t="0"/>
                  <wp:docPr id="19" name="image11.png"/>
                  <a:graphic>
                    <a:graphicData uri="http://schemas.openxmlformats.org/drawingml/2006/picture">
                      <pic:pic>
                        <pic:nvPicPr>
                          <pic:cNvPr id="0" name="image11.png"/>
                          <pic:cNvPicPr preferRelativeResize="0"/>
                        </pic:nvPicPr>
                        <pic:blipFill>
                          <a:blip r:embed="rId29"/>
                          <a:srcRect b="0" l="0" r="0" t="0"/>
                          <a:stretch>
                            <a:fillRect/>
                          </a:stretch>
                        </pic:blipFill>
                        <pic:spPr>
                          <a:xfrm>
                            <a:off x="0" y="0"/>
                            <a:ext cx="918046" cy="1048035"/>
                          </a:xfrm>
                          <a:prstGeom prst="rect"/>
                          <a:ln/>
                        </pic:spPr>
                      </pic:pic>
                    </a:graphicData>
                  </a:graphic>
                </wp:inline>
              </w:drawing>
            </w:r>
            <w:r w:rsidDel="00000000" w:rsidR="00000000" w:rsidRPr="00000000">
              <w:rPr>
                <w:sz w:val="36"/>
                <w:szCs w:val="36"/>
                <w:rtl w:val="0"/>
              </w:rPr>
              <w:t xml:space="preserve">     Lightbulb</w:t>
            </w:r>
          </w:p>
        </w:tc>
        <w:tc>
          <w:tcPr>
            <w:shd w:fill="auto" w:val="clear"/>
            <w:tcMar>
              <w:top w:w="100.0" w:type="dxa"/>
              <w:left w:w="100.0" w:type="dxa"/>
              <w:bottom w:w="100.0" w:type="dxa"/>
              <w:right w:w="100.0" w:type="dxa"/>
            </w:tcMar>
            <w:vAlign w:val="top"/>
          </w:tcPr>
          <w:p w:rsidR="00000000" w:rsidDel="00000000" w:rsidP="00000000" w:rsidRDefault="00000000" w:rsidRPr="00000000" w14:paraId="00000214">
            <w:pPr>
              <w:widowControl w:val="0"/>
              <w:spacing w:line="240" w:lineRule="auto"/>
              <w:jc w:val="center"/>
              <w:rPr>
                <w:sz w:val="36"/>
                <w:szCs w:val="36"/>
              </w:rPr>
            </w:pPr>
            <w:r w:rsidDel="00000000" w:rsidR="00000000" w:rsidRPr="00000000">
              <w:rPr>
                <w:sz w:val="36"/>
                <w:szCs w:val="36"/>
              </w:rPr>
              <w:drawing>
                <wp:inline distB="114300" distT="114300" distL="114300" distR="114300">
                  <wp:extent cx="1730425" cy="1059782"/>
                  <wp:effectExtent b="0" l="0" r="0" t="0"/>
                  <wp:docPr id="9" name="image1.png"/>
                  <a:graphic>
                    <a:graphicData uri="http://schemas.openxmlformats.org/drawingml/2006/picture">
                      <pic:pic>
                        <pic:nvPicPr>
                          <pic:cNvPr id="0" name="image1.png"/>
                          <pic:cNvPicPr preferRelativeResize="0"/>
                        </pic:nvPicPr>
                        <pic:blipFill>
                          <a:blip r:embed="rId30"/>
                          <a:srcRect b="0" l="0" r="0" t="0"/>
                          <a:stretch>
                            <a:fillRect/>
                          </a:stretch>
                        </pic:blipFill>
                        <pic:spPr>
                          <a:xfrm>
                            <a:off x="0" y="0"/>
                            <a:ext cx="1730425" cy="1059782"/>
                          </a:xfrm>
                          <a:prstGeom prst="rect"/>
                          <a:ln/>
                        </pic:spPr>
                      </pic:pic>
                    </a:graphicData>
                  </a:graphic>
                </wp:inline>
              </w:drawing>
            </w:r>
            <w:r w:rsidDel="00000000" w:rsidR="00000000" w:rsidRPr="00000000">
              <w:rPr>
                <w:sz w:val="36"/>
                <w:szCs w:val="36"/>
                <w:rtl w:val="0"/>
              </w:rPr>
              <w:t xml:space="preserve">Fire</w:t>
            </w:r>
          </w:p>
        </w:tc>
      </w:tr>
    </w:tbl>
    <w:p w:rsidR="00000000" w:rsidDel="00000000" w:rsidP="00000000" w:rsidRDefault="00000000" w:rsidRPr="00000000" w14:paraId="00000215">
      <w:pPr>
        <w:ind w:left="720" w:firstLine="0"/>
        <w:rPr>
          <w:sz w:val="36"/>
          <w:szCs w:val="36"/>
        </w:rPr>
      </w:pPr>
      <w:r w:rsidDel="00000000" w:rsidR="00000000" w:rsidRPr="00000000">
        <w:rPr>
          <w:rtl w:val="0"/>
        </w:rPr>
      </w:r>
    </w:p>
    <w:p w:rsidR="00000000" w:rsidDel="00000000" w:rsidP="00000000" w:rsidRDefault="00000000" w:rsidRPr="00000000" w14:paraId="00000216">
      <w:pPr>
        <w:numPr>
          <w:ilvl w:val="0"/>
          <w:numId w:val="138"/>
        </w:numPr>
        <w:ind w:left="720" w:hanging="360"/>
        <w:rPr>
          <w:sz w:val="36"/>
          <w:szCs w:val="36"/>
        </w:rPr>
      </w:pPr>
      <w:r w:rsidDel="00000000" w:rsidR="00000000" w:rsidRPr="00000000">
        <w:rPr>
          <w:sz w:val="36"/>
          <w:szCs w:val="36"/>
          <w:rtl w:val="0"/>
        </w:rPr>
        <w:t xml:space="preserve">What did they see?</w:t>
      </w:r>
    </w:p>
    <w:tbl>
      <w:tblPr>
        <w:tblStyle w:val="Table8"/>
        <w:tblW w:w="8640.0" w:type="dxa"/>
        <w:jc w:val="left"/>
        <w:tblInd w:w="820.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4320"/>
        <w:gridCol w:w="4320"/>
        <w:tblGridChange w:id="0">
          <w:tblGrid>
            <w:gridCol w:w="4320"/>
            <w:gridCol w:w="4320"/>
          </w:tblGrid>
        </w:tblGridChange>
      </w:tblGrid>
      <w:tr>
        <w:tc>
          <w:tcPr>
            <w:shd w:fill="auto" w:val="clear"/>
            <w:tcMar>
              <w:top w:w="100.0" w:type="dxa"/>
              <w:left w:w="100.0" w:type="dxa"/>
              <w:bottom w:w="100.0" w:type="dxa"/>
              <w:right w:w="100.0" w:type="dxa"/>
            </w:tcMar>
            <w:vAlign w:val="top"/>
          </w:tcPr>
          <w:p w:rsidR="00000000" w:rsidDel="00000000" w:rsidP="00000000" w:rsidRDefault="00000000" w:rsidRPr="00000000" w14:paraId="00000217">
            <w:pPr>
              <w:widowControl w:val="0"/>
              <w:spacing w:line="240" w:lineRule="auto"/>
              <w:jc w:val="center"/>
              <w:rPr>
                <w:sz w:val="36"/>
                <w:szCs w:val="36"/>
              </w:rPr>
            </w:pPr>
            <w:r w:rsidDel="00000000" w:rsidR="00000000" w:rsidRPr="00000000">
              <w:rPr>
                <w:sz w:val="36"/>
                <w:szCs w:val="36"/>
              </w:rPr>
              <w:drawing>
                <wp:inline distB="114300" distT="114300" distL="114300" distR="114300">
                  <wp:extent cx="966788" cy="966788"/>
                  <wp:effectExtent b="0" l="0" r="0" t="0"/>
                  <wp:docPr id="29" name="image28.png"/>
                  <a:graphic>
                    <a:graphicData uri="http://schemas.openxmlformats.org/drawingml/2006/picture">
                      <pic:pic>
                        <pic:nvPicPr>
                          <pic:cNvPr id="0" name="image28.png"/>
                          <pic:cNvPicPr preferRelativeResize="0"/>
                        </pic:nvPicPr>
                        <pic:blipFill>
                          <a:blip r:embed="rId31"/>
                          <a:srcRect b="0" l="0" r="0" t="0"/>
                          <a:stretch>
                            <a:fillRect/>
                          </a:stretch>
                        </pic:blipFill>
                        <pic:spPr>
                          <a:xfrm>
                            <a:off x="0" y="0"/>
                            <a:ext cx="966788" cy="966788"/>
                          </a:xfrm>
                          <a:prstGeom prst="rect"/>
                          <a:ln/>
                        </pic:spPr>
                      </pic:pic>
                    </a:graphicData>
                  </a:graphic>
                </wp:inline>
              </w:drawing>
            </w:r>
            <w:r w:rsidDel="00000000" w:rsidR="00000000" w:rsidRPr="00000000">
              <w:rPr>
                <w:sz w:val="36"/>
                <w:szCs w:val="36"/>
                <w:rtl w:val="0"/>
              </w:rPr>
              <w:t xml:space="preserve"> real dog</w:t>
            </w:r>
          </w:p>
        </w:tc>
        <w:tc>
          <w:tcPr>
            <w:shd w:fill="auto" w:val="clear"/>
            <w:tcMar>
              <w:top w:w="100.0" w:type="dxa"/>
              <w:left w:w="100.0" w:type="dxa"/>
              <w:bottom w:w="100.0" w:type="dxa"/>
              <w:right w:w="100.0" w:type="dxa"/>
            </w:tcMar>
            <w:vAlign w:val="top"/>
          </w:tcPr>
          <w:p w:rsidR="00000000" w:rsidDel="00000000" w:rsidP="00000000" w:rsidRDefault="00000000" w:rsidRPr="00000000" w14:paraId="00000218">
            <w:pPr>
              <w:widowControl w:val="0"/>
              <w:spacing w:line="240" w:lineRule="auto"/>
              <w:jc w:val="center"/>
              <w:rPr>
                <w:sz w:val="36"/>
                <w:szCs w:val="36"/>
              </w:rPr>
            </w:pPr>
            <w:r w:rsidDel="00000000" w:rsidR="00000000" w:rsidRPr="00000000">
              <w:rPr>
                <w:sz w:val="36"/>
                <w:szCs w:val="36"/>
              </w:rPr>
              <w:drawing>
                <wp:inline distB="114300" distT="114300" distL="114300" distR="114300">
                  <wp:extent cx="871538" cy="1076325"/>
                  <wp:effectExtent b="0" l="0" r="0" t="0"/>
                  <wp:docPr id="6" name="image15.png"/>
                  <a:graphic>
                    <a:graphicData uri="http://schemas.openxmlformats.org/drawingml/2006/picture">
                      <pic:pic>
                        <pic:nvPicPr>
                          <pic:cNvPr id="0" name="image15.png"/>
                          <pic:cNvPicPr preferRelativeResize="0"/>
                        </pic:nvPicPr>
                        <pic:blipFill>
                          <a:blip r:embed="rId32"/>
                          <a:srcRect b="0" l="0" r="0" t="0"/>
                          <a:stretch>
                            <a:fillRect/>
                          </a:stretch>
                        </pic:blipFill>
                        <pic:spPr>
                          <a:xfrm>
                            <a:off x="0" y="0"/>
                            <a:ext cx="871538" cy="1076325"/>
                          </a:xfrm>
                          <a:prstGeom prst="rect"/>
                          <a:ln/>
                        </pic:spPr>
                      </pic:pic>
                    </a:graphicData>
                  </a:graphic>
                </wp:inline>
              </w:drawing>
            </w:r>
            <w:r w:rsidDel="00000000" w:rsidR="00000000" w:rsidRPr="00000000">
              <w:rPr>
                <w:sz w:val="36"/>
                <w:szCs w:val="36"/>
                <w:rtl w:val="0"/>
              </w:rPr>
              <w:t xml:space="preserve">shadow of a dog</w:t>
            </w:r>
          </w:p>
        </w:tc>
      </w:tr>
    </w:tbl>
    <w:p w:rsidR="00000000" w:rsidDel="00000000" w:rsidP="00000000" w:rsidRDefault="00000000" w:rsidRPr="00000000" w14:paraId="00000219">
      <w:pPr>
        <w:ind w:left="720" w:firstLine="0"/>
        <w:rPr>
          <w:sz w:val="36"/>
          <w:szCs w:val="36"/>
        </w:rPr>
      </w:pPr>
      <w:r w:rsidDel="00000000" w:rsidR="00000000" w:rsidRPr="00000000">
        <w:rPr>
          <w:rtl w:val="0"/>
        </w:rPr>
      </w:r>
    </w:p>
    <w:p w:rsidR="00000000" w:rsidDel="00000000" w:rsidP="00000000" w:rsidRDefault="00000000" w:rsidRPr="00000000" w14:paraId="0000021A">
      <w:pPr>
        <w:numPr>
          <w:ilvl w:val="0"/>
          <w:numId w:val="138"/>
        </w:numPr>
        <w:ind w:left="720" w:hanging="360"/>
        <w:rPr>
          <w:sz w:val="36"/>
          <w:szCs w:val="36"/>
        </w:rPr>
      </w:pPr>
      <w:r w:rsidDel="00000000" w:rsidR="00000000" w:rsidRPr="00000000">
        <w:rPr>
          <w:sz w:val="36"/>
          <w:szCs w:val="36"/>
          <w:rtl w:val="0"/>
        </w:rPr>
        <w:t xml:space="preserve">What did he learn when he escaped the cave?</w:t>
      </w:r>
    </w:p>
    <w:tbl>
      <w:tblPr>
        <w:tblStyle w:val="Table9"/>
        <w:tblW w:w="8640.0" w:type="dxa"/>
        <w:jc w:val="left"/>
        <w:tblInd w:w="820.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4320"/>
        <w:gridCol w:w="4320"/>
        <w:tblGridChange w:id="0">
          <w:tblGrid>
            <w:gridCol w:w="4320"/>
            <w:gridCol w:w="4320"/>
          </w:tblGrid>
        </w:tblGridChange>
      </w:tblGrid>
      <w:tr>
        <w:tc>
          <w:tcPr>
            <w:shd w:fill="auto" w:val="clear"/>
            <w:tcMar>
              <w:top w:w="100.0" w:type="dxa"/>
              <w:left w:w="100.0" w:type="dxa"/>
              <w:bottom w:w="100.0" w:type="dxa"/>
              <w:right w:w="100.0" w:type="dxa"/>
            </w:tcMar>
            <w:vAlign w:val="top"/>
          </w:tcPr>
          <w:p w:rsidR="00000000" w:rsidDel="00000000" w:rsidP="00000000" w:rsidRDefault="00000000" w:rsidRPr="00000000" w14:paraId="0000021B">
            <w:pPr>
              <w:widowControl w:val="0"/>
              <w:spacing w:line="240" w:lineRule="auto"/>
              <w:rPr>
                <w:sz w:val="36"/>
                <w:szCs w:val="36"/>
              </w:rPr>
            </w:pPr>
            <w:r w:rsidDel="00000000" w:rsidR="00000000" w:rsidRPr="00000000">
              <w:rPr>
                <w:sz w:val="36"/>
                <w:szCs w:val="36"/>
              </w:rPr>
              <w:drawing>
                <wp:inline distB="114300" distT="114300" distL="114300" distR="114300">
                  <wp:extent cx="481013" cy="1171575"/>
                  <wp:effectExtent b="0" l="0" r="0" t="0"/>
                  <wp:docPr id="11" name="image8.png"/>
                  <a:graphic>
                    <a:graphicData uri="http://schemas.openxmlformats.org/drawingml/2006/picture">
                      <pic:pic>
                        <pic:nvPicPr>
                          <pic:cNvPr id="0" name="image8.png"/>
                          <pic:cNvPicPr preferRelativeResize="0"/>
                        </pic:nvPicPr>
                        <pic:blipFill>
                          <a:blip r:embed="rId33"/>
                          <a:srcRect b="0" l="0" r="0" t="0"/>
                          <a:stretch>
                            <a:fillRect/>
                          </a:stretch>
                        </pic:blipFill>
                        <pic:spPr>
                          <a:xfrm>
                            <a:off x="0" y="0"/>
                            <a:ext cx="481013" cy="1171575"/>
                          </a:xfrm>
                          <a:prstGeom prst="rect"/>
                          <a:ln/>
                        </pic:spPr>
                      </pic:pic>
                    </a:graphicData>
                  </a:graphic>
                </wp:inline>
              </w:drawing>
            </w:r>
            <w:r w:rsidDel="00000000" w:rsidR="00000000" w:rsidRPr="00000000">
              <w:rPr>
                <w:sz w:val="36"/>
                <w:szCs w:val="36"/>
                <w:rtl w:val="0"/>
              </w:rPr>
              <w:t xml:space="preserve">things have no color</w:t>
            </w:r>
          </w:p>
        </w:tc>
        <w:tc>
          <w:tcPr>
            <w:shd w:fill="auto" w:val="clear"/>
            <w:tcMar>
              <w:top w:w="100.0" w:type="dxa"/>
              <w:left w:w="100.0" w:type="dxa"/>
              <w:bottom w:w="100.0" w:type="dxa"/>
              <w:right w:w="100.0" w:type="dxa"/>
            </w:tcMar>
            <w:vAlign w:val="top"/>
          </w:tcPr>
          <w:p w:rsidR="00000000" w:rsidDel="00000000" w:rsidP="00000000" w:rsidRDefault="00000000" w:rsidRPr="00000000" w14:paraId="0000021C">
            <w:pPr>
              <w:widowControl w:val="0"/>
              <w:spacing w:line="240" w:lineRule="auto"/>
              <w:rPr>
                <w:sz w:val="36"/>
                <w:szCs w:val="36"/>
              </w:rPr>
            </w:pPr>
            <w:r w:rsidDel="00000000" w:rsidR="00000000" w:rsidRPr="00000000">
              <w:rPr>
                <w:sz w:val="36"/>
                <w:szCs w:val="36"/>
              </w:rPr>
              <w:drawing>
                <wp:inline distB="114300" distT="114300" distL="114300" distR="114300">
                  <wp:extent cx="819150" cy="1176849"/>
                  <wp:effectExtent b="0" l="0" r="0" t="0"/>
                  <wp:docPr id="25" name="image23.png"/>
                  <a:graphic>
                    <a:graphicData uri="http://schemas.openxmlformats.org/drawingml/2006/picture">
                      <pic:pic>
                        <pic:nvPicPr>
                          <pic:cNvPr id="0" name="image23.png"/>
                          <pic:cNvPicPr preferRelativeResize="0"/>
                        </pic:nvPicPr>
                        <pic:blipFill>
                          <a:blip r:embed="rId34"/>
                          <a:srcRect b="0" l="0" r="0" t="0"/>
                          <a:stretch>
                            <a:fillRect/>
                          </a:stretch>
                        </pic:blipFill>
                        <pic:spPr>
                          <a:xfrm>
                            <a:off x="0" y="0"/>
                            <a:ext cx="819150" cy="1176849"/>
                          </a:xfrm>
                          <a:prstGeom prst="rect"/>
                          <a:ln/>
                        </pic:spPr>
                      </pic:pic>
                    </a:graphicData>
                  </a:graphic>
                </wp:inline>
              </w:drawing>
            </w:r>
            <w:r w:rsidDel="00000000" w:rsidR="00000000" w:rsidRPr="00000000">
              <w:rPr>
                <w:sz w:val="36"/>
                <w:szCs w:val="36"/>
                <w:rtl w:val="0"/>
              </w:rPr>
              <w:t xml:space="preserve">things have color</w:t>
            </w:r>
          </w:p>
        </w:tc>
      </w:tr>
    </w:tbl>
    <w:p w:rsidR="00000000" w:rsidDel="00000000" w:rsidP="00000000" w:rsidRDefault="00000000" w:rsidRPr="00000000" w14:paraId="0000021D">
      <w:pPr>
        <w:ind w:left="720" w:firstLine="0"/>
        <w:rPr/>
      </w:pPr>
      <w:r w:rsidDel="00000000" w:rsidR="00000000" w:rsidRPr="00000000">
        <w:rPr>
          <w:rtl w:val="0"/>
        </w:rPr>
      </w:r>
    </w:p>
    <w:p w:rsidR="00000000" w:rsidDel="00000000" w:rsidP="00000000" w:rsidRDefault="00000000" w:rsidRPr="00000000" w14:paraId="0000021E">
      <w:pPr>
        <w:ind w:left="720" w:firstLine="0"/>
        <w:rPr/>
      </w:pPr>
      <w:r w:rsidDel="00000000" w:rsidR="00000000" w:rsidRPr="00000000">
        <w:rPr>
          <w:rtl w:val="0"/>
        </w:rPr>
      </w:r>
    </w:p>
    <w:p w:rsidR="00000000" w:rsidDel="00000000" w:rsidP="00000000" w:rsidRDefault="00000000" w:rsidRPr="00000000" w14:paraId="0000021F">
      <w:pPr>
        <w:ind w:left="720" w:firstLine="0"/>
        <w:rPr/>
      </w:pPr>
      <w:r w:rsidDel="00000000" w:rsidR="00000000" w:rsidRPr="00000000">
        <w:rPr/>
        <w:drawing>
          <wp:inline distB="114300" distT="114300" distL="114300" distR="114300">
            <wp:extent cx="5943600" cy="7366000"/>
            <wp:effectExtent b="0" l="0" r="0" t="0"/>
            <wp:docPr id="4" name="image12.png"/>
            <a:graphic>
              <a:graphicData uri="http://schemas.openxmlformats.org/drawingml/2006/picture">
                <pic:pic>
                  <pic:nvPicPr>
                    <pic:cNvPr id="0" name="image12.png"/>
                    <pic:cNvPicPr preferRelativeResize="0"/>
                  </pic:nvPicPr>
                  <pic:blipFill>
                    <a:blip r:embed="rId35"/>
                    <a:srcRect b="0" l="0" r="0" t="0"/>
                    <a:stretch>
                      <a:fillRect/>
                    </a:stretch>
                  </pic:blipFill>
                  <pic:spPr>
                    <a:xfrm>
                      <a:off x="0" y="0"/>
                      <a:ext cx="5943600" cy="7366000"/>
                    </a:xfrm>
                    <a:prstGeom prst="rect"/>
                    <a:ln/>
                  </pic:spPr>
                </pic:pic>
              </a:graphicData>
            </a:graphic>
          </wp:inline>
        </w:drawing>
      </w:r>
      <w:r w:rsidDel="00000000" w:rsidR="00000000" w:rsidRPr="00000000">
        <w:rPr>
          <w:rtl w:val="0"/>
        </w:rPr>
      </w:r>
    </w:p>
    <w:p w:rsidR="00000000" w:rsidDel="00000000" w:rsidP="00000000" w:rsidRDefault="00000000" w:rsidRPr="00000000" w14:paraId="00000220">
      <w:pPr>
        <w:ind w:left="720" w:firstLine="0"/>
        <w:rPr/>
      </w:pPr>
      <w:r w:rsidDel="00000000" w:rsidR="00000000" w:rsidRPr="00000000">
        <w:rPr>
          <w:rtl w:val="0"/>
        </w:rPr>
      </w:r>
    </w:p>
    <w:p w:rsidR="00000000" w:rsidDel="00000000" w:rsidP="00000000" w:rsidRDefault="00000000" w:rsidRPr="00000000" w14:paraId="00000221">
      <w:pPr>
        <w:ind w:left="720" w:firstLine="0"/>
        <w:rPr/>
      </w:pPr>
      <w:r w:rsidDel="00000000" w:rsidR="00000000" w:rsidRPr="00000000">
        <w:rPr>
          <w:rtl w:val="0"/>
        </w:rPr>
      </w:r>
    </w:p>
    <w:p w:rsidR="00000000" w:rsidDel="00000000" w:rsidP="00000000" w:rsidRDefault="00000000" w:rsidRPr="00000000" w14:paraId="00000222">
      <w:pPr>
        <w:ind w:left="720" w:firstLine="0"/>
        <w:rPr/>
      </w:pPr>
      <w:r w:rsidDel="00000000" w:rsidR="00000000" w:rsidRPr="00000000">
        <w:rPr>
          <w:rtl w:val="0"/>
        </w:rPr>
      </w:r>
    </w:p>
    <w:p w:rsidR="00000000" w:rsidDel="00000000" w:rsidP="00000000" w:rsidRDefault="00000000" w:rsidRPr="00000000" w14:paraId="00000223">
      <w:pPr>
        <w:ind w:left="720" w:firstLine="0"/>
        <w:rPr/>
      </w:pPr>
      <w:r w:rsidDel="00000000" w:rsidR="00000000" w:rsidRPr="00000000">
        <w:rPr>
          <w:rtl w:val="0"/>
        </w:rPr>
      </w:r>
    </w:p>
    <w:p w:rsidR="00000000" w:rsidDel="00000000" w:rsidP="00000000" w:rsidRDefault="00000000" w:rsidRPr="00000000" w14:paraId="00000224">
      <w:pPr>
        <w:spacing w:after="160" w:line="259" w:lineRule="auto"/>
        <w:rPr>
          <w:rFonts w:ascii="Times New Roman" w:cs="Times New Roman" w:eastAsia="Times New Roman" w:hAnsi="Times New Roman"/>
          <w:sz w:val="20"/>
          <w:szCs w:val="20"/>
        </w:rPr>
      </w:pPr>
      <w:r w:rsidDel="00000000" w:rsidR="00000000" w:rsidRPr="00000000">
        <w:rPr>
          <w:rtl w:val="0"/>
        </w:rPr>
      </w:r>
    </w:p>
    <w:tbl>
      <w:tblPr>
        <w:tblStyle w:val="Table10"/>
        <w:tblW w:w="9360.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935"/>
        <w:gridCol w:w="2025"/>
        <w:gridCol w:w="2715"/>
        <w:gridCol w:w="2685"/>
        <w:tblGridChange w:id="0">
          <w:tblGrid>
            <w:gridCol w:w="1935"/>
            <w:gridCol w:w="2025"/>
            <w:gridCol w:w="2715"/>
            <w:gridCol w:w="2685"/>
          </w:tblGrid>
        </w:tblGridChange>
      </w:tblGrid>
      <w:tr>
        <w:tc>
          <w:tcPr>
            <w:shd w:fill="999999" w:val="clear"/>
          </w:tcPr>
          <w:p w:rsidR="00000000" w:rsidDel="00000000" w:rsidP="00000000" w:rsidRDefault="00000000" w:rsidRPr="00000000" w14:paraId="00000225">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Class</w:t>
            </w:r>
          </w:p>
        </w:tc>
        <w:tc>
          <w:tcPr/>
          <w:p w:rsidR="00000000" w:rsidDel="00000000" w:rsidP="00000000" w:rsidRDefault="00000000" w:rsidRPr="00000000" w14:paraId="00000226">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SWSCD Grade 8th</w:t>
            </w:r>
          </w:p>
        </w:tc>
        <w:tc>
          <w:tcPr>
            <w:shd w:fill="999999" w:val="clear"/>
          </w:tcPr>
          <w:p w:rsidR="00000000" w:rsidDel="00000000" w:rsidP="00000000" w:rsidRDefault="00000000" w:rsidRPr="00000000" w14:paraId="00000227">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Unit/Lesson</w:t>
            </w:r>
          </w:p>
        </w:tc>
        <w:tc>
          <w:tcPr/>
          <w:p w:rsidR="00000000" w:rsidDel="00000000" w:rsidP="00000000" w:rsidRDefault="00000000" w:rsidRPr="00000000" w14:paraId="00000228">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The Tell-Tale Heart / #8</w:t>
            </w:r>
          </w:p>
        </w:tc>
      </w:tr>
      <w:tr>
        <w:trPr>
          <w:trHeight w:val="400" w:hRule="atLeast"/>
        </w:trPr>
        <w:tc>
          <w:tcPr>
            <w:gridSpan w:val="4"/>
            <w:shd w:fill="b7b7b7" w:val="clear"/>
            <w:tcMar>
              <w:top w:w="100.0" w:type="dxa"/>
              <w:left w:w="100.0" w:type="dxa"/>
              <w:bottom w:w="100.0" w:type="dxa"/>
              <w:right w:w="100.0" w:type="dxa"/>
            </w:tcMar>
            <w:vAlign w:val="top"/>
          </w:tcPr>
          <w:p w:rsidR="00000000" w:rsidDel="00000000" w:rsidP="00000000" w:rsidRDefault="00000000" w:rsidRPr="00000000" w14:paraId="00000229">
            <w:pPr>
              <w:spacing w:line="240" w:lineRule="auto"/>
              <w:jc w:val="center"/>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Standards</w:t>
            </w:r>
          </w:p>
        </w:tc>
      </w:tr>
      <w:tr>
        <w:trPr>
          <w:trHeight w:val="400" w:hRule="atLeast"/>
        </w:trPr>
        <w:tc>
          <w:tcPr>
            <w:gridSpan w:val="2"/>
            <w:shd w:fill="d9d9d9" w:val="clear"/>
            <w:tcMar>
              <w:top w:w="100.0" w:type="dxa"/>
              <w:left w:w="100.0" w:type="dxa"/>
              <w:bottom w:w="100.0" w:type="dxa"/>
              <w:right w:w="100.0" w:type="dxa"/>
            </w:tcMar>
            <w:vAlign w:val="top"/>
          </w:tcPr>
          <w:p w:rsidR="00000000" w:rsidDel="00000000" w:rsidP="00000000" w:rsidRDefault="00000000" w:rsidRPr="00000000" w14:paraId="0000022D">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Louisiana Student Standards(LSS)</w:t>
            </w:r>
          </w:p>
        </w:tc>
        <w:tc>
          <w:tcPr>
            <w:gridSpan w:val="2"/>
            <w:shd w:fill="d9d9d9" w:val="clear"/>
            <w:tcMar>
              <w:top w:w="100.0" w:type="dxa"/>
              <w:left w:w="100.0" w:type="dxa"/>
              <w:bottom w:w="100.0" w:type="dxa"/>
              <w:right w:w="100.0" w:type="dxa"/>
            </w:tcMar>
            <w:vAlign w:val="top"/>
          </w:tcPr>
          <w:p w:rsidR="00000000" w:rsidDel="00000000" w:rsidP="00000000" w:rsidRDefault="00000000" w:rsidRPr="00000000" w14:paraId="0000022F">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LEAP Connectors(LC)</w:t>
            </w:r>
          </w:p>
        </w:tc>
      </w:tr>
      <w:tr>
        <w:trPr>
          <w:trHeight w:val="400" w:hRule="atLeast"/>
        </w:trPr>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231">
            <w:pPr>
              <w:widowControl w:val="0"/>
              <w:spacing w:line="240" w:lineRule="auto"/>
              <w:rPr>
                <w:rFonts w:ascii="Calibri" w:cs="Calibri" w:eastAsia="Calibri" w:hAnsi="Calibri"/>
                <w:sz w:val="24"/>
                <w:szCs w:val="24"/>
              </w:rPr>
            </w:pPr>
            <w:r w:rsidDel="00000000" w:rsidR="00000000" w:rsidRPr="00000000">
              <w:rPr>
                <w:rFonts w:ascii="Calibri" w:cs="Calibri" w:eastAsia="Calibri" w:hAnsi="Calibri"/>
                <w:b w:val="1"/>
                <w:sz w:val="24"/>
                <w:szCs w:val="24"/>
                <w:rtl w:val="0"/>
              </w:rPr>
              <w:t xml:space="preserve">(RI.8.10)</w:t>
            </w:r>
            <w:r w:rsidDel="00000000" w:rsidR="00000000" w:rsidRPr="00000000">
              <w:rPr>
                <w:rFonts w:ascii="Calibri" w:cs="Calibri" w:eastAsia="Calibri" w:hAnsi="Calibri"/>
                <w:sz w:val="24"/>
                <w:szCs w:val="24"/>
                <w:rtl w:val="0"/>
              </w:rPr>
              <w:t xml:space="preserve"> By the end of the year, read and comprehend literary nonfiction at the high end of the grades 6–8 text complexity band independently and proficiently. </w:t>
            </w:r>
          </w:p>
          <w:p w:rsidR="00000000" w:rsidDel="00000000" w:rsidP="00000000" w:rsidRDefault="00000000" w:rsidRPr="00000000" w14:paraId="00000232">
            <w:pPr>
              <w:widowControl w:val="0"/>
              <w:spacing w:line="240" w:lineRule="auto"/>
              <w:rPr>
                <w:rFonts w:ascii="Calibri" w:cs="Calibri" w:eastAsia="Calibri" w:hAnsi="Calibri"/>
                <w:sz w:val="24"/>
                <w:szCs w:val="24"/>
              </w:rPr>
            </w:pPr>
            <w:r w:rsidDel="00000000" w:rsidR="00000000" w:rsidRPr="00000000">
              <w:rPr>
                <w:rFonts w:ascii="Calibri" w:cs="Calibri" w:eastAsia="Calibri" w:hAnsi="Calibri"/>
                <w:b w:val="1"/>
                <w:sz w:val="24"/>
                <w:szCs w:val="24"/>
                <w:rtl w:val="0"/>
              </w:rPr>
              <w:t xml:space="preserve">(RL.8.7)</w:t>
            </w:r>
            <w:r w:rsidDel="00000000" w:rsidR="00000000" w:rsidRPr="00000000">
              <w:rPr>
                <w:rFonts w:ascii="Calibri" w:cs="Calibri" w:eastAsia="Calibri" w:hAnsi="Calibri"/>
                <w:sz w:val="24"/>
                <w:szCs w:val="24"/>
                <w:rtl w:val="0"/>
              </w:rPr>
              <w:t xml:space="preserve"> Analyze the extent to which non-printed media (e.g., film, drama, live production, art) connects to or departs from the text or script, evaluating the choices. </w:t>
            </w:r>
          </w:p>
        </w:tc>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234">
            <w:pPr>
              <w:widowControl w:val="0"/>
              <w:spacing w:line="240" w:lineRule="auto"/>
              <w:rPr>
                <w:rFonts w:ascii="Calibri" w:cs="Calibri" w:eastAsia="Calibri" w:hAnsi="Calibri"/>
                <w:sz w:val="24"/>
                <w:szCs w:val="24"/>
              </w:rPr>
            </w:pPr>
            <w:r w:rsidDel="00000000" w:rsidR="00000000" w:rsidRPr="00000000">
              <w:rPr>
                <w:rFonts w:ascii="Calibri" w:cs="Calibri" w:eastAsia="Calibri" w:hAnsi="Calibri"/>
                <w:b w:val="1"/>
                <w:sz w:val="24"/>
                <w:szCs w:val="24"/>
                <w:rtl w:val="0"/>
              </w:rPr>
              <w:t xml:space="preserve">(LC.RL.8.10b)</w:t>
            </w:r>
            <w:r w:rsidDel="00000000" w:rsidR="00000000" w:rsidRPr="00000000">
              <w:rPr>
                <w:rFonts w:ascii="Calibri" w:cs="Calibri" w:eastAsia="Calibri" w:hAnsi="Calibri"/>
                <w:sz w:val="24"/>
                <w:szCs w:val="24"/>
                <w:rtl w:val="0"/>
              </w:rPr>
              <w:t xml:space="preserve"> Use a variety of strategies to derive meaning from a variety of print and non-print literary texts.</w:t>
            </w:r>
          </w:p>
          <w:p w:rsidR="00000000" w:rsidDel="00000000" w:rsidP="00000000" w:rsidRDefault="00000000" w:rsidRPr="00000000" w14:paraId="00000235">
            <w:pPr>
              <w:widowControl w:val="0"/>
              <w:spacing w:line="240" w:lineRule="auto"/>
              <w:rPr>
                <w:rFonts w:ascii="Calibri" w:cs="Calibri" w:eastAsia="Calibri" w:hAnsi="Calibri"/>
                <w:sz w:val="24"/>
                <w:szCs w:val="24"/>
              </w:rPr>
            </w:pPr>
            <w:r w:rsidDel="00000000" w:rsidR="00000000" w:rsidRPr="00000000">
              <w:rPr>
                <w:rFonts w:ascii="Calibri" w:cs="Calibri" w:eastAsia="Calibri" w:hAnsi="Calibri"/>
                <w:b w:val="1"/>
                <w:sz w:val="24"/>
                <w:szCs w:val="24"/>
                <w:rtl w:val="0"/>
              </w:rPr>
              <w:t xml:space="preserve">(LC.RL.8.7)</w:t>
            </w:r>
            <w:r w:rsidDel="00000000" w:rsidR="00000000" w:rsidRPr="00000000">
              <w:rPr>
                <w:rFonts w:ascii="Calibri" w:cs="Calibri" w:eastAsia="Calibri" w:hAnsi="Calibri"/>
                <w:sz w:val="24"/>
                <w:szCs w:val="24"/>
                <w:rtl w:val="0"/>
              </w:rPr>
              <w:t xml:space="preserve"> Compare and contrast content presented in text, media, and live performance.</w:t>
            </w:r>
          </w:p>
        </w:tc>
      </w:tr>
      <w:tr>
        <w:trPr>
          <w:trHeight w:val="400" w:hRule="atLeast"/>
        </w:trPr>
        <w:tc>
          <w:tcPr>
            <w:gridSpan w:val="4"/>
            <w:shd w:fill="b7b7b7" w:val="clear"/>
            <w:tcMar>
              <w:top w:w="100.0" w:type="dxa"/>
              <w:left w:w="100.0" w:type="dxa"/>
              <w:bottom w:w="100.0" w:type="dxa"/>
              <w:right w:w="100.0" w:type="dxa"/>
            </w:tcMar>
            <w:vAlign w:val="top"/>
          </w:tcPr>
          <w:p w:rsidR="00000000" w:rsidDel="00000000" w:rsidP="00000000" w:rsidRDefault="00000000" w:rsidRPr="00000000" w14:paraId="00000237">
            <w:pPr>
              <w:spacing w:line="240" w:lineRule="auto"/>
              <w:jc w:val="center"/>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Objectives</w:t>
            </w:r>
          </w:p>
        </w:tc>
      </w:tr>
      <w:tr>
        <w:trPr>
          <w:trHeight w:val="400" w:hRule="atLeast"/>
        </w:trPr>
        <w:tc>
          <w:tcPr>
            <w:gridSpan w:val="2"/>
            <w:shd w:fill="d9d9d9" w:val="clear"/>
            <w:tcMar>
              <w:top w:w="100.0" w:type="dxa"/>
              <w:left w:w="100.0" w:type="dxa"/>
              <w:bottom w:w="100.0" w:type="dxa"/>
              <w:right w:w="100.0" w:type="dxa"/>
            </w:tcMar>
            <w:vAlign w:val="top"/>
          </w:tcPr>
          <w:p w:rsidR="00000000" w:rsidDel="00000000" w:rsidP="00000000" w:rsidRDefault="00000000" w:rsidRPr="00000000" w14:paraId="0000023B">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General</w:t>
            </w:r>
          </w:p>
        </w:tc>
        <w:tc>
          <w:tcPr>
            <w:gridSpan w:val="2"/>
            <w:shd w:fill="d9d9d9" w:val="clear"/>
            <w:tcMar>
              <w:top w:w="100.0" w:type="dxa"/>
              <w:left w:w="100.0" w:type="dxa"/>
              <w:bottom w:w="100.0" w:type="dxa"/>
              <w:right w:w="100.0" w:type="dxa"/>
            </w:tcMar>
            <w:vAlign w:val="top"/>
          </w:tcPr>
          <w:p w:rsidR="00000000" w:rsidDel="00000000" w:rsidP="00000000" w:rsidRDefault="00000000" w:rsidRPr="00000000" w14:paraId="0000023D">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Modified </w:t>
            </w:r>
          </w:p>
        </w:tc>
      </w:tr>
      <w:tr>
        <w:trPr>
          <w:trHeight w:val="400" w:hRule="atLeast"/>
        </w:trPr>
        <w:tc>
          <w:tcPr>
            <w:gridSpan w:val="2"/>
            <w:shd w:fill="ffffff" w:val="clear"/>
            <w:tcMar>
              <w:top w:w="100.0" w:type="dxa"/>
              <w:left w:w="100.0" w:type="dxa"/>
              <w:bottom w:w="100.0" w:type="dxa"/>
              <w:right w:w="100.0" w:type="dxa"/>
            </w:tcMar>
            <w:vAlign w:val="top"/>
          </w:tcPr>
          <w:p w:rsidR="00000000" w:rsidDel="00000000" w:rsidP="00000000" w:rsidRDefault="00000000" w:rsidRPr="00000000" w14:paraId="0000023F">
            <w:pPr>
              <w:numPr>
                <w:ilvl w:val="0"/>
                <w:numId w:val="104"/>
              </w:numPr>
              <w:spacing w:after="40" w:before="40"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Can students explain the connection between the painting and the central ideas of “The Allegory of the Cave?” </w:t>
            </w:r>
          </w:p>
          <w:p w:rsidR="00000000" w:rsidDel="00000000" w:rsidP="00000000" w:rsidRDefault="00000000" w:rsidRPr="00000000" w14:paraId="00000240">
            <w:pPr>
              <w:numPr>
                <w:ilvl w:val="0"/>
                <w:numId w:val="104"/>
              </w:numPr>
              <w:spacing w:after="40" w:before="40"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Can students form a claim and support the claim with evidence from both texts?</w:t>
            </w:r>
          </w:p>
        </w:tc>
        <w:tc>
          <w:tcPr>
            <w:gridSpan w:val="2"/>
            <w:shd w:fill="ffffff" w:val="clear"/>
            <w:tcMar>
              <w:top w:w="100.0" w:type="dxa"/>
              <w:left w:w="100.0" w:type="dxa"/>
              <w:bottom w:w="100.0" w:type="dxa"/>
              <w:right w:w="100.0" w:type="dxa"/>
            </w:tcMar>
            <w:vAlign w:val="top"/>
          </w:tcPr>
          <w:p w:rsidR="00000000" w:rsidDel="00000000" w:rsidP="00000000" w:rsidRDefault="00000000" w:rsidRPr="00000000" w14:paraId="00000242">
            <w:pPr>
              <w:numPr>
                <w:ilvl w:val="0"/>
                <w:numId w:val="186"/>
              </w:numPr>
              <w:spacing w:after="40" w:before="40"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Can students explain the connection between the painting and the central ideas of “The Allegory of the Cave?” </w:t>
            </w:r>
          </w:p>
          <w:p w:rsidR="00000000" w:rsidDel="00000000" w:rsidP="00000000" w:rsidRDefault="00000000" w:rsidRPr="00000000" w14:paraId="00000243">
            <w:pPr>
              <w:numPr>
                <w:ilvl w:val="0"/>
                <w:numId w:val="186"/>
              </w:numPr>
              <w:spacing w:after="120"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Can students identify evidence from both mediums to support their claim?</w:t>
            </w:r>
          </w:p>
        </w:tc>
      </w:tr>
      <w:tr>
        <w:trPr>
          <w:trHeight w:val="400" w:hRule="atLeast"/>
        </w:trPr>
        <w:tc>
          <w:tcPr>
            <w:gridSpan w:val="4"/>
            <w:shd w:fill="b7b7b7" w:val="clear"/>
            <w:tcMar>
              <w:top w:w="100.0" w:type="dxa"/>
              <w:left w:w="100.0" w:type="dxa"/>
              <w:bottom w:w="100.0" w:type="dxa"/>
              <w:right w:w="100.0" w:type="dxa"/>
            </w:tcMar>
            <w:vAlign w:val="top"/>
          </w:tcPr>
          <w:p w:rsidR="00000000" w:rsidDel="00000000" w:rsidP="00000000" w:rsidRDefault="00000000" w:rsidRPr="00000000" w14:paraId="00000245">
            <w:pPr>
              <w:spacing w:line="240" w:lineRule="auto"/>
              <w:jc w:val="center"/>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Lesson Procedures</w:t>
            </w:r>
          </w:p>
        </w:tc>
      </w:tr>
      <w:tr>
        <w:trPr>
          <w:trHeight w:val="400" w:hRule="atLeast"/>
        </w:trPr>
        <w:tc>
          <w:tcPr>
            <w:gridSpan w:val="2"/>
            <w:shd w:fill="d9d9d9" w:val="clear"/>
            <w:tcMar>
              <w:top w:w="100.0" w:type="dxa"/>
              <w:left w:w="100.0" w:type="dxa"/>
              <w:bottom w:w="100.0" w:type="dxa"/>
              <w:right w:w="100.0" w:type="dxa"/>
            </w:tcMar>
            <w:vAlign w:val="top"/>
          </w:tcPr>
          <w:p w:rsidR="00000000" w:rsidDel="00000000" w:rsidP="00000000" w:rsidRDefault="00000000" w:rsidRPr="00000000" w14:paraId="00000249">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General</w:t>
            </w:r>
          </w:p>
        </w:tc>
        <w:tc>
          <w:tcPr>
            <w:gridSpan w:val="2"/>
            <w:shd w:fill="d9d9d9" w:val="clear"/>
            <w:tcMar>
              <w:top w:w="100.0" w:type="dxa"/>
              <w:left w:w="100.0" w:type="dxa"/>
              <w:bottom w:w="100.0" w:type="dxa"/>
              <w:right w:w="100.0" w:type="dxa"/>
            </w:tcMar>
            <w:vAlign w:val="top"/>
          </w:tcPr>
          <w:p w:rsidR="00000000" w:rsidDel="00000000" w:rsidP="00000000" w:rsidRDefault="00000000" w:rsidRPr="00000000" w14:paraId="0000024B">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Modified </w:t>
            </w:r>
          </w:p>
        </w:tc>
      </w:tr>
      <w:tr>
        <w:trPr>
          <w:trHeight w:val="400" w:hRule="atLeast"/>
        </w:trPr>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24D">
            <w:pPr>
              <w:widowControl w:val="0"/>
              <w:spacing w:line="240" w:lineRule="auto"/>
              <w:rPr>
                <w:rFonts w:ascii="Calibri" w:cs="Calibri" w:eastAsia="Calibri" w:hAnsi="Calibri"/>
                <w:b w:val="1"/>
                <w:sz w:val="24"/>
                <w:szCs w:val="24"/>
              </w:rPr>
            </w:pPr>
            <w:r w:rsidDel="00000000" w:rsidR="00000000" w:rsidRPr="00000000">
              <w:rPr>
                <w:rFonts w:ascii="Calibri" w:cs="Calibri" w:eastAsia="Calibri" w:hAnsi="Calibri"/>
                <w:sz w:val="24"/>
                <w:szCs w:val="24"/>
                <w:rtl w:val="0"/>
              </w:rPr>
              <w:t xml:space="preserve">In this lesson, students evaluate the advantages and disadvantages of different mediums and then compare and contrast the structure of the texts they have viewed/read to consider how the texts use different structures to convey similar ideas. </w:t>
            </w:r>
            <w:r w:rsidDel="00000000" w:rsidR="00000000" w:rsidRPr="00000000">
              <w:rPr>
                <w:rtl w:val="0"/>
              </w:rPr>
            </w:r>
          </w:p>
          <w:p w:rsidR="00000000" w:rsidDel="00000000" w:rsidP="00000000" w:rsidRDefault="00000000" w:rsidRPr="00000000" w14:paraId="0000024E">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Introduction/Gain Attention:</w:t>
            </w:r>
          </w:p>
          <w:p w:rsidR="00000000" w:rsidDel="00000000" w:rsidP="00000000" w:rsidRDefault="00000000" w:rsidRPr="00000000" w14:paraId="0000024F">
            <w:pPr>
              <w:numPr>
                <w:ilvl w:val="0"/>
                <w:numId w:val="173"/>
              </w:numPr>
              <w:spacing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Watch the </w:t>
            </w:r>
            <w:hyperlink r:id="rId36">
              <w:r w:rsidDel="00000000" w:rsidR="00000000" w:rsidRPr="00000000">
                <w:rPr>
                  <w:rFonts w:ascii="Calibri" w:cs="Calibri" w:eastAsia="Calibri" w:hAnsi="Calibri"/>
                  <w:color w:val="1155cc"/>
                  <w:sz w:val="24"/>
                  <w:szCs w:val="24"/>
                  <w:u w:val="single"/>
                  <w:rtl w:val="0"/>
                </w:rPr>
                <w:t xml:space="preserve">video explanation</w:t>
              </w:r>
            </w:hyperlink>
            <w:r w:rsidDel="00000000" w:rsidR="00000000" w:rsidRPr="00000000">
              <w:rPr>
                <w:rFonts w:ascii="Calibri" w:cs="Calibri" w:eastAsia="Calibri" w:hAnsi="Calibri"/>
                <w:sz w:val="24"/>
                <w:szCs w:val="24"/>
                <w:rtl w:val="0"/>
              </w:rPr>
              <w:t xml:space="preserve"> of “The Allegory of the Cave.”</w:t>
            </w:r>
          </w:p>
          <w:p w:rsidR="00000000" w:rsidDel="00000000" w:rsidP="00000000" w:rsidRDefault="00000000" w:rsidRPr="00000000" w14:paraId="00000250">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Content of Lesson:</w:t>
            </w:r>
          </w:p>
          <w:p w:rsidR="00000000" w:rsidDel="00000000" w:rsidP="00000000" w:rsidRDefault="00000000" w:rsidRPr="00000000" w14:paraId="00000251">
            <w:pPr>
              <w:numPr>
                <w:ilvl w:val="0"/>
                <w:numId w:val="173"/>
              </w:numPr>
              <w:spacing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Provide time for students to capture their notes following the video. As needed, view the video more than once.Project The Treachery of Images by Rene Magritte.</w:t>
            </w:r>
          </w:p>
          <w:p w:rsidR="00000000" w:rsidDel="00000000" w:rsidP="00000000" w:rsidRDefault="00000000" w:rsidRPr="00000000" w14:paraId="00000252">
            <w:pPr>
              <w:numPr>
                <w:ilvl w:val="0"/>
                <w:numId w:val="173"/>
              </w:numPr>
              <w:spacing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Remind students they explored this image in the first lesson.</w:t>
            </w:r>
          </w:p>
          <w:p w:rsidR="00000000" w:rsidDel="00000000" w:rsidP="00000000" w:rsidRDefault="00000000" w:rsidRPr="00000000" w14:paraId="00000253">
            <w:pPr>
              <w:numPr>
                <w:ilvl w:val="0"/>
                <w:numId w:val="173"/>
              </w:numPr>
              <w:spacing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Give students 60 seconds to reexamine the image and recall their earlier discussions of this image.</w:t>
            </w:r>
          </w:p>
          <w:p w:rsidR="00000000" w:rsidDel="00000000" w:rsidP="00000000" w:rsidRDefault="00000000" w:rsidRPr="00000000" w14:paraId="00000254">
            <w:pPr>
              <w:numPr>
                <w:ilvl w:val="0"/>
                <w:numId w:val="173"/>
              </w:numPr>
              <w:spacing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Conduct a brief whole-class discussion to make connections between the painting and the concepts explored in Plato’s “The Allegory of the Cave.”</w:t>
            </w:r>
          </w:p>
          <w:p w:rsidR="00000000" w:rsidDel="00000000" w:rsidP="00000000" w:rsidRDefault="00000000" w:rsidRPr="00000000" w14:paraId="00000255">
            <w:pPr>
              <w:numPr>
                <w:ilvl w:val="1"/>
                <w:numId w:val="173"/>
              </w:numPr>
              <w:spacing w:line="240" w:lineRule="auto"/>
              <w:ind w:left="144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Ask: “How are the ideas in The Treachery of Images and ‘The Allegory of the Cave’ similar? How are they different?”</w:t>
            </w:r>
          </w:p>
          <w:p w:rsidR="00000000" w:rsidDel="00000000" w:rsidP="00000000" w:rsidRDefault="00000000" w:rsidRPr="00000000" w14:paraId="00000256">
            <w:pPr>
              <w:numPr>
                <w:ilvl w:val="1"/>
                <w:numId w:val="173"/>
              </w:numPr>
              <w:spacing w:line="240" w:lineRule="auto"/>
              <w:ind w:left="144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Ask: “How does Plato elaborate on the idea presented in the painting?”</w:t>
            </w:r>
          </w:p>
          <w:p w:rsidR="00000000" w:rsidDel="00000000" w:rsidP="00000000" w:rsidRDefault="00000000" w:rsidRPr="00000000" w14:paraId="00000257">
            <w:pPr>
              <w:numPr>
                <w:ilvl w:val="1"/>
                <w:numId w:val="173"/>
              </w:numPr>
              <w:spacing w:line="240" w:lineRule="auto"/>
              <w:ind w:left="144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Ask: “What comment do both works make about truth, perception, and reality? How?</w:t>
            </w:r>
          </w:p>
          <w:p w:rsidR="00000000" w:rsidDel="00000000" w:rsidP="00000000" w:rsidRDefault="00000000" w:rsidRPr="00000000" w14:paraId="00000258">
            <w:pPr>
              <w:numPr>
                <w:ilvl w:val="0"/>
                <w:numId w:val="173"/>
              </w:numPr>
              <w:spacing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Direct students to add to their evaluating different mediums handout for The Treachery of Images.</w:t>
            </w:r>
          </w:p>
          <w:p w:rsidR="00000000" w:rsidDel="00000000" w:rsidP="00000000" w:rsidRDefault="00000000" w:rsidRPr="00000000" w14:paraId="00000259">
            <w:pPr>
              <w:spacing w:line="240" w:lineRule="auto"/>
              <w:rPr>
                <w:rFonts w:ascii="Calibri" w:cs="Calibri" w:eastAsia="Calibri" w:hAnsi="Calibri"/>
                <w:sz w:val="24"/>
                <w:szCs w:val="24"/>
              </w:rPr>
            </w:pPr>
            <w:r w:rsidDel="00000000" w:rsidR="00000000" w:rsidRPr="00000000">
              <w:rPr>
                <w:rFonts w:ascii="Calibri" w:cs="Calibri" w:eastAsia="Calibri" w:hAnsi="Calibri"/>
                <w:b w:val="1"/>
                <w:sz w:val="24"/>
                <w:szCs w:val="24"/>
                <w:rtl w:val="0"/>
              </w:rPr>
              <w:t xml:space="preserve">Closure and Review:</w:t>
            </w:r>
            <w:r w:rsidDel="00000000" w:rsidR="00000000" w:rsidRPr="00000000">
              <w:rPr>
                <w:rtl w:val="0"/>
              </w:rPr>
            </w:r>
          </w:p>
          <w:p w:rsidR="00000000" w:rsidDel="00000000" w:rsidP="00000000" w:rsidRDefault="00000000" w:rsidRPr="00000000" w14:paraId="0000025A">
            <w:pPr>
              <w:numPr>
                <w:ilvl w:val="0"/>
                <w:numId w:val="173"/>
              </w:numPr>
              <w:spacing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Ask students to write a response in their reading log to the question on the slide: “How do The Treachery of Images and "The Allegory of the Cave" convey ideas about truth, perception, and reality?”</w:t>
            </w:r>
            <w:r w:rsidDel="00000000" w:rsidR="00000000" w:rsidRPr="00000000">
              <w:rPr>
                <w:rtl w:val="0"/>
              </w:rPr>
            </w:r>
          </w:p>
        </w:tc>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25C">
            <w:pPr>
              <w:widowControl w:val="0"/>
              <w:spacing w:line="240" w:lineRule="auto"/>
              <w:rPr>
                <w:rFonts w:ascii="Calibri" w:cs="Calibri" w:eastAsia="Calibri" w:hAnsi="Calibri"/>
                <w:b w:val="1"/>
                <w:sz w:val="24"/>
                <w:szCs w:val="24"/>
              </w:rPr>
            </w:pPr>
            <w:r w:rsidDel="00000000" w:rsidR="00000000" w:rsidRPr="00000000">
              <w:rPr>
                <w:rFonts w:ascii="Calibri" w:cs="Calibri" w:eastAsia="Calibri" w:hAnsi="Calibri"/>
                <w:sz w:val="24"/>
                <w:szCs w:val="24"/>
                <w:rtl w:val="0"/>
              </w:rPr>
              <w:t xml:space="preserve">In this lesson, students make a list of the pros and cons associated with viewing/reading  multiple sources of different mediums.</w:t>
            </w:r>
            <w:r w:rsidDel="00000000" w:rsidR="00000000" w:rsidRPr="00000000">
              <w:rPr>
                <w:rtl w:val="0"/>
              </w:rPr>
            </w:r>
          </w:p>
          <w:p w:rsidR="00000000" w:rsidDel="00000000" w:rsidP="00000000" w:rsidRDefault="00000000" w:rsidRPr="00000000" w14:paraId="0000025D">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Introduction/Gain Attention:</w:t>
            </w:r>
          </w:p>
          <w:p w:rsidR="00000000" w:rsidDel="00000000" w:rsidP="00000000" w:rsidRDefault="00000000" w:rsidRPr="00000000" w14:paraId="0000025E">
            <w:pPr>
              <w:spacing w:line="240" w:lineRule="auto"/>
              <w:rPr>
                <w:rFonts w:ascii="Calibri" w:cs="Calibri" w:eastAsia="Calibri" w:hAnsi="Calibri"/>
                <w:b w:val="1"/>
                <w:sz w:val="24"/>
                <w:szCs w:val="24"/>
              </w:rPr>
            </w:pPr>
            <w:r w:rsidDel="00000000" w:rsidR="00000000" w:rsidRPr="00000000">
              <w:rPr>
                <w:rFonts w:ascii="Calibri" w:cs="Calibri" w:eastAsia="Calibri" w:hAnsi="Calibri"/>
                <w:sz w:val="24"/>
                <w:szCs w:val="24"/>
                <w:rtl w:val="0"/>
              </w:rPr>
              <w:t xml:space="preserve">Rewatch</w:t>
            </w:r>
            <w:r w:rsidDel="00000000" w:rsidR="00000000" w:rsidRPr="00000000">
              <w:rPr>
                <w:rFonts w:ascii="Calibri" w:cs="Calibri" w:eastAsia="Calibri" w:hAnsi="Calibri"/>
                <w:b w:val="1"/>
                <w:sz w:val="24"/>
                <w:szCs w:val="24"/>
                <w:rtl w:val="0"/>
              </w:rPr>
              <w:t xml:space="preserve"> </w:t>
            </w:r>
            <w:r w:rsidDel="00000000" w:rsidR="00000000" w:rsidRPr="00000000">
              <w:rPr>
                <w:rFonts w:ascii="Calibri" w:cs="Calibri" w:eastAsia="Calibri" w:hAnsi="Calibri"/>
                <w:sz w:val="24"/>
                <w:szCs w:val="24"/>
                <w:rtl w:val="0"/>
              </w:rPr>
              <w:t xml:space="preserve">Youtube clip:</w:t>
            </w:r>
            <w:r w:rsidDel="00000000" w:rsidR="00000000" w:rsidRPr="00000000">
              <w:rPr>
                <w:rFonts w:ascii="Calibri" w:cs="Calibri" w:eastAsia="Calibri" w:hAnsi="Calibri"/>
                <w:b w:val="1"/>
                <w:sz w:val="24"/>
                <w:szCs w:val="24"/>
                <w:rtl w:val="0"/>
              </w:rPr>
              <w:t xml:space="preserve"> </w:t>
            </w:r>
            <w:hyperlink r:id="rId37">
              <w:r w:rsidDel="00000000" w:rsidR="00000000" w:rsidRPr="00000000">
                <w:rPr>
                  <w:rFonts w:ascii="Calibri" w:cs="Calibri" w:eastAsia="Calibri" w:hAnsi="Calibri"/>
                  <w:b w:val="1"/>
                  <w:color w:val="1155cc"/>
                  <w:sz w:val="24"/>
                  <w:szCs w:val="24"/>
                  <w:u w:val="single"/>
                  <w:rtl w:val="0"/>
                </w:rPr>
                <w:t xml:space="preserve">Treachery of Images</w:t>
              </w:r>
            </w:hyperlink>
            <w:r w:rsidDel="00000000" w:rsidR="00000000" w:rsidRPr="00000000">
              <w:rPr>
                <w:rFonts w:ascii="Calibri" w:cs="Calibri" w:eastAsia="Calibri" w:hAnsi="Calibri"/>
                <w:b w:val="1"/>
                <w:sz w:val="24"/>
                <w:szCs w:val="24"/>
                <w:rtl w:val="0"/>
              </w:rPr>
              <w:t xml:space="preserve"> </w:t>
            </w:r>
            <w:r w:rsidDel="00000000" w:rsidR="00000000" w:rsidRPr="00000000">
              <w:rPr>
                <w:rFonts w:ascii="Calibri" w:cs="Calibri" w:eastAsia="Calibri" w:hAnsi="Calibri"/>
                <w:sz w:val="24"/>
                <w:szCs w:val="24"/>
                <w:rtl w:val="0"/>
              </w:rPr>
              <w:t xml:space="preserve">and</w:t>
            </w:r>
            <w:r w:rsidDel="00000000" w:rsidR="00000000" w:rsidRPr="00000000">
              <w:rPr>
                <w:rFonts w:ascii="Calibri" w:cs="Calibri" w:eastAsia="Calibri" w:hAnsi="Calibri"/>
                <w:b w:val="1"/>
                <w:sz w:val="24"/>
                <w:szCs w:val="24"/>
                <w:rtl w:val="0"/>
              </w:rPr>
              <w:t xml:space="preserve"> </w:t>
            </w:r>
            <w:hyperlink r:id="rId38">
              <w:r w:rsidDel="00000000" w:rsidR="00000000" w:rsidRPr="00000000">
                <w:rPr>
                  <w:rFonts w:ascii="Calibri" w:cs="Calibri" w:eastAsia="Calibri" w:hAnsi="Calibri"/>
                  <w:b w:val="1"/>
                  <w:color w:val="1155cc"/>
                  <w:sz w:val="24"/>
                  <w:szCs w:val="24"/>
                  <w:u w:val="single"/>
                  <w:rtl w:val="0"/>
                </w:rPr>
                <w:t xml:space="preserve">Allegory of the Cave</w:t>
              </w:r>
            </w:hyperlink>
            <w:r w:rsidDel="00000000" w:rsidR="00000000" w:rsidRPr="00000000">
              <w:rPr>
                <w:rtl w:val="0"/>
              </w:rPr>
            </w:r>
          </w:p>
          <w:p w:rsidR="00000000" w:rsidDel="00000000" w:rsidP="00000000" w:rsidRDefault="00000000" w:rsidRPr="00000000" w14:paraId="0000025F">
            <w:pPr>
              <w:spacing w:line="240" w:lineRule="auto"/>
              <w:rPr>
                <w:rFonts w:ascii="Calibri" w:cs="Calibri" w:eastAsia="Calibri" w:hAnsi="Calibri"/>
                <w:b w:val="1"/>
                <w:sz w:val="24"/>
                <w:szCs w:val="24"/>
              </w:rPr>
            </w:pPr>
            <w:r w:rsidDel="00000000" w:rsidR="00000000" w:rsidRPr="00000000">
              <w:rPr>
                <w:rtl w:val="0"/>
              </w:rPr>
            </w:r>
          </w:p>
          <w:p w:rsidR="00000000" w:rsidDel="00000000" w:rsidP="00000000" w:rsidRDefault="00000000" w:rsidRPr="00000000" w14:paraId="00000260">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Group Procedures: </w:t>
            </w:r>
          </w:p>
          <w:p w:rsidR="00000000" w:rsidDel="00000000" w:rsidP="00000000" w:rsidRDefault="00000000" w:rsidRPr="00000000" w14:paraId="00000261">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1. retrieve assigned chromebook</w:t>
            </w:r>
          </w:p>
          <w:p w:rsidR="00000000" w:rsidDel="00000000" w:rsidP="00000000" w:rsidRDefault="00000000" w:rsidRPr="00000000" w14:paraId="00000262">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2. access Webster's dictionary for kids (bookmarked on homescreen)</w:t>
            </w:r>
          </w:p>
          <w:p w:rsidR="00000000" w:rsidDel="00000000" w:rsidP="00000000" w:rsidRDefault="00000000" w:rsidRPr="00000000" w14:paraId="00000263">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3. utilize microphone to assist with defining terms.</w:t>
            </w:r>
          </w:p>
          <w:p w:rsidR="00000000" w:rsidDel="00000000" w:rsidP="00000000" w:rsidRDefault="00000000" w:rsidRPr="00000000" w14:paraId="00000264">
            <w:pPr>
              <w:spacing w:line="240" w:lineRule="auto"/>
              <w:rPr>
                <w:rFonts w:ascii="Calibri" w:cs="Calibri" w:eastAsia="Calibri" w:hAnsi="Calibri"/>
                <w:b w:val="1"/>
                <w:sz w:val="24"/>
                <w:szCs w:val="24"/>
              </w:rPr>
            </w:pPr>
            <w:r w:rsidDel="00000000" w:rsidR="00000000" w:rsidRPr="00000000">
              <w:rPr>
                <w:rFonts w:ascii="Calibri" w:cs="Calibri" w:eastAsia="Calibri" w:hAnsi="Calibri"/>
                <w:sz w:val="24"/>
                <w:szCs w:val="24"/>
                <w:rtl w:val="0"/>
              </w:rPr>
              <w:t xml:space="preserve"> (truth, perception, reality)</w:t>
            </w:r>
            <w:r w:rsidDel="00000000" w:rsidR="00000000" w:rsidRPr="00000000">
              <w:rPr>
                <w:rtl w:val="0"/>
              </w:rPr>
            </w:r>
          </w:p>
          <w:p w:rsidR="00000000" w:rsidDel="00000000" w:rsidP="00000000" w:rsidRDefault="00000000" w:rsidRPr="00000000" w14:paraId="00000265">
            <w:pPr>
              <w:spacing w:line="240" w:lineRule="auto"/>
              <w:rPr>
                <w:rFonts w:ascii="Calibri" w:cs="Calibri" w:eastAsia="Calibri" w:hAnsi="Calibri"/>
                <w:b w:val="1"/>
                <w:sz w:val="24"/>
                <w:szCs w:val="24"/>
              </w:rPr>
            </w:pPr>
            <w:r w:rsidDel="00000000" w:rsidR="00000000" w:rsidRPr="00000000">
              <w:rPr>
                <w:rtl w:val="0"/>
              </w:rPr>
            </w:r>
          </w:p>
          <w:p w:rsidR="00000000" w:rsidDel="00000000" w:rsidP="00000000" w:rsidRDefault="00000000" w:rsidRPr="00000000" w14:paraId="00000266">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Content of Lesson: </w:t>
            </w:r>
          </w:p>
          <w:p w:rsidR="00000000" w:rsidDel="00000000" w:rsidP="00000000" w:rsidRDefault="00000000" w:rsidRPr="00000000" w14:paraId="00000267">
            <w:pPr>
              <w:widowControl w:val="0"/>
              <w:numPr>
                <w:ilvl w:val="0"/>
                <w:numId w:val="94"/>
              </w:numPr>
              <w:spacing w:after="0" w:afterAutospacing="0"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Use a graphic organizer (e.g., Venn diagram) to demonstrate their understanding of truth, perception, and reality in both  </w:t>
            </w:r>
            <w:r w:rsidDel="00000000" w:rsidR="00000000" w:rsidRPr="00000000">
              <w:rPr>
                <w:rFonts w:ascii="Calibri" w:cs="Calibri" w:eastAsia="Calibri" w:hAnsi="Calibri"/>
                <w:i w:val="1"/>
                <w:sz w:val="24"/>
                <w:szCs w:val="24"/>
                <w:rtl w:val="0"/>
              </w:rPr>
              <w:t xml:space="preserve">The Treachery of Images</w:t>
            </w:r>
            <w:r w:rsidDel="00000000" w:rsidR="00000000" w:rsidRPr="00000000">
              <w:rPr>
                <w:rFonts w:ascii="Calibri" w:cs="Calibri" w:eastAsia="Calibri" w:hAnsi="Calibri"/>
                <w:sz w:val="24"/>
                <w:szCs w:val="24"/>
                <w:rtl w:val="0"/>
              </w:rPr>
              <w:t xml:space="preserve"> and “The Allegory of the Cave”.</w:t>
            </w:r>
          </w:p>
          <w:p w:rsidR="00000000" w:rsidDel="00000000" w:rsidP="00000000" w:rsidRDefault="00000000" w:rsidRPr="00000000" w14:paraId="00000268">
            <w:pPr>
              <w:numPr>
                <w:ilvl w:val="0"/>
                <w:numId w:val="94"/>
              </w:numPr>
              <w:spacing w:after="120"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Select sentence strips to support your response.</w:t>
            </w:r>
          </w:p>
          <w:p w:rsidR="00000000" w:rsidDel="00000000" w:rsidP="00000000" w:rsidRDefault="00000000" w:rsidRPr="00000000" w14:paraId="00000269">
            <w:pPr>
              <w:spacing w:line="240" w:lineRule="auto"/>
              <w:rPr>
                <w:rFonts w:ascii="Calibri" w:cs="Calibri" w:eastAsia="Calibri" w:hAnsi="Calibri"/>
                <w:sz w:val="24"/>
                <w:szCs w:val="24"/>
              </w:rPr>
            </w:pPr>
            <w:r w:rsidDel="00000000" w:rsidR="00000000" w:rsidRPr="00000000">
              <w:rPr>
                <w:rFonts w:ascii="Calibri" w:cs="Calibri" w:eastAsia="Calibri" w:hAnsi="Calibri"/>
                <w:b w:val="1"/>
                <w:sz w:val="24"/>
                <w:szCs w:val="24"/>
                <w:rtl w:val="0"/>
              </w:rPr>
              <w:t xml:space="preserve">Closure and Review:  </w:t>
            </w:r>
            <w:r w:rsidDel="00000000" w:rsidR="00000000" w:rsidRPr="00000000">
              <w:rPr>
                <w:rFonts w:ascii="Calibri" w:cs="Calibri" w:eastAsia="Calibri" w:hAnsi="Calibri"/>
                <w:sz w:val="24"/>
                <w:szCs w:val="24"/>
                <w:rtl w:val="0"/>
              </w:rPr>
              <w:t xml:space="preserve">Produce completed handout</w:t>
            </w:r>
          </w:p>
          <w:p w:rsidR="00000000" w:rsidDel="00000000" w:rsidP="00000000" w:rsidRDefault="00000000" w:rsidRPr="00000000" w14:paraId="0000026A">
            <w:pPr>
              <w:spacing w:line="240" w:lineRule="auto"/>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26B">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Artifacts:</w:t>
            </w:r>
          </w:p>
          <w:p w:rsidR="00000000" w:rsidDel="00000000" w:rsidP="00000000" w:rsidRDefault="00000000" w:rsidRPr="00000000" w14:paraId="0000026C">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Pr>
              <w:drawing>
                <wp:inline distB="114300" distT="114300" distL="114300" distR="114300">
                  <wp:extent cx="3295650" cy="3530600"/>
                  <wp:effectExtent b="0" l="0" r="0" t="0"/>
                  <wp:docPr id="27" name="image38.jpg"/>
                  <a:graphic>
                    <a:graphicData uri="http://schemas.openxmlformats.org/drawingml/2006/picture">
                      <pic:pic>
                        <pic:nvPicPr>
                          <pic:cNvPr id="0" name="image38.jpg"/>
                          <pic:cNvPicPr preferRelativeResize="0"/>
                        </pic:nvPicPr>
                        <pic:blipFill>
                          <a:blip r:embed="rId39"/>
                          <a:srcRect b="0" l="0" r="0" t="0"/>
                          <a:stretch>
                            <a:fillRect/>
                          </a:stretch>
                        </pic:blipFill>
                        <pic:spPr>
                          <a:xfrm>
                            <a:off x="0" y="0"/>
                            <a:ext cx="3295650" cy="3530600"/>
                          </a:xfrm>
                          <a:prstGeom prst="rect"/>
                          <a:ln/>
                        </pic:spPr>
                      </pic:pic>
                    </a:graphicData>
                  </a:graphic>
                </wp:inline>
              </w:drawing>
            </w:r>
            <w:r w:rsidDel="00000000" w:rsidR="00000000" w:rsidRPr="00000000">
              <w:rPr>
                <w:rtl w:val="0"/>
              </w:rPr>
            </w:r>
          </w:p>
        </w:tc>
      </w:tr>
      <w:tr>
        <w:trPr>
          <w:trHeight w:val="400" w:hRule="atLeast"/>
        </w:trPr>
        <w:tc>
          <w:tcPr>
            <w:gridSpan w:val="4"/>
            <w:shd w:fill="b7b7b7" w:val="clear"/>
            <w:tcMar>
              <w:top w:w="100.0" w:type="dxa"/>
              <w:left w:w="100.0" w:type="dxa"/>
              <w:bottom w:w="100.0" w:type="dxa"/>
              <w:right w:w="100.0" w:type="dxa"/>
            </w:tcMar>
            <w:vAlign w:val="top"/>
          </w:tcPr>
          <w:p w:rsidR="00000000" w:rsidDel="00000000" w:rsidP="00000000" w:rsidRDefault="00000000" w:rsidRPr="00000000" w14:paraId="0000026E">
            <w:pPr>
              <w:widowControl w:val="0"/>
              <w:spacing w:line="240" w:lineRule="auto"/>
              <w:jc w:val="center"/>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Supports</w:t>
            </w:r>
          </w:p>
        </w:tc>
      </w:tr>
      <w:tr>
        <w:trPr>
          <w:trHeight w:val="400" w:hRule="atLeast"/>
        </w:trPr>
        <w:tc>
          <w:tcPr>
            <w:shd w:fill="d9d9d9" w:val="clear"/>
          </w:tcPr>
          <w:p w:rsidR="00000000" w:rsidDel="00000000" w:rsidP="00000000" w:rsidRDefault="00000000" w:rsidRPr="00000000" w14:paraId="00000272">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Cognitive Supports</w:t>
            </w:r>
          </w:p>
        </w:tc>
        <w:tc>
          <w:tcPr>
            <w:shd w:fill="d9d9d9" w:val="clear"/>
          </w:tcPr>
          <w:p w:rsidR="00000000" w:rsidDel="00000000" w:rsidP="00000000" w:rsidRDefault="00000000" w:rsidRPr="00000000" w14:paraId="00000273">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Behavioral Supports</w:t>
            </w:r>
          </w:p>
        </w:tc>
        <w:tc>
          <w:tcPr>
            <w:shd w:fill="d9d9d9" w:val="clear"/>
          </w:tcPr>
          <w:p w:rsidR="00000000" w:rsidDel="00000000" w:rsidP="00000000" w:rsidRDefault="00000000" w:rsidRPr="00000000" w14:paraId="00000274">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Sensory Supports</w:t>
            </w:r>
          </w:p>
        </w:tc>
        <w:tc>
          <w:tcPr>
            <w:shd w:fill="d9d9d9" w:val="clear"/>
          </w:tcPr>
          <w:p w:rsidR="00000000" w:rsidDel="00000000" w:rsidP="00000000" w:rsidRDefault="00000000" w:rsidRPr="00000000" w14:paraId="00000275">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Physical Supports</w:t>
            </w:r>
          </w:p>
        </w:tc>
      </w:tr>
      <w:tr>
        <w:trPr>
          <w:trHeight w:val="400" w:hRule="atLeast"/>
        </w:trPr>
        <w:tc>
          <w:tcPr>
            <w:shd w:fill="ffffff" w:val="clear"/>
          </w:tcPr>
          <w:p w:rsidR="00000000" w:rsidDel="00000000" w:rsidP="00000000" w:rsidRDefault="00000000" w:rsidRPr="00000000" w14:paraId="00000276">
            <w:pPr>
              <w:pBdr>
                <w:top w:color="auto" w:space="0" w:sz="0" w:val="none"/>
                <w:left w:color="auto" w:space="0" w:sz="0" w:val="none"/>
                <w:bottom w:color="auto" w:space="0" w:sz="0" w:val="none"/>
                <w:right w:color="auto" w:space="0" w:sz="0" w:val="none"/>
                <w:between w:color="auto" w:space="0" w:sz="0" w:val="none"/>
              </w:pBdr>
              <w:shd w:fill="ffffff" w:val="clear"/>
              <w:spacing w:after="220" w:before="100"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Brief Description</w:t>
            </w:r>
          </w:p>
          <w:p w:rsidR="00000000" w:rsidDel="00000000" w:rsidP="00000000" w:rsidRDefault="00000000" w:rsidRPr="00000000" w14:paraId="00000277">
            <w:pPr>
              <w:pBdr>
                <w:top w:color="auto" w:space="0" w:sz="0" w:val="none"/>
                <w:left w:color="auto" w:space="0" w:sz="0" w:val="none"/>
                <w:bottom w:color="auto" w:space="0" w:sz="0" w:val="none"/>
                <w:right w:color="auto" w:space="0" w:sz="0" w:val="none"/>
                <w:between w:color="auto" w:space="0" w:sz="0" w:val="none"/>
              </w:pBdr>
              <w:shd w:fill="ffffff" w:val="clear"/>
              <w:spacing w:after="220" w:before="100"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Examples</w:t>
            </w:r>
          </w:p>
          <w:p w:rsidR="00000000" w:rsidDel="00000000" w:rsidP="00000000" w:rsidRDefault="00000000" w:rsidRPr="00000000" w14:paraId="00000278">
            <w:pPr>
              <w:spacing w:line="240" w:lineRule="auto"/>
              <w:rPr>
                <w:rFonts w:ascii="Calibri" w:cs="Calibri" w:eastAsia="Calibri" w:hAnsi="Calibri"/>
                <w:sz w:val="24"/>
                <w:szCs w:val="24"/>
                <w:highlight w:val="white"/>
              </w:rPr>
            </w:pPr>
            <w:r w:rsidDel="00000000" w:rsidR="00000000" w:rsidRPr="00000000">
              <w:rPr>
                <w:rFonts w:ascii="Calibri" w:cs="Calibri" w:eastAsia="Calibri" w:hAnsi="Calibri"/>
                <w:sz w:val="24"/>
                <w:szCs w:val="24"/>
                <w:highlight w:val="white"/>
                <w:rtl w:val="0"/>
              </w:rPr>
              <w:t xml:space="preserve">Student's attention is maintained by connecting a concrete object or other cue to the task.</w:t>
            </w:r>
          </w:p>
          <w:p w:rsidR="00000000" w:rsidDel="00000000" w:rsidP="00000000" w:rsidRDefault="00000000" w:rsidRPr="00000000" w14:paraId="00000279">
            <w:pPr>
              <w:spacing w:line="240" w:lineRule="auto"/>
              <w:rPr>
                <w:rFonts w:ascii="Calibri" w:cs="Calibri" w:eastAsia="Calibri" w:hAnsi="Calibri"/>
                <w:sz w:val="24"/>
                <w:szCs w:val="24"/>
                <w:highlight w:val="white"/>
              </w:rPr>
            </w:pPr>
            <w:r w:rsidDel="00000000" w:rsidR="00000000" w:rsidRPr="00000000">
              <w:rPr>
                <w:rtl w:val="0"/>
              </w:rPr>
            </w:r>
          </w:p>
          <w:p w:rsidR="00000000" w:rsidDel="00000000" w:rsidP="00000000" w:rsidRDefault="00000000" w:rsidRPr="00000000" w14:paraId="0000027A">
            <w:pPr>
              <w:spacing w:line="240" w:lineRule="auto"/>
              <w:rPr>
                <w:rFonts w:ascii="Calibri" w:cs="Calibri" w:eastAsia="Calibri" w:hAnsi="Calibri"/>
                <w:sz w:val="24"/>
                <w:szCs w:val="24"/>
                <w:highlight w:val="white"/>
              </w:rPr>
            </w:pPr>
            <w:r w:rsidDel="00000000" w:rsidR="00000000" w:rsidRPr="00000000">
              <w:rPr>
                <w:rFonts w:ascii="Calibri" w:cs="Calibri" w:eastAsia="Calibri" w:hAnsi="Calibri"/>
                <w:sz w:val="24"/>
                <w:szCs w:val="24"/>
                <w:highlight w:val="white"/>
                <w:rtl w:val="0"/>
              </w:rPr>
              <w:t xml:space="preserve">Student practices vocabulary and definitions through games where he must orally repeat target information.</w:t>
            </w:r>
          </w:p>
          <w:p w:rsidR="00000000" w:rsidDel="00000000" w:rsidP="00000000" w:rsidRDefault="00000000" w:rsidRPr="00000000" w14:paraId="0000027B">
            <w:pPr>
              <w:spacing w:line="240" w:lineRule="auto"/>
              <w:rPr>
                <w:rFonts w:ascii="Calibri" w:cs="Calibri" w:eastAsia="Calibri" w:hAnsi="Calibri"/>
                <w:sz w:val="24"/>
                <w:szCs w:val="24"/>
                <w:highlight w:val="white"/>
              </w:rPr>
            </w:pPr>
            <w:r w:rsidDel="00000000" w:rsidR="00000000" w:rsidRPr="00000000">
              <w:rPr>
                <w:rtl w:val="0"/>
              </w:rPr>
            </w:r>
          </w:p>
          <w:p w:rsidR="00000000" w:rsidDel="00000000" w:rsidP="00000000" w:rsidRDefault="00000000" w:rsidRPr="00000000" w14:paraId="0000027C">
            <w:pPr>
              <w:spacing w:line="240" w:lineRule="auto"/>
              <w:rPr>
                <w:rFonts w:ascii="Calibri" w:cs="Calibri" w:eastAsia="Calibri" w:hAnsi="Calibri"/>
                <w:sz w:val="24"/>
                <w:szCs w:val="24"/>
                <w:highlight w:val="white"/>
              </w:rPr>
            </w:pPr>
            <w:r w:rsidDel="00000000" w:rsidR="00000000" w:rsidRPr="00000000">
              <w:rPr>
                <w:rFonts w:ascii="Calibri" w:cs="Calibri" w:eastAsia="Calibri" w:hAnsi="Calibri"/>
                <w:sz w:val="24"/>
                <w:szCs w:val="24"/>
                <w:highlight w:val="white"/>
                <w:rtl w:val="0"/>
              </w:rPr>
              <w:t xml:space="preserve">Student transforms target information by creating meaningful visual, auditory, or kinesthetic images of the information.</w:t>
            </w:r>
          </w:p>
          <w:p w:rsidR="00000000" w:rsidDel="00000000" w:rsidP="00000000" w:rsidRDefault="00000000" w:rsidRPr="00000000" w14:paraId="0000027D">
            <w:pPr>
              <w:spacing w:line="240" w:lineRule="auto"/>
              <w:rPr>
                <w:rFonts w:ascii="Calibri" w:cs="Calibri" w:eastAsia="Calibri" w:hAnsi="Calibri"/>
                <w:sz w:val="24"/>
                <w:szCs w:val="24"/>
                <w:highlight w:val="white"/>
              </w:rPr>
            </w:pPr>
            <w:r w:rsidDel="00000000" w:rsidR="00000000" w:rsidRPr="00000000">
              <w:rPr>
                <w:rtl w:val="0"/>
              </w:rPr>
            </w:r>
          </w:p>
          <w:p w:rsidR="00000000" w:rsidDel="00000000" w:rsidP="00000000" w:rsidRDefault="00000000" w:rsidRPr="00000000" w14:paraId="0000027E">
            <w:pPr>
              <w:spacing w:line="240" w:lineRule="auto"/>
              <w:rPr>
                <w:rFonts w:ascii="Calibri" w:cs="Calibri" w:eastAsia="Calibri" w:hAnsi="Calibri"/>
                <w:sz w:val="24"/>
                <w:szCs w:val="24"/>
                <w:highlight w:val="white"/>
              </w:rPr>
            </w:pPr>
            <w:r w:rsidDel="00000000" w:rsidR="00000000" w:rsidRPr="00000000">
              <w:rPr>
                <w:rFonts w:ascii="Calibri" w:cs="Calibri" w:eastAsia="Calibri" w:hAnsi="Calibri"/>
                <w:sz w:val="24"/>
                <w:szCs w:val="24"/>
                <w:highlight w:val="white"/>
                <w:rtl w:val="0"/>
              </w:rPr>
              <w:t xml:space="preserve">Prior knowledge connections </w:t>
            </w:r>
          </w:p>
        </w:tc>
        <w:tc>
          <w:tcPr>
            <w:shd w:fill="ffffff" w:val="clear"/>
          </w:tcPr>
          <w:p w:rsidR="00000000" w:rsidDel="00000000" w:rsidP="00000000" w:rsidRDefault="00000000" w:rsidRPr="00000000" w14:paraId="0000027F">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Re-direction</w:t>
            </w:r>
          </w:p>
          <w:p w:rsidR="00000000" w:rsidDel="00000000" w:rsidP="00000000" w:rsidRDefault="00000000" w:rsidRPr="00000000" w14:paraId="00000280">
            <w:pPr>
              <w:spacing w:line="240" w:lineRule="auto"/>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281">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Verbal cueing/prompts</w:t>
            </w:r>
          </w:p>
          <w:p w:rsidR="00000000" w:rsidDel="00000000" w:rsidP="00000000" w:rsidRDefault="00000000" w:rsidRPr="00000000" w14:paraId="00000282">
            <w:pPr>
              <w:spacing w:line="240" w:lineRule="auto"/>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283">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“Working-Towards / If - Then” Chart</w:t>
            </w:r>
          </w:p>
          <w:p w:rsidR="00000000" w:rsidDel="00000000" w:rsidP="00000000" w:rsidRDefault="00000000" w:rsidRPr="00000000" w14:paraId="00000284">
            <w:pPr>
              <w:spacing w:line="240" w:lineRule="auto"/>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285">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Reinforce positive behavior</w:t>
            </w:r>
          </w:p>
          <w:p w:rsidR="00000000" w:rsidDel="00000000" w:rsidP="00000000" w:rsidRDefault="00000000" w:rsidRPr="00000000" w14:paraId="00000286">
            <w:pPr>
              <w:spacing w:line="240" w:lineRule="auto"/>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287">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Humane and caring manner respecting individual dignity</w:t>
            </w:r>
          </w:p>
          <w:p w:rsidR="00000000" w:rsidDel="00000000" w:rsidP="00000000" w:rsidRDefault="00000000" w:rsidRPr="00000000" w14:paraId="00000288">
            <w:pPr>
              <w:spacing w:line="240" w:lineRule="auto"/>
              <w:rPr>
                <w:rFonts w:ascii="Calibri" w:cs="Calibri" w:eastAsia="Calibri" w:hAnsi="Calibri"/>
                <w:color w:val="212529"/>
                <w:sz w:val="24"/>
                <w:szCs w:val="24"/>
              </w:rPr>
            </w:pPr>
            <w:r w:rsidDel="00000000" w:rsidR="00000000" w:rsidRPr="00000000">
              <w:rPr>
                <w:rtl w:val="0"/>
              </w:rPr>
            </w:r>
          </w:p>
          <w:p w:rsidR="00000000" w:rsidDel="00000000" w:rsidP="00000000" w:rsidRDefault="00000000" w:rsidRPr="00000000" w14:paraId="00000289">
            <w:pPr>
              <w:spacing w:line="240" w:lineRule="auto"/>
              <w:rPr>
                <w:rFonts w:ascii="Calibri" w:cs="Calibri" w:eastAsia="Calibri" w:hAnsi="Calibri"/>
                <w:color w:val="212529"/>
                <w:sz w:val="24"/>
                <w:szCs w:val="24"/>
              </w:rPr>
            </w:pPr>
            <w:r w:rsidDel="00000000" w:rsidR="00000000" w:rsidRPr="00000000">
              <w:rPr>
                <w:rtl w:val="0"/>
              </w:rPr>
            </w:r>
          </w:p>
          <w:p w:rsidR="00000000" w:rsidDel="00000000" w:rsidP="00000000" w:rsidRDefault="00000000" w:rsidRPr="00000000" w14:paraId="0000028A">
            <w:pPr>
              <w:spacing w:line="240" w:lineRule="auto"/>
              <w:rPr>
                <w:rFonts w:ascii="Calibri" w:cs="Calibri" w:eastAsia="Calibri" w:hAnsi="Calibri"/>
                <w:color w:val="212529"/>
                <w:sz w:val="24"/>
                <w:szCs w:val="24"/>
              </w:rPr>
            </w:pPr>
            <w:r w:rsidDel="00000000" w:rsidR="00000000" w:rsidRPr="00000000">
              <w:rPr>
                <w:rtl w:val="0"/>
              </w:rPr>
            </w:r>
          </w:p>
        </w:tc>
        <w:tc>
          <w:tcPr>
            <w:shd w:fill="ffffff" w:val="clear"/>
          </w:tcPr>
          <w:p w:rsidR="00000000" w:rsidDel="00000000" w:rsidP="00000000" w:rsidRDefault="00000000" w:rsidRPr="00000000" w14:paraId="0000028B">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Flexible seating</w:t>
            </w:r>
          </w:p>
          <w:p w:rsidR="00000000" w:rsidDel="00000000" w:rsidP="00000000" w:rsidRDefault="00000000" w:rsidRPr="00000000" w14:paraId="0000028C">
            <w:pPr>
              <w:spacing w:line="240" w:lineRule="auto"/>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28D">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Quiet space</w:t>
            </w:r>
          </w:p>
          <w:p w:rsidR="00000000" w:rsidDel="00000000" w:rsidP="00000000" w:rsidRDefault="00000000" w:rsidRPr="00000000" w14:paraId="0000028E">
            <w:pPr>
              <w:spacing w:line="240" w:lineRule="auto"/>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28F">
            <w:pPr>
              <w:spacing w:line="240" w:lineRule="auto"/>
              <w:rPr>
                <w:rFonts w:ascii="Calibri" w:cs="Calibri" w:eastAsia="Calibri" w:hAnsi="Calibri"/>
                <w:sz w:val="24"/>
                <w:szCs w:val="24"/>
                <w:highlight w:val="white"/>
              </w:rPr>
            </w:pPr>
            <w:r w:rsidDel="00000000" w:rsidR="00000000" w:rsidRPr="00000000">
              <w:rPr>
                <w:rFonts w:ascii="Calibri" w:cs="Calibri" w:eastAsia="Calibri" w:hAnsi="Calibri"/>
                <w:sz w:val="24"/>
                <w:szCs w:val="24"/>
                <w:highlight w:val="white"/>
                <w:rtl w:val="0"/>
              </w:rPr>
              <w:t xml:space="preserve">Noise cancelling headphones</w:t>
            </w:r>
          </w:p>
          <w:p w:rsidR="00000000" w:rsidDel="00000000" w:rsidP="00000000" w:rsidRDefault="00000000" w:rsidRPr="00000000" w14:paraId="00000290">
            <w:pPr>
              <w:spacing w:line="240" w:lineRule="auto"/>
              <w:rPr>
                <w:rFonts w:ascii="Calibri" w:cs="Calibri" w:eastAsia="Calibri" w:hAnsi="Calibri"/>
                <w:sz w:val="24"/>
                <w:szCs w:val="24"/>
                <w:highlight w:val="white"/>
              </w:rPr>
            </w:pPr>
            <w:r w:rsidDel="00000000" w:rsidR="00000000" w:rsidRPr="00000000">
              <w:rPr>
                <w:rtl w:val="0"/>
              </w:rPr>
            </w:r>
          </w:p>
          <w:p w:rsidR="00000000" w:rsidDel="00000000" w:rsidP="00000000" w:rsidRDefault="00000000" w:rsidRPr="00000000" w14:paraId="00000291">
            <w:pPr>
              <w:pStyle w:val="Heading3"/>
              <w:keepNext w:val="0"/>
              <w:keepLines w:val="0"/>
              <w:pBdr>
                <w:top w:color="auto" w:space="0" w:sz="0" w:val="none"/>
                <w:left w:color="auto" w:space="0" w:sz="0" w:val="none"/>
                <w:bottom w:color="auto" w:space="15" w:sz="0" w:val="none"/>
                <w:right w:color="auto" w:space="0" w:sz="0" w:val="none"/>
              </w:pBdr>
              <w:shd w:fill="ffffff" w:val="clear"/>
              <w:spacing w:after="0" w:before="0" w:line="335.99999999999994" w:lineRule="auto"/>
              <w:rPr>
                <w:rFonts w:ascii="Calibri" w:cs="Calibri" w:eastAsia="Calibri" w:hAnsi="Calibri"/>
                <w:color w:val="000000"/>
                <w:sz w:val="24"/>
                <w:szCs w:val="24"/>
                <w:highlight w:val="white"/>
              </w:rPr>
            </w:pPr>
            <w:bookmarkStart w:colFirst="0" w:colLast="0" w:name="_mg88rz19bm02" w:id="10"/>
            <w:bookmarkEnd w:id="10"/>
            <w:r w:rsidDel="00000000" w:rsidR="00000000" w:rsidRPr="00000000">
              <w:rPr>
                <w:rFonts w:ascii="Calibri" w:cs="Calibri" w:eastAsia="Calibri" w:hAnsi="Calibri"/>
                <w:color w:val="000000"/>
                <w:sz w:val="24"/>
                <w:szCs w:val="24"/>
                <w:highlight w:val="white"/>
                <w:rtl w:val="0"/>
              </w:rPr>
              <w:t xml:space="preserve">Oral sensory items</w:t>
            </w:r>
          </w:p>
          <w:p w:rsidR="00000000" w:rsidDel="00000000" w:rsidP="00000000" w:rsidRDefault="00000000" w:rsidRPr="00000000" w14:paraId="00000292">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Textured manipulatives </w:t>
            </w:r>
          </w:p>
          <w:p w:rsidR="00000000" w:rsidDel="00000000" w:rsidP="00000000" w:rsidRDefault="00000000" w:rsidRPr="00000000" w14:paraId="00000293">
            <w:pPr>
              <w:spacing w:line="240" w:lineRule="auto"/>
              <w:rPr>
                <w:rFonts w:ascii="Calibri" w:cs="Calibri" w:eastAsia="Calibri" w:hAnsi="Calibri"/>
                <w:color w:val="666666"/>
                <w:sz w:val="24"/>
                <w:szCs w:val="24"/>
                <w:highlight w:val="white"/>
              </w:rPr>
            </w:pPr>
            <w:r w:rsidDel="00000000" w:rsidR="00000000" w:rsidRPr="00000000">
              <w:rPr>
                <w:rtl w:val="0"/>
              </w:rPr>
            </w:r>
          </w:p>
        </w:tc>
        <w:tc>
          <w:tcPr>
            <w:shd w:fill="ffffff" w:val="clear"/>
          </w:tcPr>
          <w:p w:rsidR="00000000" w:rsidDel="00000000" w:rsidP="00000000" w:rsidRDefault="00000000" w:rsidRPr="00000000" w14:paraId="00000294">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Hand-Over-Hand</w:t>
            </w:r>
          </w:p>
          <w:p w:rsidR="00000000" w:rsidDel="00000000" w:rsidP="00000000" w:rsidRDefault="00000000" w:rsidRPr="00000000" w14:paraId="00000295">
            <w:pPr>
              <w:spacing w:line="240" w:lineRule="auto"/>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296">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Fine/Gross Motor supports</w:t>
            </w:r>
          </w:p>
          <w:p w:rsidR="00000000" w:rsidDel="00000000" w:rsidP="00000000" w:rsidRDefault="00000000" w:rsidRPr="00000000" w14:paraId="00000297">
            <w:pPr>
              <w:spacing w:line="240" w:lineRule="auto"/>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298">
            <w:pPr>
              <w:spacing w:line="240" w:lineRule="auto"/>
              <w:rPr>
                <w:rFonts w:ascii="Calibri" w:cs="Calibri" w:eastAsia="Calibri" w:hAnsi="Calibri"/>
                <w:sz w:val="24"/>
                <w:szCs w:val="24"/>
              </w:rPr>
            </w:pPr>
            <w:r w:rsidDel="00000000" w:rsidR="00000000" w:rsidRPr="00000000">
              <w:rPr>
                <w:rtl w:val="0"/>
              </w:rPr>
            </w:r>
          </w:p>
        </w:tc>
      </w:tr>
      <w:tr>
        <w:trPr>
          <w:trHeight w:val="440" w:hRule="atLeast"/>
        </w:trPr>
        <w:tc>
          <w:tcPr>
            <w:gridSpan w:val="4"/>
            <w:shd w:fill="b7b7b7" w:val="clear"/>
          </w:tcPr>
          <w:p w:rsidR="00000000" w:rsidDel="00000000" w:rsidP="00000000" w:rsidRDefault="00000000" w:rsidRPr="00000000" w14:paraId="00000299">
            <w:pPr>
              <w:spacing w:line="240" w:lineRule="auto"/>
              <w:jc w:val="center"/>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Materials/ Resources</w:t>
            </w:r>
          </w:p>
        </w:tc>
      </w:tr>
      <w:tr>
        <w:trPr>
          <w:trHeight w:val="440" w:hRule="atLeast"/>
        </w:trPr>
        <w:tc>
          <w:tcPr>
            <w:gridSpan w:val="2"/>
            <w:shd w:fill="d9d9d9" w:val="clear"/>
            <w:tcMar>
              <w:top w:w="100.0" w:type="dxa"/>
              <w:left w:w="100.0" w:type="dxa"/>
              <w:bottom w:w="100.0" w:type="dxa"/>
              <w:right w:w="100.0" w:type="dxa"/>
            </w:tcMar>
            <w:vAlign w:val="top"/>
          </w:tcPr>
          <w:p w:rsidR="00000000" w:rsidDel="00000000" w:rsidP="00000000" w:rsidRDefault="00000000" w:rsidRPr="00000000" w14:paraId="0000029D">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General</w:t>
            </w:r>
          </w:p>
        </w:tc>
        <w:tc>
          <w:tcPr>
            <w:gridSpan w:val="2"/>
            <w:shd w:fill="d9d9d9" w:val="clear"/>
            <w:tcMar>
              <w:top w:w="100.0" w:type="dxa"/>
              <w:left w:w="100.0" w:type="dxa"/>
              <w:bottom w:w="100.0" w:type="dxa"/>
              <w:right w:w="100.0" w:type="dxa"/>
            </w:tcMar>
            <w:vAlign w:val="top"/>
          </w:tcPr>
          <w:p w:rsidR="00000000" w:rsidDel="00000000" w:rsidP="00000000" w:rsidRDefault="00000000" w:rsidRPr="00000000" w14:paraId="0000029F">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Modified </w:t>
            </w:r>
          </w:p>
        </w:tc>
      </w:tr>
      <w:tr>
        <w:trPr>
          <w:trHeight w:val="440" w:hRule="atLeast"/>
        </w:trPr>
        <w:tc>
          <w:tcPr>
            <w:gridSpan w:val="2"/>
            <w:shd w:fill="ffffff" w:val="clear"/>
            <w:tcMar>
              <w:top w:w="100.0" w:type="dxa"/>
              <w:left w:w="100.0" w:type="dxa"/>
              <w:bottom w:w="100.0" w:type="dxa"/>
              <w:right w:w="100.0" w:type="dxa"/>
            </w:tcMar>
            <w:vAlign w:val="top"/>
          </w:tcPr>
          <w:p w:rsidR="00000000" w:rsidDel="00000000" w:rsidP="00000000" w:rsidRDefault="00000000" w:rsidRPr="00000000" w14:paraId="000002A1">
            <w:pPr>
              <w:widowControl w:val="0"/>
              <w:numPr>
                <w:ilvl w:val="0"/>
                <w:numId w:val="133"/>
              </w:numPr>
              <w:spacing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Evaluating mediums handout</w:t>
            </w:r>
          </w:p>
          <w:p w:rsidR="00000000" w:rsidDel="00000000" w:rsidP="00000000" w:rsidRDefault="00000000" w:rsidRPr="00000000" w14:paraId="000002A2">
            <w:pPr>
              <w:widowControl w:val="0"/>
              <w:numPr>
                <w:ilvl w:val="0"/>
                <w:numId w:val="133"/>
              </w:numPr>
              <w:spacing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Reading log</w:t>
            </w:r>
          </w:p>
          <w:p w:rsidR="00000000" w:rsidDel="00000000" w:rsidP="00000000" w:rsidRDefault="00000000" w:rsidRPr="00000000" w14:paraId="000002A3">
            <w:pPr>
              <w:widowControl w:val="0"/>
              <w:numPr>
                <w:ilvl w:val="0"/>
                <w:numId w:val="133"/>
              </w:numPr>
              <w:spacing w:line="240" w:lineRule="auto"/>
              <w:ind w:left="720" w:hanging="360"/>
              <w:rPr>
                <w:rFonts w:ascii="Calibri" w:cs="Calibri" w:eastAsia="Calibri" w:hAnsi="Calibri"/>
                <w:sz w:val="24"/>
                <w:szCs w:val="24"/>
              </w:rPr>
            </w:pPr>
            <w:hyperlink r:id="rId40">
              <w:r w:rsidDel="00000000" w:rsidR="00000000" w:rsidRPr="00000000">
                <w:rPr>
                  <w:rFonts w:ascii="Calibri" w:cs="Calibri" w:eastAsia="Calibri" w:hAnsi="Calibri"/>
                  <w:color w:val="0000ff"/>
                  <w:sz w:val="24"/>
                  <w:szCs w:val="24"/>
                  <w:u w:val="single"/>
                  <w:rtl w:val="0"/>
                </w:rPr>
                <w:t xml:space="preserve">Audio recording</w:t>
              </w:r>
            </w:hyperlink>
            <w:r w:rsidDel="00000000" w:rsidR="00000000" w:rsidRPr="00000000">
              <w:rPr>
                <w:rFonts w:ascii="Calibri" w:cs="Calibri" w:eastAsia="Calibri" w:hAnsi="Calibri"/>
                <w:sz w:val="24"/>
                <w:szCs w:val="24"/>
                <w:rtl w:val="0"/>
              </w:rPr>
              <w:t xml:space="preserve"> of “Allegory of the Cave”</w:t>
            </w:r>
          </w:p>
          <w:p w:rsidR="00000000" w:rsidDel="00000000" w:rsidP="00000000" w:rsidRDefault="00000000" w:rsidRPr="00000000" w14:paraId="000002A4">
            <w:pPr>
              <w:widowControl w:val="0"/>
              <w:numPr>
                <w:ilvl w:val="0"/>
                <w:numId w:val="133"/>
              </w:numPr>
              <w:spacing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Teacher talk moves</w:t>
            </w:r>
          </w:p>
          <w:p w:rsidR="00000000" w:rsidDel="00000000" w:rsidP="00000000" w:rsidRDefault="00000000" w:rsidRPr="00000000" w14:paraId="000002A5">
            <w:pPr>
              <w:widowControl w:val="0"/>
              <w:numPr>
                <w:ilvl w:val="0"/>
                <w:numId w:val="133"/>
              </w:numPr>
              <w:spacing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Conversation stems</w:t>
            </w:r>
          </w:p>
        </w:tc>
        <w:tc>
          <w:tcPr>
            <w:gridSpan w:val="2"/>
            <w:shd w:fill="ffffff" w:val="clear"/>
            <w:tcMar>
              <w:top w:w="100.0" w:type="dxa"/>
              <w:left w:w="100.0" w:type="dxa"/>
              <w:bottom w:w="100.0" w:type="dxa"/>
              <w:right w:w="100.0" w:type="dxa"/>
            </w:tcMar>
            <w:vAlign w:val="top"/>
          </w:tcPr>
          <w:p w:rsidR="00000000" w:rsidDel="00000000" w:rsidP="00000000" w:rsidRDefault="00000000" w:rsidRPr="00000000" w14:paraId="000002A7">
            <w:pPr>
              <w:keepNext w:val="1"/>
              <w:numPr>
                <w:ilvl w:val="0"/>
                <w:numId w:val="171"/>
              </w:numPr>
              <w:spacing w:after="0" w:afterAutospacing="0" w:before="240"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Book and film about the same story</w:t>
            </w:r>
          </w:p>
          <w:p w:rsidR="00000000" w:rsidDel="00000000" w:rsidP="00000000" w:rsidRDefault="00000000" w:rsidRPr="00000000" w14:paraId="000002A8">
            <w:pPr>
              <w:keepNext w:val="1"/>
              <w:numPr>
                <w:ilvl w:val="0"/>
                <w:numId w:val="171"/>
              </w:numPr>
              <w:spacing w:after="0" w:afterAutospacing="0" w:before="0" w:beforeAutospacing="0"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Graphic organizer </w:t>
            </w:r>
          </w:p>
          <w:p w:rsidR="00000000" w:rsidDel="00000000" w:rsidP="00000000" w:rsidRDefault="00000000" w:rsidRPr="00000000" w14:paraId="000002A9">
            <w:pPr>
              <w:keepNext w:val="1"/>
              <w:numPr>
                <w:ilvl w:val="0"/>
                <w:numId w:val="171"/>
              </w:numPr>
              <w:spacing w:after="0" w:afterAutospacing="0" w:before="0" w:beforeAutospacing="0"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Read aloud texts</w:t>
            </w:r>
          </w:p>
          <w:p w:rsidR="00000000" w:rsidDel="00000000" w:rsidP="00000000" w:rsidRDefault="00000000" w:rsidRPr="00000000" w14:paraId="000002AA">
            <w:pPr>
              <w:keepNext w:val="1"/>
              <w:numPr>
                <w:ilvl w:val="0"/>
                <w:numId w:val="171"/>
              </w:numPr>
              <w:spacing w:after="0" w:afterAutospacing="0" w:before="0" w:beforeAutospacing="0"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Interactive white board</w:t>
            </w:r>
          </w:p>
          <w:p w:rsidR="00000000" w:rsidDel="00000000" w:rsidP="00000000" w:rsidRDefault="00000000" w:rsidRPr="00000000" w14:paraId="000002AB">
            <w:pPr>
              <w:keepNext w:val="1"/>
              <w:numPr>
                <w:ilvl w:val="0"/>
                <w:numId w:val="171"/>
              </w:numPr>
              <w:spacing w:after="0" w:afterAutospacing="0" w:before="0" w:beforeAutospacing="0"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Content delivered using multi-media (e.g., book, storyboard, video, computer, etc.)</w:t>
            </w:r>
          </w:p>
          <w:p w:rsidR="00000000" w:rsidDel="00000000" w:rsidP="00000000" w:rsidRDefault="00000000" w:rsidRPr="00000000" w14:paraId="000002AC">
            <w:pPr>
              <w:keepNext w:val="1"/>
              <w:numPr>
                <w:ilvl w:val="0"/>
                <w:numId w:val="171"/>
              </w:numPr>
              <w:spacing w:after="0" w:afterAutospacing="0" w:before="0" w:beforeAutospacing="0"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Highlighted text</w:t>
            </w:r>
          </w:p>
          <w:p w:rsidR="00000000" w:rsidDel="00000000" w:rsidP="00000000" w:rsidRDefault="00000000" w:rsidRPr="00000000" w14:paraId="000002AD">
            <w:pPr>
              <w:keepNext w:val="1"/>
              <w:numPr>
                <w:ilvl w:val="0"/>
                <w:numId w:val="171"/>
              </w:numPr>
              <w:spacing w:after="0" w:afterAutospacing="0" w:before="0" w:beforeAutospacing="0"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Preview of the text, illustrations, and details, frontloading</w:t>
            </w:r>
          </w:p>
          <w:p w:rsidR="00000000" w:rsidDel="00000000" w:rsidP="00000000" w:rsidRDefault="00000000" w:rsidRPr="00000000" w14:paraId="000002AE">
            <w:pPr>
              <w:keepNext w:val="1"/>
              <w:numPr>
                <w:ilvl w:val="0"/>
                <w:numId w:val="171"/>
              </w:numPr>
              <w:spacing w:after="0" w:afterAutospacing="0" w:before="0" w:beforeAutospacing="0"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Pictures, objects, or tactile representations to illustrate the key details</w:t>
            </w:r>
          </w:p>
          <w:p w:rsidR="00000000" w:rsidDel="00000000" w:rsidP="00000000" w:rsidRDefault="00000000" w:rsidRPr="00000000" w14:paraId="000002AF">
            <w:pPr>
              <w:keepNext w:val="1"/>
              <w:numPr>
                <w:ilvl w:val="0"/>
                <w:numId w:val="171"/>
              </w:numPr>
              <w:spacing w:after="0" w:afterAutospacing="0" w:before="0" w:beforeAutospacing="0"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Sentence strips that reflect text from the story that supports the key details</w:t>
            </w:r>
          </w:p>
          <w:p w:rsidR="00000000" w:rsidDel="00000000" w:rsidP="00000000" w:rsidRDefault="00000000" w:rsidRPr="00000000" w14:paraId="000002B0">
            <w:pPr>
              <w:keepNext w:val="1"/>
              <w:numPr>
                <w:ilvl w:val="0"/>
                <w:numId w:val="171"/>
              </w:numPr>
              <w:spacing w:after="0" w:afterAutospacing="0" w:before="0" w:beforeAutospacing="0"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Videos or story boards/cards of the story for visual supports</w:t>
            </w:r>
          </w:p>
          <w:p w:rsidR="00000000" w:rsidDel="00000000" w:rsidP="00000000" w:rsidRDefault="00000000" w:rsidRPr="00000000" w14:paraId="000002B1">
            <w:pPr>
              <w:keepNext w:val="1"/>
              <w:numPr>
                <w:ilvl w:val="0"/>
                <w:numId w:val="171"/>
              </w:numPr>
              <w:spacing w:after="0" w:afterAutospacing="0" w:before="0" w:beforeAutospacing="0"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Picture icons on graphic organizers to support non-readers and visual learners</w:t>
            </w:r>
          </w:p>
          <w:p w:rsidR="00000000" w:rsidDel="00000000" w:rsidP="00000000" w:rsidRDefault="00000000" w:rsidRPr="00000000" w14:paraId="000002B2">
            <w:pPr>
              <w:keepNext w:val="1"/>
              <w:numPr>
                <w:ilvl w:val="0"/>
                <w:numId w:val="171"/>
              </w:numPr>
              <w:spacing w:after="0" w:afterAutospacing="0" w:before="0" w:beforeAutospacing="0"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Peer support, collaborative grouping</w:t>
            </w:r>
          </w:p>
          <w:p w:rsidR="00000000" w:rsidDel="00000000" w:rsidP="00000000" w:rsidRDefault="00000000" w:rsidRPr="00000000" w14:paraId="000002B3">
            <w:pPr>
              <w:keepNext w:val="1"/>
              <w:numPr>
                <w:ilvl w:val="0"/>
                <w:numId w:val="171"/>
              </w:numPr>
              <w:spacing w:after="240" w:before="0" w:beforeAutospacing="0"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Prepared objects, pictures, words, sentence strips, or recorded communication supports to provide access to content and facilitate responding</w:t>
            </w:r>
          </w:p>
        </w:tc>
      </w:tr>
      <w:tr>
        <w:trPr>
          <w:trHeight w:val="440" w:hRule="atLeast"/>
        </w:trPr>
        <w:tc>
          <w:tcPr>
            <w:gridSpan w:val="4"/>
            <w:shd w:fill="b7b7b7" w:val="clear"/>
            <w:tcMar>
              <w:top w:w="100.0" w:type="dxa"/>
              <w:left w:w="100.0" w:type="dxa"/>
              <w:bottom w:w="100.0" w:type="dxa"/>
              <w:right w:w="100.0" w:type="dxa"/>
            </w:tcMar>
            <w:vAlign w:val="top"/>
          </w:tcPr>
          <w:p w:rsidR="00000000" w:rsidDel="00000000" w:rsidP="00000000" w:rsidRDefault="00000000" w:rsidRPr="00000000" w14:paraId="000002B5">
            <w:pPr>
              <w:spacing w:line="240" w:lineRule="auto"/>
              <w:jc w:val="center"/>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Assessments </w:t>
            </w:r>
          </w:p>
        </w:tc>
      </w:tr>
      <w:tr>
        <w:trPr>
          <w:trHeight w:val="440" w:hRule="atLeast"/>
        </w:trPr>
        <w:tc>
          <w:tcPr>
            <w:gridSpan w:val="2"/>
            <w:shd w:fill="d9d9d9" w:val="clear"/>
            <w:tcMar>
              <w:top w:w="100.0" w:type="dxa"/>
              <w:left w:w="100.0" w:type="dxa"/>
              <w:bottom w:w="100.0" w:type="dxa"/>
              <w:right w:w="100.0" w:type="dxa"/>
            </w:tcMar>
            <w:vAlign w:val="top"/>
          </w:tcPr>
          <w:p w:rsidR="00000000" w:rsidDel="00000000" w:rsidP="00000000" w:rsidRDefault="00000000" w:rsidRPr="00000000" w14:paraId="000002B9">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General</w:t>
            </w:r>
          </w:p>
        </w:tc>
        <w:tc>
          <w:tcPr>
            <w:gridSpan w:val="2"/>
            <w:shd w:fill="d9d9d9" w:val="clear"/>
            <w:tcMar>
              <w:top w:w="100.0" w:type="dxa"/>
              <w:left w:w="100.0" w:type="dxa"/>
              <w:bottom w:w="100.0" w:type="dxa"/>
              <w:right w:w="100.0" w:type="dxa"/>
            </w:tcMar>
            <w:vAlign w:val="top"/>
          </w:tcPr>
          <w:p w:rsidR="00000000" w:rsidDel="00000000" w:rsidP="00000000" w:rsidRDefault="00000000" w:rsidRPr="00000000" w14:paraId="000002BB">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Modified </w:t>
            </w:r>
          </w:p>
        </w:tc>
      </w:tr>
      <w:tr>
        <w:trPr>
          <w:trHeight w:val="440" w:hRule="atLeast"/>
        </w:trPr>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2BD">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 Informal: </w:t>
            </w:r>
            <w:r w:rsidDel="00000000" w:rsidR="00000000" w:rsidRPr="00000000">
              <w:rPr>
                <w:rFonts w:ascii="Calibri" w:cs="Calibri" w:eastAsia="Calibri" w:hAnsi="Calibri"/>
                <w:sz w:val="24"/>
                <w:szCs w:val="24"/>
                <w:rtl w:val="0"/>
              </w:rPr>
              <w:t xml:space="preserve">whole group participation</w:t>
            </w:r>
            <w:r w:rsidDel="00000000" w:rsidR="00000000" w:rsidRPr="00000000">
              <w:rPr>
                <w:rtl w:val="0"/>
              </w:rPr>
            </w:r>
          </w:p>
          <w:p w:rsidR="00000000" w:rsidDel="00000000" w:rsidP="00000000" w:rsidRDefault="00000000" w:rsidRPr="00000000" w14:paraId="000002BE">
            <w:pPr>
              <w:spacing w:line="240" w:lineRule="auto"/>
              <w:rPr>
                <w:rFonts w:ascii="Calibri" w:cs="Calibri" w:eastAsia="Calibri" w:hAnsi="Calibri"/>
                <w:b w:val="1"/>
                <w:sz w:val="24"/>
                <w:szCs w:val="24"/>
              </w:rPr>
            </w:pPr>
            <w:r w:rsidDel="00000000" w:rsidR="00000000" w:rsidRPr="00000000">
              <w:rPr>
                <w:rtl w:val="0"/>
              </w:rPr>
            </w:r>
          </w:p>
          <w:p w:rsidR="00000000" w:rsidDel="00000000" w:rsidP="00000000" w:rsidRDefault="00000000" w:rsidRPr="00000000" w14:paraId="000002BF">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Formal: </w:t>
            </w:r>
            <w:r w:rsidDel="00000000" w:rsidR="00000000" w:rsidRPr="00000000">
              <w:rPr>
                <w:rFonts w:ascii="Calibri" w:cs="Calibri" w:eastAsia="Calibri" w:hAnsi="Calibri"/>
                <w:sz w:val="24"/>
                <w:szCs w:val="24"/>
                <w:rtl w:val="0"/>
              </w:rPr>
              <w:t xml:space="preserve">In your reading log, write a response to the question: How do </w:t>
            </w:r>
            <w:r w:rsidDel="00000000" w:rsidR="00000000" w:rsidRPr="00000000">
              <w:rPr>
                <w:rFonts w:ascii="Calibri" w:cs="Calibri" w:eastAsia="Calibri" w:hAnsi="Calibri"/>
                <w:i w:val="1"/>
                <w:sz w:val="24"/>
                <w:szCs w:val="24"/>
                <w:rtl w:val="0"/>
              </w:rPr>
              <w:t xml:space="preserve">The Treachery of Images</w:t>
            </w:r>
            <w:r w:rsidDel="00000000" w:rsidR="00000000" w:rsidRPr="00000000">
              <w:rPr>
                <w:rFonts w:ascii="Calibri" w:cs="Calibri" w:eastAsia="Calibri" w:hAnsi="Calibri"/>
                <w:sz w:val="24"/>
                <w:szCs w:val="24"/>
                <w:rtl w:val="0"/>
              </w:rPr>
              <w:t xml:space="preserve"> and “The Allegory of the Cave” convey ideas about truth, perception, and reality? Cite evidence from both texts to support your response.</w:t>
            </w:r>
            <w:r w:rsidDel="00000000" w:rsidR="00000000" w:rsidRPr="00000000">
              <w:rPr>
                <w:rtl w:val="0"/>
              </w:rPr>
            </w:r>
          </w:p>
          <w:p w:rsidR="00000000" w:rsidDel="00000000" w:rsidP="00000000" w:rsidRDefault="00000000" w:rsidRPr="00000000" w14:paraId="000002C0">
            <w:pPr>
              <w:spacing w:line="240" w:lineRule="auto"/>
              <w:rPr>
                <w:rFonts w:ascii="Calibri" w:cs="Calibri" w:eastAsia="Calibri" w:hAnsi="Calibri"/>
                <w:b w:val="1"/>
                <w:sz w:val="24"/>
                <w:szCs w:val="24"/>
              </w:rPr>
            </w:pPr>
            <w:r w:rsidDel="00000000" w:rsidR="00000000" w:rsidRPr="00000000">
              <w:rPr>
                <w:rtl w:val="0"/>
              </w:rPr>
            </w:r>
          </w:p>
          <w:p w:rsidR="00000000" w:rsidDel="00000000" w:rsidP="00000000" w:rsidRDefault="00000000" w:rsidRPr="00000000" w14:paraId="000002C1">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Exit Ticket: </w:t>
            </w:r>
            <w:r w:rsidDel="00000000" w:rsidR="00000000" w:rsidRPr="00000000">
              <w:rPr>
                <w:rFonts w:ascii="Calibri" w:cs="Calibri" w:eastAsia="Calibri" w:hAnsi="Calibri"/>
                <w:sz w:val="24"/>
                <w:szCs w:val="24"/>
                <w:rtl w:val="0"/>
              </w:rPr>
              <w:t xml:space="preserve">“How do you feel about today's lesson?” &amp; “Why”</w:t>
            </w:r>
            <w:r w:rsidDel="00000000" w:rsidR="00000000" w:rsidRPr="00000000">
              <w:rPr>
                <w:rtl w:val="0"/>
              </w:rPr>
            </w:r>
          </w:p>
        </w:tc>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2C3">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Informal: </w:t>
            </w:r>
            <w:r w:rsidDel="00000000" w:rsidR="00000000" w:rsidRPr="00000000">
              <w:rPr>
                <w:rFonts w:ascii="Calibri" w:cs="Calibri" w:eastAsia="Calibri" w:hAnsi="Calibri"/>
                <w:sz w:val="24"/>
                <w:szCs w:val="24"/>
                <w:rtl w:val="0"/>
              </w:rPr>
              <w:t xml:space="preserve">Thumbs up - Thumbs down on understanding of truth, perception, and reality in both  </w:t>
            </w:r>
            <w:r w:rsidDel="00000000" w:rsidR="00000000" w:rsidRPr="00000000">
              <w:rPr>
                <w:rFonts w:ascii="Calibri" w:cs="Calibri" w:eastAsia="Calibri" w:hAnsi="Calibri"/>
                <w:i w:val="1"/>
                <w:sz w:val="24"/>
                <w:szCs w:val="24"/>
                <w:rtl w:val="0"/>
              </w:rPr>
              <w:t xml:space="preserve">The Treachery of Images</w:t>
            </w:r>
            <w:r w:rsidDel="00000000" w:rsidR="00000000" w:rsidRPr="00000000">
              <w:rPr>
                <w:rFonts w:ascii="Calibri" w:cs="Calibri" w:eastAsia="Calibri" w:hAnsi="Calibri"/>
                <w:sz w:val="24"/>
                <w:szCs w:val="24"/>
                <w:rtl w:val="0"/>
              </w:rPr>
              <w:t xml:space="preserve"> and “The Allegory of the Cave”.</w:t>
            </w:r>
            <w:r w:rsidDel="00000000" w:rsidR="00000000" w:rsidRPr="00000000">
              <w:rPr>
                <w:rtl w:val="0"/>
              </w:rPr>
            </w:r>
          </w:p>
          <w:p w:rsidR="00000000" w:rsidDel="00000000" w:rsidP="00000000" w:rsidRDefault="00000000" w:rsidRPr="00000000" w14:paraId="000002C4">
            <w:pPr>
              <w:spacing w:line="240" w:lineRule="auto"/>
              <w:rPr>
                <w:rFonts w:ascii="Calibri" w:cs="Calibri" w:eastAsia="Calibri" w:hAnsi="Calibri"/>
                <w:b w:val="1"/>
                <w:sz w:val="24"/>
                <w:szCs w:val="24"/>
              </w:rPr>
            </w:pPr>
            <w:r w:rsidDel="00000000" w:rsidR="00000000" w:rsidRPr="00000000">
              <w:rPr>
                <w:rtl w:val="0"/>
              </w:rPr>
            </w:r>
          </w:p>
          <w:p w:rsidR="00000000" w:rsidDel="00000000" w:rsidP="00000000" w:rsidRDefault="00000000" w:rsidRPr="00000000" w14:paraId="000002C5">
            <w:pPr>
              <w:spacing w:line="240" w:lineRule="auto"/>
              <w:rPr>
                <w:rFonts w:ascii="Calibri" w:cs="Calibri" w:eastAsia="Calibri" w:hAnsi="Calibri"/>
                <w:sz w:val="24"/>
                <w:szCs w:val="24"/>
              </w:rPr>
            </w:pPr>
            <w:r w:rsidDel="00000000" w:rsidR="00000000" w:rsidRPr="00000000">
              <w:rPr>
                <w:rFonts w:ascii="Calibri" w:cs="Calibri" w:eastAsia="Calibri" w:hAnsi="Calibri"/>
                <w:b w:val="1"/>
                <w:sz w:val="24"/>
                <w:szCs w:val="24"/>
                <w:rtl w:val="0"/>
              </w:rPr>
              <w:t xml:space="preserve">Formal: </w:t>
            </w:r>
            <w:r w:rsidDel="00000000" w:rsidR="00000000" w:rsidRPr="00000000">
              <w:rPr>
                <w:rFonts w:ascii="Calibri" w:cs="Calibri" w:eastAsia="Calibri" w:hAnsi="Calibri"/>
                <w:sz w:val="24"/>
                <w:szCs w:val="24"/>
                <w:rtl w:val="0"/>
              </w:rPr>
              <w:t xml:space="preserve">completed Venn diagram activity (Section 2 Lesson 8 Activity)</w:t>
            </w:r>
          </w:p>
          <w:p w:rsidR="00000000" w:rsidDel="00000000" w:rsidP="00000000" w:rsidRDefault="00000000" w:rsidRPr="00000000" w14:paraId="000002C6">
            <w:pPr>
              <w:spacing w:line="240" w:lineRule="auto"/>
              <w:rPr>
                <w:rFonts w:ascii="Calibri" w:cs="Calibri" w:eastAsia="Calibri" w:hAnsi="Calibri"/>
                <w:b w:val="1"/>
                <w:sz w:val="24"/>
                <w:szCs w:val="24"/>
              </w:rPr>
            </w:pPr>
            <w:r w:rsidDel="00000000" w:rsidR="00000000" w:rsidRPr="00000000">
              <w:rPr>
                <w:rtl w:val="0"/>
              </w:rPr>
            </w:r>
          </w:p>
          <w:p w:rsidR="00000000" w:rsidDel="00000000" w:rsidP="00000000" w:rsidRDefault="00000000" w:rsidRPr="00000000" w14:paraId="000002C7">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Exit Ticket: </w:t>
            </w:r>
            <w:r w:rsidDel="00000000" w:rsidR="00000000" w:rsidRPr="00000000">
              <w:rPr>
                <w:rFonts w:ascii="Calibri" w:cs="Calibri" w:eastAsia="Calibri" w:hAnsi="Calibri"/>
                <w:sz w:val="24"/>
                <w:szCs w:val="24"/>
                <w:rtl w:val="0"/>
              </w:rPr>
              <w:t xml:space="preserve">“How do you feel about today's lesson?” &amp; “Why”</w:t>
            </w:r>
            <w:r w:rsidDel="00000000" w:rsidR="00000000" w:rsidRPr="00000000">
              <w:rPr>
                <w:rtl w:val="0"/>
              </w:rPr>
            </w:r>
          </w:p>
        </w:tc>
      </w:tr>
      <w:tr>
        <w:trPr>
          <w:trHeight w:val="440" w:hRule="atLeast"/>
        </w:trPr>
        <w:tc>
          <w:tcPr>
            <w:gridSpan w:val="4"/>
            <w:shd w:fill="b7b7b7" w:val="clear"/>
            <w:tcMar>
              <w:top w:w="100.0" w:type="dxa"/>
              <w:left w:w="100.0" w:type="dxa"/>
              <w:bottom w:w="100.0" w:type="dxa"/>
              <w:right w:w="100.0" w:type="dxa"/>
            </w:tcMar>
            <w:vAlign w:val="top"/>
          </w:tcPr>
          <w:p w:rsidR="00000000" w:rsidDel="00000000" w:rsidP="00000000" w:rsidRDefault="00000000" w:rsidRPr="00000000" w14:paraId="000002C9">
            <w:pPr>
              <w:spacing w:line="240" w:lineRule="auto"/>
              <w:jc w:val="center"/>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Co-Educator Model</w:t>
            </w:r>
          </w:p>
        </w:tc>
      </w:tr>
      <w:tr>
        <w:trPr>
          <w:trHeight w:val="440" w:hRule="atLeast"/>
        </w:trPr>
        <w:tc>
          <w:tcPr>
            <w:gridSpan w:val="2"/>
            <w:shd w:fill="d9d9d9" w:val="clear"/>
            <w:tcMar>
              <w:top w:w="100.0" w:type="dxa"/>
              <w:left w:w="100.0" w:type="dxa"/>
              <w:bottom w:w="100.0" w:type="dxa"/>
              <w:right w:w="100.0" w:type="dxa"/>
            </w:tcMar>
            <w:vAlign w:val="top"/>
          </w:tcPr>
          <w:p w:rsidR="00000000" w:rsidDel="00000000" w:rsidP="00000000" w:rsidRDefault="00000000" w:rsidRPr="00000000" w14:paraId="000002CD">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General </w:t>
            </w:r>
          </w:p>
        </w:tc>
        <w:tc>
          <w:tcPr>
            <w:gridSpan w:val="2"/>
            <w:shd w:fill="d9d9d9" w:val="clear"/>
            <w:tcMar>
              <w:top w:w="100.0" w:type="dxa"/>
              <w:left w:w="100.0" w:type="dxa"/>
              <w:bottom w:w="100.0" w:type="dxa"/>
              <w:right w:w="100.0" w:type="dxa"/>
            </w:tcMar>
            <w:vAlign w:val="top"/>
          </w:tcPr>
          <w:p w:rsidR="00000000" w:rsidDel="00000000" w:rsidP="00000000" w:rsidRDefault="00000000" w:rsidRPr="00000000" w14:paraId="000002CF">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Modified </w:t>
            </w:r>
          </w:p>
        </w:tc>
      </w:tr>
      <w:tr>
        <w:trPr>
          <w:trHeight w:val="440" w:hRule="atLeast"/>
        </w:trPr>
        <w:tc>
          <w:tcPr>
            <w:gridSpan w:val="2"/>
            <w:shd w:fill="ffffff" w:val="clear"/>
            <w:tcMar>
              <w:top w:w="100.0" w:type="dxa"/>
              <w:left w:w="100.0" w:type="dxa"/>
              <w:bottom w:w="100.0" w:type="dxa"/>
              <w:right w:w="100.0" w:type="dxa"/>
            </w:tcMar>
            <w:vAlign w:val="top"/>
          </w:tcPr>
          <w:p w:rsidR="00000000" w:rsidDel="00000000" w:rsidP="00000000" w:rsidRDefault="00000000" w:rsidRPr="00000000" w14:paraId="000002D1">
            <w:pPr>
              <w:spacing w:line="240" w:lineRule="auto"/>
              <w:jc w:val="center"/>
              <w:rPr>
                <w:rFonts w:ascii="Calibri" w:cs="Calibri" w:eastAsia="Calibri" w:hAnsi="Calibri"/>
                <w:sz w:val="24"/>
                <w:szCs w:val="24"/>
              </w:rPr>
            </w:pPr>
            <w:r w:rsidDel="00000000" w:rsidR="00000000" w:rsidRPr="00000000">
              <w:rPr>
                <w:rtl w:val="0"/>
              </w:rPr>
            </w:r>
          </w:p>
        </w:tc>
        <w:tc>
          <w:tcPr>
            <w:gridSpan w:val="2"/>
            <w:shd w:fill="ffffff" w:val="clear"/>
            <w:tcMar>
              <w:top w:w="100.0" w:type="dxa"/>
              <w:left w:w="100.0" w:type="dxa"/>
              <w:bottom w:w="100.0" w:type="dxa"/>
              <w:right w:w="100.0" w:type="dxa"/>
            </w:tcMar>
            <w:vAlign w:val="top"/>
          </w:tcPr>
          <w:p w:rsidR="00000000" w:rsidDel="00000000" w:rsidP="00000000" w:rsidRDefault="00000000" w:rsidRPr="00000000" w14:paraId="000002D3">
            <w:pPr>
              <w:spacing w:line="240" w:lineRule="auto"/>
              <w:rPr>
                <w:rFonts w:ascii="Calibri" w:cs="Calibri" w:eastAsia="Calibri" w:hAnsi="Calibri"/>
                <w:sz w:val="24"/>
                <w:szCs w:val="24"/>
              </w:rPr>
            </w:pPr>
            <w:r w:rsidDel="00000000" w:rsidR="00000000" w:rsidRPr="00000000">
              <w:rPr>
                <w:rtl w:val="0"/>
              </w:rPr>
            </w:r>
          </w:p>
        </w:tc>
      </w:tr>
      <w:tr>
        <w:trPr>
          <w:trHeight w:val="440" w:hRule="atLeast"/>
        </w:trPr>
        <w:tc>
          <w:tcPr>
            <w:gridSpan w:val="4"/>
            <w:shd w:fill="b7b7b7" w:val="clear"/>
            <w:tcMar>
              <w:top w:w="100.0" w:type="dxa"/>
              <w:left w:w="100.0" w:type="dxa"/>
              <w:bottom w:w="100.0" w:type="dxa"/>
              <w:right w:w="100.0" w:type="dxa"/>
            </w:tcMar>
            <w:vAlign w:val="top"/>
          </w:tcPr>
          <w:p w:rsidR="00000000" w:rsidDel="00000000" w:rsidP="00000000" w:rsidRDefault="00000000" w:rsidRPr="00000000" w14:paraId="000002D5">
            <w:pPr>
              <w:spacing w:line="240" w:lineRule="auto"/>
              <w:jc w:val="center"/>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Notes</w:t>
            </w:r>
          </w:p>
        </w:tc>
      </w:tr>
      <w:tr>
        <w:trPr>
          <w:trHeight w:val="440" w:hRule="atLeast"/>
        </w:trPr>
        <w:tc>
          <w:tcPr>
            <w:gridSpan w:val="2"/>
            <w:shd w:fill="d9d9d9" w:val="clear"/>
          </w:tcPr>
          <w:p w:rsidR="00000000" w:rsidDel="00000000" w:rsidP="00000000" w:rsidRDefault="00000000" w:rsidRPr="00000000" w14:paraId="000002D9">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Notes for General Educator</w:t>
            </w:r>
          </w:p>
        </w:tc>
        <w:tc>
          <w:tcPr>
            <w:gridSpan w:val="2"/>
            <w:shd w:fill="d9d9d9" w:val="clear"/>
          </w:tcPr>
          <w:p w:rsidR="00000000" w:rsidDel="00000000" w:rsidP="00000000" w:rsidRDefault="00000000" w:rsidRPr="00000000" w14:paraId="000002DB">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Notes for Special Educator</w:t>
            </w:r>
          </w:p>
        </w:tc>
      </w:tr>
      <w:tr>
        <w:trPr>
          <w:trHeight w:val="440" w:hRule="atLeast"/>
        </w:trPr>
        <w:tc>
          <w:tcPr>
            <w:gridSpan w:val="2"/>
            <w:shd w:fill="ffffff" w:val="clear"/>
            <w:tcMar>
              <w:top w:w="100.0" w:type="dxa"/>
              <w:left w:w="100.0" w:type="dxa"/>
              <w:bottom w:w="100.0" w:type="dxa"/>
              <w:right w:w="100.0" w:type="dxa"/>
            </w:tcMar>
            <w:vAlign w:val="top"/>
          </w:tcPr>
          <w:p w:rsidR="00000000" w:rsidDel="00000000" w:rsidP="00000000" w:rsidRDefault="00000000" w:rsidRPr="00000000" w14:paraId="000002DD">
            <w:pPr>
              <w:spacing w:line="240" w:lineRule="auto"/>
              <w:rPr>
                <w:rFonts w:ascii="Calibri" w:cs="Calibri" w:eastAsia="Calibri" w:hAnsi="Calibri"/>
                <w:sz w:val="24"/>
                <w:szCs w:val="24"/>
              </w:rPr>
            </w:pPr>
            <w:r w:rsidDel="00000000" w:rsidR="00000000" w:rsidRPr="00000000">
              <w:rPr>
                <w:rtl w:val="0"/>
              </w:rPr>
            </w:r>
          </w:p>
        </w:tc>
        <w:tc>
          <w:tcPr>
            <w:gridSpan w:val="2"/>
            <w:shd w:fill="ffffff" w:val="clear"/>
            <w:tcMar>
              <w:top w:w="100.0" w:type="dxa"/>
              <w:left w:w="100.0" w:type="dxa"/>
              <w:bottom w:w="100.0" w:type="dxa"/>
              <w:right w:w="100.0" w:type="dxa"/>
            </w:tcMar>
            <w:vAlign w:val="top"/>
          </w:tcPr>
          <w:p w:rsidR="00000000" w:rsidDel="00000000" w:rsidP="00000000" w:rsidRDefault="00000000" w:rsidRPr="00000000" w14:paraId="000002DF">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Maintain student engagement </w:t>
            </w:r>
          </w:p>
          <w:p w:rsidR="00000000" w:rsidDel="00000000" w:rsidP="00000000" w:rsidRDefault="00000000" w:rsidRPr="00000000" w14:paraId="000002E0">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Modify and adapt as needed</w:t>
            </w:r>
          </w:p>
          <w:p w:rsidR="00000000" w:rsidDel="00000000" w:rsidP="00000000" w:rsidRDefault="00000000" w:rsidRPr="00000000" w14:paraId="000002E1">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Short/high interest videos that are engaging, age appropriate, and promote discussion</w:t>
            </w:r>
          </w:p>
          <w:p w:rsidR="00000000" w:rsidDel="00000000" w:rsidP="00000000" w:rsidRDefault="00000000" w:rsidRPr="00000000" w14:paraId="000002E2">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Provide discussion stems as needed</w:t>
            </w:r>
          </w:p>
          <w:p w:rsidR="00000000" w:rsidDel="00000000" w:rsidP="00000000" w:rsidRDefault="00000000" w:rsidRPr="00000000" w14:paraId="000002E3">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(Based on what I read/saw…</w:t>
            </w:r>
          </w:p>
          <w:p w:rsidR="00000000" w:rsidDel="00000000" w:rsidP="00000000" w:rsidRDefault="00000000" w:rsidRPr="00000000" w14:paraId="000002E4">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From the text, I think…)</w:t>
            </w:r>
          </w:p>
        </w:tc>
      </w:tr>
      <w:tr>
        <w:trPr>
          <w:trHeight w:val="440" w:hRule="atLeast"/>
        </w:trPr>
        <w:tc>
          <w:tcPr>
            <w:gridSpan w:val="4"/>
            <w:shd w:fill="b7b7b7" w:val="clear"/>
            <w:tcMar>
              <w:top w:w="100.0" w:type="dxa"/>
              <w:left w:w="100.0" w:type="dxa"/>
              <w:bottom w:w="100.0" w:type="dxa"/>
              <w:right w:w="100.0" w:type="dxa"/>
            </w:tcMar>
            <w:vAlign w:val="top"/>
          </w:tcPr>
          <w:p w:rsidR="00000000" w:rsidDel="00000000" w:rsidP="00000000" w:rsidRDefault="00000000" w:rsidRPr="00000000" w14:paraId="000002E6">
            <w:pPr>
              <w:spacing w:line="240" w:lineRule="auto"/>
              <w:jc w:val="center"/>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Links</w:t>
            </w:r>
          </w:p>
        </w:tc>
      </w:tr>
      <w:tr>
        <w:trPr>
          <w:trHeight w:val="440" w:hRule="atLeast"/>
        </w:trPr>
        <w:tc>
          <w:tcPr>
            <w:gridSpan w:val="2"/>
            <w:shd w:fill="d9d9d9" w:val="clear"/>
            <w:tcMar>
              <w:top w:w="100.0" w:type="dxa"/>
              <w:left w:w="100.0" w:type="dxa"/>
              <w:bottom w:w="100.0" w:type="dxa"/>
              <w:right w:w="100.0" w:type="dxa"/>
            </w:tcMar>
            <w:vAlign w:val="top"/>
          </w:tcPr>
          <w:p w:rsidR="00000000" w:rsidDel="00000000" w:rsidP="00000000" w:rsidRDefault="00000000" w:rsidRPr="00000000" w14:paraId="000002EA">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General</w:t>
            </w:r>
          </w:p>
        </w:tc>
        <w:tc>
          <w:tcPr>
            <w:gridSpan w:val="2"/>
            <w:shd w:fill="d9d9d9" w:val="clear"/>
            <w:tcMar>
              <w:top w:w="100.0" w:type="dxa"/>
              <w:left w:w="100.0" w:type="dxa"/>
              <w:bottom w:w="100.0" w:type="dxa"/>
              <w:right w:w="100.0" w:type="dxa"/>
            </w:tcMar>
            <w:vAlign w:val="top"/>
          </w:tcPr>
          <w:p w:rsidR="00000000" w:rsidDel="00000000" w:rsidP="00000000" w:rsidRDefault="00000000" w:rsidRPr="00000000" w14:paraId="000002EC">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Modified </w:t>
            </w:r>
          </w:p>
        </w:tc>
      </w:tr>
      <w:tr>
        <w:trPr>
          <w:trHeight w:val="440" w:hRule="atLeast"/>
        </w:trPr>
        <w:tc>
          <w:tcPr>
            <w:gridSpan w:val="2"/>
            <w:shd w:fill="ffffff" w:val="clear"/>
            <w:tcMar>
              <w:top w:w="100.0" w:type="dxa"/>
              <w:left w:w="100.0" w:type="dxa"/>
              <w:bottom w:w="100.0" w:type="dxa"/>
              <w:right w:w="100.0" w:type="dxa"/>
            </w:tcMar>
            <w:vAlign w:val="top"/>
          </w:tcPr>
          <w:p w:rsidR="00000000" w:rsidDel="00000000" w:rsidP="00000000" w:rsidRDefault="00000000" w:rsidRPr="00000000" w14:paraId="000002EE">
            <w:pPr>
              <w:widowControl w:val="0"/>
              <w:numPr>
                <w:ilvl w:val="0"/>
                <w:numId w:val="151"/>
              </w:numPr>
              <w:spacing w:line="240" w:lineRule="auto"/>
              <w:ind w:left="720" w:hanging="360"/>
              <w:rPr>
                <w:rFonts w:ascii="Calibri" w:cs="Calibri" w:eastAsia="Calibri" w:hAnsi="Calibri"/>
                <w:sz w:val="24"/>
                <w:szCs w:val="24"/>
              </w:rPr>
            </w:pPr>
            <w:hyperlink r:id="rId41">
              <w:r w:rsidDel="00000000" w:rsidR="00000000" w:rsidRPr="00000000">
                <w:rPr>
                  <w:rFonts w:ascii="Calibri" w:cs="Calibri" w:eastAsia="Calibri" w:hAnsi="Calibri"/>
                  <w:color w:val="0000ff"/>
                  <w:sz w:val="24"/>
                  <w:szCs w:val="24"/>
                  <w:u w:val="single"/>
                  <w:rtl w:val="0"/>
                </w:rPr>
                <w:t xml:space="preserve">Audio recording</w:t>
              </w:r>
            </w:hyperlink>
            <w:r w:rsidDel="00000000" w:rsidR="00000000" w:rsidRPr="00000000">
              <w:rPr>
                <w:rFonts w:ascii="Calibri" w:cs="Calibri" w:eastAsia="Calibri" w:hAnsi="Calibri"/>
                <w:sz w:val="24"/>
                <w:szCs w:val="24"/>
                <w:rtl w:val="0"/>
              </w:rPr>
              <w:t xml:space="preserve"> of “Allegory of the Cave”</w:t>
            </w:r>
          </w:p>
        </w:tc>
        <w:tc>
          <w:tcPr>
            <w:gridSpan w:val="2"/>
            <w:shd w:fill="ffffff" w:val="clear"/>
            <w:tcMar>
              <w:top w:w="100.0" w:type="dxa"/>
              <w:left w:w="100.0" w:type="dxa"/>
              <w:bottom w:w="100.0" w:type="dxa"/>
              <w:right w:w="100.0" w:type="dxa"/>
            </w:tcMar>
            <w:vAlign w:val="top"/>
          </w:tcPr>
          <w:p w:rsidR="00000000" w:rsidDel="00000000" w:rsidP="00000000" w:rsidRDefault="00000000" w:rsidRPr="00000000" w14:paraId="000002F0">
            <w:pPr>
              <w:spacing w:line="240" w:lineRule="auto"/>
              <w:rPr>
                <w:rFonts w:ascii="Calibri" w:cs="Calibri" w:eastAsia="Calibri" w:hAnsi="Calibri"/>
                <w:sz w:val="24"/>
                <w:szCs w:val="24"/>
              </w:rPr>
            </w:pPr>
            <w:hyperlink r:id="rId42">
              <w:r w:rsidDel="00000000" w:rsidR="00000000" w:rsidRPr="00000000">
                <w:rPr>
                  <w:rFonts w:ascii="Calibri" w:cs="Calibri" w:eastAsia="Calibri" w:hAnsi="Calibri"/>
                  <w:color w:val="1155cc"/>
                  <w:sz w:val="24"/>
                  <w:szCs w:val="24"/>
                  <w:u w:val="single"/>
                  <w:rtl w:val="0"/>
                </w:rPr>
                <w:t xml:space="preserve">Essential Elements Cards - Grades 6-8 Literature</w:t>
              </w:r>
            </w:hyperlink>
            <w:r w:rsidDel="00000000" w:rsidR="00000000" w:rsidRPr="00000000">
              <w:rPr>
                <w:rtl w:val="0"/>
              </w:rPr>
            </w:r>
          </w:p>
          <w:p w:rsidR="00000000" w:rsidDel="00000000" w:rsidP="00000000" w:rsidRDefault="00000000" w:rsidRPr="00000000" w14:paraId="000002F1">
            <w:pPr>
              <w:spacing w:line="240" w:lineRule="auto"/>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2F2">
            <w:pPr>
              <w:spacing w:line="240" w:lineRule="auto"/>
              <w:rPr>
                <w:rFonts w:ascii="Calibri" w:cs="Calibri" w:eastAsia="Calibri" w:hAnsi="Calibri"/>
                <w:color w:val="1155cc"/>
                <w:sz w:val="24"/>
                <w:szCs w:val="24"/>
                <w:u w:val="single"/>
              </w:rPr>
            </w:pPr>
            <w:hyperlink r:id="rId43">
              <w:r w:rsidDel="00000000" w:rsidR="00000000" w:rsidRPr="00000000">
                <w:rPr>
                  <w:rFonts w:ascii="Calibri" w:cs="Calibri" w:eastAsia="Calibri" w:hAnsi="Calibri"/>
                  <w:color w:val="1155cc"/>
                  <w:sz w:val="24"/>
                  <w:szCs w:val="24"/>
                  <w:u w:val="single"/>
                  <w:rtl w:val="0"/>
                </w:rPr>
                <w:t xml:space="preserve">Louisiana Connectors</w:t>
              </w:r>
            </w:hyperlink>
            <w:r w:rsidDel="00000000" w:rsidR="00000000" w:rsidRPr="00000000">
              <w:rPr>
                <w:rtl w:val="0"/>
              </w:rPr>
            </w:r>
          </w:p>
          <w:p w:rsidR="00000000" w:rsidDel="00000000" w:rsidP="00000000" w:rsidRDefault="00000000" w:rsidRPr="00000000" w14:paraId="000002F3">
            <w:pPr>
              <w:spacing w:line="240" w:lineRule="auto"/>
              <w:rPr>
                <w:rFonts w:ascii="Calibri" w:cs="Calibri" w:eastAsia="Calibri" w:hAnsi="Calibri"/>
                <w:color w:val="1155cc"/>
                <w:sz w:val="24"/>
                <w:szCs w:val="24"/>
                <w:u w:val="single"/>
              </w:rPr>
            </w:pPr>
            <w:r w:rsidDel="00000000" w:rsidR="00000000" w:rsidRPr="00000000">
              <w:rPr>
                <w:rtl w:val="0"/>
              </w:rPr>
            </w:r>
          </w:p>
          <w:p w:rsidR="00000000" w:rsidDel="00000000" w:rsidP="00000000" w:rsidRDefault="00000000" w:rsidRPr="00000000" w14:paraId="000002F4">
            <w:pPr>
              <w:spacing w:line="240" w:lineRule="auto"/>
              <w:rPr>
                <w:rFonts w:ascii="Calibri" w:cs="Calibri" w:eastAsia="Calibri" w:hAnsi="Calibri"/>
                <w:color w:val="1155cc"/>
                <w:sz w:val="24"/>
                <w:szCs w:val="24"/>
                <w:u w:val="single"/>
              </w:rPr>
            </w:pPr>
            <w:hyperlink r:id="rId44">
              <w:r w:rsidDel="00000000" w:rsidR="00000000" w:rsidRPr="00000000">
                <w:rPr>
                  <w:rFonts w:ascii="Calibri" w:cs="Calibri" w:eastAsia="Calibri" w:hAnsi="Calibri"/>
                  <w:color w:val="1155cc"/>
                  <w:sz w:val="24"/>
                  <w:szCs w:val="24"/>
                  <w:u w:val="single"/>
                  <w:rtl w:val="0"/>
                </w:rPr>
                <w:t xml:space="preserve">The Treachery of Images</w:t>
              </w:r>
            </w:hyperlink>
            <w:r w:rsidDel="00000000" w:rsidR="00000000" w:rsidRPr="00000000">
              <w:rPr>
                <w:rtl w:val="0"/>
              </w:rPr>
            </w:r>
          </w:p>
          <w:p w:rsidR="00000000" w:rsidDel="00000000" w:rsidP="00000000" w:rsidRDefault="00000000" w:rsidRPr="00000000" w14:paraId="000002F5">
            <w:pPr>
              <w:spacing w:line="240" w:lineRule="auto"/>
              <w:rPr>
                <w:rFonts w:ascii="Calibri" w:cs="Calibri" w:eastAsia="Calibri" w:hAnsi="Calibri"/>
                <w:color w:val="1155cc"/>
                <w:sz w:val="24"/>
                <w:szCs w:val="24"/>
                <w:u w:val="single"/>
              </w:rPr>
            </w:pPr>
            <w:r w:rsidDel="00000000" w:rsidR="00000000" w:rsidRPr="00000000">
              <w:rPr>
                <w:rtl w:val="0"/>
              </w:rPr>
            </w:r>
          </w:p>
          <w:p w:rsidR="00000000" w:rsidDel="00000000" w:rsidP="00000000" w:rsidRDefault="00000000" w:rsidRPr="00000000" w14:paraId="000002F6">
            <w:pPr>
              <w:spacing w:line="240" w:lineRule="auto"/>
              <w:rPr>
                <w:rFonts w:ascii="Calibri" w:cs="Calibri" w:eastAsia="Calibri" w:hAnsi="Calibri"/>
                <w:color w:val="1155cc"/>
                <w:sz w:val="24"/>
                <w:szCs w:val="24"/>
                <w:u w:val="single"/>
              </w:rPr>
            </w:pPr>
            <w:hyperlink r:id="rId45">
              <w:r w:rsidDel="00000000" w:rsidR="00000000" w:rsidRPr="00000000">
                <w:rPr>
                  <w:rFonts w:ascii="Calibri" w:cs="Calibri" w:eastAsia="Calibri" w:hAnsi="Calibri"/>
                  <w:color w:val="1155cc"/>
                  <w:sz w:val="24"/>
                  <w:szCs w:val="24"/>
                  <w:u w:val="single"/>
                  <w:rtl w:val="0"/>
                </w:rPr>
                <w:t xml:space="preserve">Allegory of the Cave</w:t>
              </w:r>
            </w:hyperlink>
            <w:r w:rsidDel="00000000" w:rsidR="00000000" w:rsidRPr="00000000">
              <w:rPr>
                <w:rtl w:val="0"/>
              </w:rPr>
            </w:r>
          </w:p>
        </w:tc>
      </w:tr>
      <w:tr>
        <w:trPr>
          <w:trHeight w:val="440" w:hRule="atLeast"/>
        </w:trPr>
        <w:tc>
          <w:tcPr>
            <w:gridSpan w:val="4"/>
            <w:shd w:fill="b7b7b7" w:val="clear"/>
            <w:tcMar>
              <w:top w:w="100.0" w:type="dxa"/>
              <w:left w:w="100.0" w:type="dxa"/>
              <w:bottom w:w="100.0" w:type="dxa"/>
              <w:right w:w="100.0" w:type="dxa"/>
            </w:tcMar>
            <w:vAlign w:val="top"/>
          </w:tcPr>
          <w:p w:rsidR="00000000" w:rsidDel="00000000" w:rsidP="00000000" w:rsidRDefault="00000000" w:rsidRPr="00000000" w14:paraId="000002F8">
            <w:pPr>
              <w:spacing w:line="240" w:lineRule="auto"/>
              <w:jc w:val="center"/>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Reflections</w:t>
            </w:r>
          </w:p>
          <w:p w:rsidR="00000000" w:rsidDel="00000000" w:rsidP="00000000" w:rsidRDefault="00000000" w:rsidRPr="00000000" w14:paraId="000002F9">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(How did the lesson go? / What would you change? / Additional considerations)</w:t>
            </w:r>
          </w:p>
        </w:tc>
      </w:tr>
      <w:tr>
        <w:trPr>
          <w:trHeight w:val="440" w:hRule="atLeast"/>
        </w:trPr>
        <w:tc>
          <w:tcPr>
            <w:gridSpan w:val="2"/>
            <w:shd w:fill="d9d9d9" w:val="clear"/>
            <w:tcMar>
              <w:top w:w="100.0" w:type="dxa"/>
              <w:left w:w="100.0" w:type="dxa"/>
              <w:bottom w:w="100.0" w:type="dxa"/>
              <w:right w:w="100.0" w:type="dxa"/>
            </w:tcMar>
            <w:vAlign w:val="top"/>
          </w:tcPr>
          <w:p w:rsidR="00000000" w:rsidDel="00000000" w:rsidP="00000000" w:rsidRDefault="00000000" w:rsidRPr="00000000" w14:paraId="000002FD">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General</w:t>
            </w:r>
          </w:p>
        </w:tc>
        <w:tc>
          <w:tcPr>
            <w:gridSpan w:val="2"/>
            <w:shd w:fill="d9d9d9" w:val="clear"/>
            <w:tcMar>
              <w:top w:w="100.0" w:type="dxa"/>
              <w:left w:w="100.0" w:type="dxa"/>
              <w:bottom w:w="100.0" w:type="dxa"/>
              <w:right w:w="100.0" w:type="dxa"/>
            </w:tcMar>
            <w:vAlign w:val="top"/>
          </w:tcPr>
          <w:p w:rsidR="00000000" w:rsidDel="00000000" w:rsidP="00000000" w:rsidRDefault="00000000" w:rsidRPr="00000000" w14:paraId="000002FF">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Modified </w:t>
            </w:r>
          </w:p>
        </w:tc>
      </w:tr>
      <w:tr>
        <w:trPr>
          <w:trHeight w:val="440" w:hRule="atLeast"/>
        </w:trPr>
        <w:tc>
          <w:tcPr>
            <w:gridSpan w:val="2"/>
            <w:shd w:fill="ffffff" w:val="clear"/>
            <w:tcMar>
              <w:top w:w="100.0" w:type="dxa"/>
              <w:left w:w="100.0" w:type="dxa"/>
              <w:bottom w:w="100.0" w:type="dxa"/>
              <w:right w:w="100.0" w:type="dxa"/>
            </w:tcMar>
            <w:vAlign w:val="top"/>
          </w:tcPr>
          <w:p w:rsidR="00000000" w:rsidDel="00000000" w:rsidP="00000000" w:rsidRDefault="00000000" w:rsidRPr="00000000" w14:paraId="00000301">
            <w:pPr>
              <w:numPr>
                <w:ilvl w:val="0"/>
                <w:numId w:val="14"/>
              </w:numPr>
              <w:spacing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Does this lesson provide adequate rigor?</w:t>
            </w:r>
          </w:p>
        </w:tc>
        <w:tc>
          <w:tcPr>
            <w:gridSpan w:val="2"/>
            <w:shd w:fill="ffffff" w:val="clear"/>
            <w:tcMar>
              <w:top w:w="100.0" w:type="dxa"/>
              <w:left w:w="100.0" w:type="dxa"/>
              <w:bottom w:w="100.0" w:type="dxa"/>
              <w:right w:w="100.0" w:type="dxa"/>
            </w:tcMar>
            <w:vAlign w:val="top"/>
          </w:tcPr>
          <w:p w:rsidR="00000000" w:rsidDel="00000000" w:rsidP="00000000" w:rsidRDefault="00000000" w:rsidRPr="00000000" w14:paraId="00000303">
            <w:pPr>
              <w:numPr>
                <w:ilvl w:val="0"/>
                <w:numId w:val="147"/>
              </w:numPr>
              <w:spacing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Are the proper modifications in place to meet the needs of all of my students?</w:t>
            </w:r>
          </w:p>
        </w:tc>
      </w:tr>
    </w:tbl>
    <w:p w:rsidR="00000000" w:rsidDel="00000000" w:rsidP="00000000" w:rsidRDefault="00000000" w:rsidRPr="00000000" w14:paraId="00000305">
      <w:pPr>
        <w:spacing w:after="160" w:line="259" w:lineRule="auto"/>
        <w:rPr/>
      </w:pPr>
      <w:r w:rsidDel="00000000" w:rsidR="00000000" w:rsidRPr="00000000">
        <w:rPr>
          <w:rtl w:val="0"/>
        </w:rPr>
      </w:r>
    </w:p>
    <w:p w:rsidR="00000000" w:rsidDel="00000000" w:rsidP="00000000" w:rsidRDefault="00000000" w:rsidRPr="00000000" w14:paraId="00000306">
      <w:pPr>
        <w:spacing w:after="160" w:line="259" w:lineRule="auto"/>
        <w:rPr/>
      </w:pPr>
      <w:r w:rsidDel="00000000" w:rsidR="00000000" w:rsidRPr="00000000">
        <w:rPr>
          <w:rtl w:val="0"/>
        </w:rPr>
      </w:r>
    </w:p>
    <w:p w:rsidR="00000000" w:rsidDel="00000000" w:rsidP="00000000" w:rsidRDefault="00000000" w:rsidRPr="00000000" w14:paraId="00000307">
      <w:pPr>
        <w:spacing w:after="160" w:line="259" w:lineRule="auto"/>
        <w:rPr/>
      </w:pPr>
      <w:r w:rsidDel="00000000" w:rsidR="00000000" w:rsidRPr="00000000">
        <w:rPr>
          <w:rtl w:val="0"/>
        </w:rPr>
      </w:r>
    </w:p>
    <w:p w:rsidR="00000000" w:rsidDel="00000000" w:rsidP="00000000" w:rsidRDefault="00000000" w:rsidRPr="00000000" w14:paraId="00000308">
      <w:pPr>
        <w:spacing w:after="160" w:line="259" w:lineRule="auto"/>
        <w:rPr/>
      </w:pPr>
      <w:r w:rsidDel="00000000" w:rsidR="00000000" w:rsidRPr="00000000">
        <w:rPr>
          <w:rtl w:val="0"/>
        </w:rPr>
      </w:r>
    </w:p>
    <w:p w:rsidR="00000000" w:rsidDel="00000000" w:rsidP="00000000" w:rsidRDefault="00000000" w:rsidRPr="00000000" w14:paraId="00000309">
      <w:pPr>
        <w:spacing w:after="160" w:line="259" w:lineRule="auto"/>
        <w:rPr/>
      </w:pPr>
      <w:r w:rsidDel="00000000" w:rsidR="00000000" w:rsidRPr="00000000">
        <w:rPr/>
        <w:drawing>
          <wp:inline distB="114300" distT="114300" distL="114300" distR="114300">
            <wp:extent cx="5943600" cy="4406900"/>
            <wp:effectExtent b="0" l="0" r="0" t="0"/>
            <wp:docPr id="13" name="image2.png"/>
            <a:graphic>
              <a:graphicData uri="http://schemas.openxmlformats.org/drawingml/2006/picture">
                <pic:pic>
                  <pic:nvPicPr>
                    <pic:cNvPr id="0" name="image2.png"/>
                    <pic:cNvPicPr preferRelativeResize="0"/>
                  </pic:nvPicPr>
                  <pic:blipFill>
                    <a:blip r:embed="rId46"/>
                    <a:srcRect b="0" l="0" r="0" t="0"/>
                    <a:stretch>
                      <a:fillRect/>
                    </a:stretch>
                  </pic:blipFill>
                  <pic:spPr>
                    <a:xfrm>
                      <a:off x="0" y="0"/>
                      <a:ext cx="5943600" cy="4406900"/>
                    </a:xfrm>
                    <a:prstGeom prst="rect"/>
                    <a:ln/>
                  </pic:spPr>
                </pic:pic>
              </a:graphicData>
            </a:graphic>
          </wp:inline>
        </w:drawing>
      </w:r>
      <w:r w:rsidDel="00000000" w:rsidR="00000000" w:rsidRPr="00000000">
        <w:rPr>
          <w:rtl w:val="0"/>
        </w:rPr>
      </w:r>
    </w:p>
    <w:p w:rsidR="00000000" w:rsidDel="00000000" w:rsidP="00000000" w:rsidRDefault="00000000" w:rsidRPr="00000000" w14:paraId="0000030A">
      <w:pPr>
        <w:spacing w:after="160" w:line="259" w:lineRule="auto"/>
        <w:rPr/>
      </w:pPr>
      <w:r w:rsidDel="00000000" w:rsidR="00000000" w:rsidRPr="00000000">
        <w:rPr>
          <w:rtl w:val="0"/>
        </w:rPr>
      </w:r>
    </w:p>
    <w:p w:rsidR="00000000" w:rsidDel="00000000" w:rsidP="00000000" w:rsidRDefault="00000000" w:rsidRPr="00000000" w14:paraId="0000030B">
      <w:pPr>
        <w:spacing w:after="160" w:line="259" w:lineRule="auto"/>
        <w:rPr/>
      </w:pPr>
      <w:r w:rsidDel="00000000" w:rsidR="00000000" w:rsidRPr="00000000">
        <w:rPr>
          <w:rtl w:val="0"/>
        </w:rPr>
      </w:r>
    </w:p>
    <w:p w:rsidR="00000000" w:rsidDel="00000000" w:rsidP="00000000" w:rsidRDefault="00000000" w:rsidRPr="00000000" w14:paraId="0000030C">
      <w:pPr>
        <w:spacing w:after="160" w:line="259" w:lineRule="auto"/>
        <w:rPr/>
      </w:pPr>
      <w:r w:rsidDel="00000000" w:rsidR="00000000" w:rsidRPr="00000000">
        <w:rPr>
          <w:rtl w:val="0"/>
        </w:rPr>
      </w:r>
    </w:p>
    <w:p w:rsidR="00000000" w:rsidDel="00000000" w:rsidP="00000000" w:rsidRDefault="00000000" w:rsidRPr="00000000" w14:paraId="0000030D">
      <w:pPr>
        <w:spacing w:after="160" w:line="259" w:lineRule="auto"/>
        <w:rPr/>
      </w:pPr>
      <w:r w:rsidDel="00000000" w:rsidR="00000000" w:rsidRPr="00000000">
        <w:rPr>
          <w:rtl w:val="0"/>
        </w:rPr>
      </w:r>
    </w:p>
    <w:p w:rsidR="00000000" w:rsidDel="00000000" w:rsidP="00000000" w:rsidRDefault="00000000" w:rsidRPr="00000000" w14:paraId="0000030E">
      <w:pPr>
        <w:spacing w:after="160" w:line="259" w:lineRule="auto"/>
        <w:rPr/>
      </w:pPr>
      <w:r w:rsidDel="00000000" w:rsidR="00000000" w:rsidRPr="00000000">
        <w:rPr>
          <w:rtl w:val="0"/>
        </w:rPr>
      </w:r>
    </w:p>
    <w:p w:rsidR="00000000" w:rsidDel="00000000" w:rsidP="00000000" w:rsidRDefault="00000000" w:rsidRPr="00000000" w14:paraId="0000030F">
      <w:pPr>
        <w:spacing w:after="160" w:line="259" w:lineRule="auto"/>
        <w:rPr/>
      </w:pPr>
      <w:r w:rsidDel="00000000" w:rsidR="00000000" w:rsidRPr="00000000">
        <w:rPr>
          <w:rtl w:val="0"/>
        </w:rPr>
      </w:r>
    </w:p>
    <w:p w:rsidR="00000000" w:rsidDel="00000000" w:rsidP="00000000" w:rsidRDefault="00000000" w:rsidRPr="00000000" w14:paraId="00000310">
      <w:pPr>
        <w:spacing w:after="160" w:line="259" w:lineRule="auto"/>
        <w:rPr/>
      </w:pPr>
      <w:r w:rsidDel="00000000" w:rsidR="00000000" w:rsidRPr="00000000">
        <w:rPr>
          <w:rtl w:val="0"/>
        </w:rPr>
      </w:r>
    </w:p>
    <w:p w:rsidR="00000000" w:rsidDel="00000000" w:rsidP="00000000" w:rsidRDefault="00000000" w:rsidRPr="00000000" w14:paraId="00000311">
      <w:pPr>
        <w:spacing w:after="160" w:line="259" w:lineRule="auto"/>
        <w:rPr/>
      </w:pPr>
      <w:r w:rsidDel="00000000" w:rsidR="00000000" w:rsidRPr="00000000">
        <w:rPr>
          <w:rtl w:val="0"/>
        </w:rPr>
      </w:r>
    </w:p>
    <w:p w:rsidR="00000000" w:rsidDel="00000000" w:rsidP="00000000" w:rsidRDefault="00000000" w:rsidRPr="00000000" w14:paraId="00000312">
      <w:pPr>
        <w:spacing w:after="160" w:line="259" w:lineRule="auto"/>
        <w:rPr/>
      </w:pPr>
      <w:r w:rsidDel="00000000" w:rsidR="00000000" w:rsidRPr="00000000">
        <w:rPr>
          <w:rtl w:val="0"/>
        </w:rPr>
      </w:r>
    </w:p>
    <w:p w:rsidR="00000000" w:rsidDel="00000000" w:rsidP="00000000" w:rsidRDefault="00000000" w:rsidRPr="00000000" w14:paraId="00000313">
      <w:pPr>
        <w:spacing w:after="160" w:line="259" w:lineRule="auto"/>
        <w:rPr/>
      </w:pPr>
      <w:r w:rsidDel="00000000" w:rsidR="00000000" w:rsidRPr="00000000">
        <w:rPr>
          <w:rtl w:val="0"/>
        </w:rPr>
      </w:r>
    </w:p>
    <w:p w:rsidR="00000000" w:rsidDel="00000000" w:rsidP="00000000" w:rsidRDefault="00000000" w:rsidRPr="00000000" w14:paraId="00000314">
      <w:pPr>
        <w:spacing w:after="160" w:line="259" w:lineRule="auto"/>
        <w:rPr/>
      </w:pPr>
      <w:r w:rsidDel="00000000" w:rsidR="00000000" w:rsidRPr="00000000">
        <w:rPr>
          <w:rtl w:val="0"/>
        </w:rPr>
      </w:r>
    </w:p>
    <w:p w:rsidR="00000000" w:rsidDel="00000000" w:rsidP="00000000" w:rsidRDefault="00000000" w:rsidRPr="00000000" w14:paraId="00000315">
      <w:pPr>
        <w:spacing w:after="160" w:line="259" w:lineRule="auto"/>
        <w:rPr/>
      </w:pPr>
      <w:r w:rsidDel="00000000" w:rsidR="00000000" w:rsidRPr="00000000">
        <w:rPr>
          <w:rtl w:val="0"/>
        </w:rPr>
      </w:r>
    </w:p>
    <w:p w:rsidR="00000000" w:rsidDel="00000000" w:rsidP="00000000" w:rsidRDefault="00000000" w:rsidRPr="00000000" w14:paraId="00000316">
      <w:pPr>
        <w:spacing w:after="160" w:line="259" w:lineRule="auto"/>
        <w:rPr/>
      </w:pPr>
      <w:r w:rsidDel="00000000" w:rsidR="00000000" w:rsidRPr="00000000">
        <w:rPr>
          <w:rtl w:val="0"/>
        </w:rPr>
      </w:r>
    </w:p>
    <w:p w:rsidR="00000000" w:rsidDel="00000000" w:rsidP="00000000" w:rsidRDefault="00000000" w:rsidRPr="00000000" w14:paraId="00000317">
      <w:pPr>
        <w:spacing w:after="160" w:line="259" w:lineRule="auto"/>
        <w:rPr/>
      </w:pPr>
      <w:r w:rsidDel="00000000" w:rsidR="00000000" w:rsidRPr="00000000">
        <w:rPr/>
        <w:drawing>
          <wp:inline distB="114300" distT="114300" distL="114300" distR="114300">
            <wp:extent cx="5943600" cy="4089400"/>
            <wp:effectExtent b="0" l="0" r="0" t="0"/>
            <wp:docPr id="18" name="image4.png"/>
            <a:graphic>
              <a:graphicData uri="http://schemas.openxmlformats.org/drawingml/2006/picture">
                <pic:pic>
                  <pic:nvPicPr>
                    <pic:cNvPr id="0" name="image4.png"/>
                    <pic:cNvPicPr preferRelativeResize="0"/>
                  </pic:nvPicPr>
                  <pic:blipFill>
                    <a:blip r:embed="rId47"/>
                    <a:srcRect b="0" l="0" r="0" t="0"/>
                    <a:stretch>
                      <a:fillRect/>
                    </a:stretch>
                  </pic:blipFill>
                  <pic:spPr>
                    <a:xfrm>
                      <a:off x="0" y="0"/>
                      <a:ext cx="5943600" cy="4089400"/>
                    </a:xfrm>
                    <a:prstGeom prst="rect"/>
                    <a:ln/>
                  </pic:spPr>
                </pic:pic>
              </a:graphicData>
            </a:graphic>
          </wp:inline>
        </w:drawing>
      </w:r>
      <w:r w:rsidDel="00000000" w:rsidR="00000000" w:rsidRPr="00000000">
        <w:rPr>
          <w:rtl w:val="0"/>
        </w:rPr>
      </w:r>
    </w:p>
    <w:p w:rsidR="00000000" w:rsidDel="00000000" w:rsidP="00000000" w:rsidRDefault="00000000" w:rsidRPr="00000000" w14:paraId="00000318">
      <w:pPr>
        <w:spacing w:after="160" w:line="259" w:lineRule="auto"/>
        <w:rPr/>
      </w:pPr>
      <w:r w:rsidDel="00000000" w:rsidR="00000000" w:rsidRPr="00000000">
        <w:rPr>
          <w:rtl w:val="0"/>
        </w:rPr>
      </w:r>
    </w:p>
    <w:p w:rsidR="00000000" w:rsidDel="00000000" w:rsidP="00000000" w:rsidRDefault="00000000" w:rsidRPr="00000000" w14:paraId="00000319">
      <w:pPr>
        <w:spacing w:after="160" w:line="259" w:lineRule="auto"/>
        <w:rPr/>
      </w:pPr>
      <w:r w:rsidDel="00000000" w:rsidR="00000000" w:rsidRPr="00000000">
        <w:rPr>
          <w:rtl w:val="0"/>
        </w:rPr>
      </w:r>
    </w:p>
    <w:p w:rsidR="00000000" w:rsidDel="00000000" w:rsidP="00000000" w:rsidRDefault="00000000" w:rsidRPr="00000000" w14:paraId="0000031A">
      <w:pPr>
        <w:spacing w:after="160" w:line="259" w:lineRule="auto"/>
        <w:rPr/>
      </w:pPr>
      <w:r w:rsidDel="00000000" w:rsidR="00000000" w:rsidRPr="00000000">
        <w:rPr>
          <w:rtl w:val="0"/>
        </w:rPr>
      </w:r>
    </w:p>
    <w:p w:rsidR="00000000" w:rsidDel="00000000" w:rsidP="00000000" w:rsidRDefault="00000000" w:rsidRPr="00000000" w14:paraId="0000031B">
      <w:pPr>
        <w:spacing w:after="160" w:line="259" w:lineRule="auto"/>
        <w:rPr/>
      </w:pPr>
      <w:r w:rsidDel="00000000" w:rsidR="00000000" w:rsidRPr="00000000">
        <w:rPr>
          <w:rtl w:val="0"/>
        </w:rPr>
      </w:r>
    </w:p>
    <w:p w:rsidR="00000000" w:rsidDel="00000000" w:rsidP="00000000" w:rsidRDefault="00000000" w:rsidRPr="00000000" w14:paraId="0000031C">
      <w:pPr>
        <w:spacing w:after="160" w:line="259" w:lineRule="auto"/>
        <w:rPr/>
      </w:pPr>
      <w:r w:rsidDel="00000000" w:rsidR="00000000" w:rsidRPr="00000000">
        <w:rPr>
          <w:rtl w:val="0"/>
        </w:rPr>
      </w:r>
    </w:p>
    <w:p w:rsidR="00000000" w:rsidDel="00000000" w:rsidP="00000000" w:rsidRDefault="00000000" w:rsidRPr="00000000" w14:paraId="0000031D">
      <w:pPr>
        <w:spacing w:after="160" w:line="259" w:lineRule="auto"/>
        <w:rPr/>
      </w:pPr>
      <w:r w:rsidDel="00000000" w:rsidR="00000000" w:rsidRPr="00000000">
        <w:rPr>
          <w:rtl w:val="0"/>
        </w:rPr>
      </w:r>
    </w:p>
    <w:p w:rsidR="00000000" w:rsidDel="00000000" w:rsidP="00000000" w:rsidRDefault="00000000" w:rsidRPr="00000000" w14:paraId="0000031E">
      <w:pPr>
        <w:spacing w:after="160" w:line="259" w:lineRule="auto"/>
        <w:rPr/>
      </w:pPr>
      <w:r w:rsidDel="00000000" w:rsidR="00000000" w:rsidRPr="00000000">
        <w:rPr>
          <w:rtl w:val="0"/>
        </w:rPr>
      </w:r>
    </w:p>
    <w:p w:rsidR="00000000" w:rsidDel="00000000" w:rsidP="00000000" w:rsidRDefault="00000000" w:rsidRPr="00000000" w14:paraId="0000031F">
      <w:pPr>
        <w:spacing w:after="160" w:line="259" w:lineRule="auto"/>
        <w:rPr/>
      </w:pPr>
      <w:r w:rsidDel="00000000" w:rsidR="00000000" w:rsidRPr="00000000">
        <w:rPr>
          <w:rtl w:val="0"/>
        </w:rPr>
      </w:r>
    </w:p>
    <w:p w:rsidR="00000000" w:rsidDel="00000000" w:rsidP="00000000" w:rsidRDefault="00000000" w:rsidRPr="00000000" w14:paraId="00000320">
      <w:pPr>
        <w:spacing w:after="160" w:line="259" w:lineRule="auto"/>
        <w:rPr/>
      </w:pPr>
      <w:r w:rsidDel="00000000" w:rsidR="00000000" w:rsidRPr="00000000">
        <w:rPr>
          <w:rtl w:val="0"/>
        </w:rPr>
      </w:r>
    </w:p>
    <w:p w:rsidR="00000000" w:rsidDel="00000000" w:rsidP="00000000" w:rsidRDefault="00000000" w:rsidRPr="00000000" w14:paraId="00000321">
      <w:pPr>
        <w:spacing w:after="160" w:line="259" w:lineRule="auto"/>
        <w:rPr/>
      </w:pPr>
      <w:r w:rsidDel="00000000" w:rsidR="00000000" w:rsidRPr="00000000">
        <w:rPr>
          <w:rtl w:val="0"/>
        </w:rPr>
      </w:r>
    </w:p>
    <w:p w:rsidR="00000000" w:rsidDel="00000000" w:rsidP="00000000" w:rsidRDefault="00000000" w:rsidRPr="00000000" w14:paraId="00000322">
      <w:pPr>
        <w:spacing w:after="160" w:line="259" w:lineRule="auto"/>
        <w:rPr/>
      </w:pPr>
      <w:r w:rsidDel="00000000" w:rsidR="00000000" w:rsidRPr="00000000">
        <w:rPr>
          <w:rtl w:val="0"/>
        </w:rPr>
      </w:r>
    </w:p>
    <w:p w:rsidR="00000000" w:rsidDel="00000000" w:rsidP="00000000" w:rsidRDefault="00000000" w:rsidRPr="00000000" w14:paraId="00000323">
      <w:pPr>
        <w:spacing w:after="160" w:line="259" w:lineRule="auto"/>
        <w:rPr/>
      </w:pPr>
      <w:r w:rsidDel="00000000" w:rsidR="00000000" w:rsidRPr="00000000">
        <w:rPr>
          <w:rtl w:val="0"/>
        </w:rPr>
      </w:r>
    </w:p>
    <w:p w:rsidR="00000000" w:rsidDel="00000000" w:rsidP="00000000" w:rsidRDefault="00000000" w:rsidRPr="00000000" w14:paraId="00000324">
      <w:pPr>
        <w:spacing w:after="160" w:line="259" w:lineRule="auto"/>
        <w:rPr/>
      </w:pPr>
      <w:r w:rsidDel="00000000" w:rsidR="00000000" w:rsidRPr="00000000">
        <w:rPr>
          <w:rtl w:val="0"/>
        </w:rPr>
      </w:r>
    </w:p>
    <w:p w:rsidR="00000000" w:rsidDel="00000000" w:rsidP="00000000" w:rsidRDefault="00000000" w:rsidRPr="00000000" w14:paraId="00000325">
      <w:pPr>
        <w:spacing w:after="160" w:line="259" w:lineRule="auto"/>
        <w:rPr/>
      </w:pPr>
      <w:r w:rsidDel="00000000" w:rsidR="00000000" w:rsidRPr="00000000">
        <w:rPr>
          <w:rtl w:val="0"/>
        </w:rPr>
      </w:r>
    </w:p>
    <w:p w:rsidR="00000000" w:rsidDel="00000000" w:rsidP="00000000" w:rsidRDefault="00000000" w:rsidRPr="00000000" w14:paraId="00000326">
      <w:pPr>
        <w:spacing w:after="160" w:line="259" w:lineRule="auto"/>
        <w:rPr>
          <w:rFonts w:ascii="Times New Roman" w:cs="Times New Roman" w:eastAsia="Times New Roman" w:hAnsi="Times New Roman"/>
          <w:sz w:val="20"/>
          <w:szCs w:val="20"/>
        </w:rPr>
      </w:pPr>
      <w:r w:rsidDel="00000000" w:rsidR="00000000" w:rsidRPr="00000000">
        <w:rPr>
          <w:rtl w:val="0"/>
        </w:rPr>
      </w:r>
    </w:p>
    <w:tbl>
      <w:tblPr>
        <w:tblStyle w:val="Table11"/>
        <w:tblW w:w="9360.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950"/>
        <w:gridCol w:w="2010"/>
        <w:gridCol w:w="2715"/>
        <w:gridCol w:w="2685"/>
        <w:tblGridChange w:id="0">
          <w:tblGrid>
            <w:gridCol w:w="1950"/>
            <w:gridCol w:w="2010"/>
            <w:gridCol w:w="2715"/>
            <w:gridCol w:w="2685"/>
          </w:tblGrid>
        </w:tblGridChange>
      </w:tblGrid>
      <w:tr>
        <w:tc>
          <w:tcPr>
            <w:shd w:fill="999999" w:val="clear"/>
          </w:tcPr>
          <w:p w:rsidR="00000000" w:rsidDel="00000000" w:rsidP="00000000" w:rsidRDefault="00000000" w:rsidRPr="00000000" w14:paraId="00000327">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Class</w:t>
            </w:r>
          </w:p>
        </w:tc>
        <w:tc>
          <w:tcPr/>
          <w:p w:rsidR="00000000" w:rsidDel="00000000" w:rsidP="00000000" w:rsidRDefault="00000000" w:rsidRPr="00000000" w14:paraId="00000328">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SWSCD Grade 8th</w:t>
            </w:r>
          </w:p>
        </w:tc>
        <w:tc>
          <w:tcPr>
            <w:shd w:fill="999999" w:val="clear"/>
          </w:tcPr>
          <w:p w:rsidR="00000000" w:rsidDel="00000000" w:rsidP="00000000" w:rsidRDefault="00000000" w:rsidRPr="00000000" w14:paraId="00000329">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Unit/Lesson</w:t>
            </w:r>
          </w:p>
        </w:tc>
        <w:tc>
          <w:tcPr/>
          <w:p w:rsidR="00000000" w:rsidDel="00000000" w:rsidP="00000000" w:rsidRDefault="00000000" w:rsidRPr="00000000" w14:paraId="0000032A">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The Tell-Tale Heart / #14</w:t>
            </w:r>
          </w:p>
        </w:tc>
      </w:tr>
      <w:tr>
        <w:trPr>
          <w:trHeight w:val="400" w:hRule="atLeast"/>
        </w:trPr>
        <w:tc>
          <w:tcPr>
            <w:gridSpan w:val="4"/>
            <w:shd w:fill="b7b7b7" w:val="clear"/>
            <w:tcMar>
              <w:top w:w="100.0" w:type="dxa"/>
              <w:left w:w="100.0" w:type="dxa"/>
              <w:bottom w:w="100.0" w:type="dxa"/>
              <w:right w:w="100.0" w:type="dxa"/>
            </w:tcMar>
            <w:vAlign w:val="top"/>
          </w:tcPr>
          <w:p w:rsidR="00000000" w:rsidDel="00000000" w:rsidP="00000000" w:rsidRDefault="00000000" w:rsidRPr="00000000" w14:paraId="0000032B">
            <w:pPr>
              <w:spacing w:line="240" w:lineRule="auto"/>
              <w:jc w:val="center"/>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Standards</w:t>
            </w:r>
          </w:p>
        </w:tc>
      </w:tr>
      <w:tr>
        <w:trPr>
          <w:trHeight w:val="400" w:hRule="atLeast"/>
        </w:trPr>
        <w:tc>
          <w:tcPr>
            <w:gridSpan w:val="2"/>
            <w:shd w:fill="d9d9d9" w:val="clear"/>
            <w:tcMar>
              <w:top w:w="100.0" w:type="dxa"/>
              <w:left w:w="100.0" w:type="dxa"/>
              <w:bottom w:w="100.0" w:type="dxa"/>
              <w:right w:w="100.0" w:type="dxa"/>
            </w:tcMar>
            <w:vAlign w:val="top"/>
          </w:tcPr>
          <w:p w:rsidR="00000000" w:rsidDel="00000000" w:rsidP="00000000" w:rsidRDefault="00000000" w:rsidRPr="00000000" w14:paraId="0000032F">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Louisiana Student Standards(LSS)</w:t>
            </w:r>
          </w:p>
        </w:tc>
        <w:tc>
          <w:tcPr>
            <w:gridSpan w:val="2"/>
            <w:shd w:fill="d9d9d9" w:val="clear"/>
            <w:tcMar>
              <w:top w:w="100.0" w:type="dxa"/>
              <w:left w:w="100.0" w:type="dxa"/>
              <w:bottom w:w="100.0" w:type="dxa"/>
              <w:right w:w="100.0" w:type="dxa"/>
            </w:tcMar>
            <w:vAlign w:val="top"/>
          </w:tcPr>
          <w:p w:rsidR="00000000" w:rsidDel="00000000" w:rsidP="00000000" w:rsidRDefault="00000000" w:rsidRPr="00000000" w14:paraId="00000331">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LEAP Connectors(LC)</w:t>
            </w:r>
          </w:p>
        </w:tc>
      </w:tr>
      <w:tr>
        <w:trPr>
          <w:trHeight w:val="400" w:hRule="atLeast"/>
        </w:trPr>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333">
            <w:pPr>
              <w:widowControl w:val="0"/>
              <w:spacing w:line="240" w:lineRule="auto"/>
              <w:rPr>
                <w:rFonts w:ascii="Calibri" w:cs="Calibri" w:eastAsia="Calibri" w:hAnsi="Calibri"/>
                <w:sz w:val="24"/>
                <w:szCs w:val="24"/>
              </w:rPr>
            </w:pPr>
            <w:r w:rsidDel="00000000" w:rsidR="00000000" w:rsidRPr="00000000">
              <w:rPr>
                <w:rFonts w:ascii="Calibri" w:cs="Calibri" w:eastAsia="Calibri" w:hAnsi="Calibri"/>
                <w:b w:val="1"/>
                <w:sz w:val="24"/>
                <w:szCs w:val="24"/>
                <w:rtl w:val="0"/>
              </w:rPr>
              <w:t xml:space="preserve">(RL.8.3)</w:t>
            </w:r>
            <w:r w:rsidDel="00000000" w:rsidR="00000000" w:rsidRPr="00000000">
              <w:rPr>
                <w:rFonts w:ascii="Calibri" w:cs="Calibri" w:eastAsia="Calibri" w:hAnsi="Calibri"/>
                <w:sz w:val="24"/>
                <w:szCs w:val="24"/>
                <w:rtl w:val="0"/>
              </w:rPr>
              <w:t xml:space="preserve"> Analyze how particular lines of dialogue or incidents in a story or drama propel the action, reveal aspects of a character, or provoke a decision.</w:t>
            </w:r>
          </w:p>
          <w:p w:rsidR="00000000" w:rsidDel="00000000" w:rsidP="00000000" w:rsidRDefault="00000000" w:rsidRPr="00000000" w14:paraId="00000334">
            <w:pPr>
              <w:widowControl w:val="0"/>
              <w:spacing w:line="240" w:lineRule="auto"/>
              <w:rPr>
                <w:rFonts w:ascii="Calibri" w:cs="Calibri" w:eastAsia="Calibri" w:hAnsi="Calibri"/>
                <w:sz w:val="24"/>
                <w:szCs w:val="24"/>
              </w:rPr>
            </w:pPr>
            <w:r w:rsidDel="00000000" w:rsidR="00000000" w:rsidRPr="00000000">
              <w:rPr>
                <w:rFonts w:ascii="Calibri" w:cs="Calibri" w:eastAsia="Calibri" w:hAnsi="Calibri"/>
                <w:b w:val="1"/>
                <w:sz w:val="24"/>
                <w:szCs w:val="24"/>
                <w:rtl w:val="0"/>
              </w:rPr>
              <w:t xml:space="preserve">(RL.8.4)</w:t>
            </w:r>
            <w:r w:rsidDel="00000000" w:rsidR="00000000" w:rsidRPr="00000000">
              <w:rPr>
                <w:rFonts w:ascii="Calibri" w:cs="Calibri" w:eastAsia="Calibri" w:hAnsi="Calibri"/>
                <w:sz w:val="24"/>
                <w:szCs w:val="24"/>
                <w:rtl w:val="0"/>
              </w:rPr>
              <w:t xml:space="preserve"> Determine the meaning of words and phrases as they are used in a text, including figurative and connotative meanings; analyze the impact of specific word choices on meaning and tone, including analogies or allusions to other texts. </w:t>
            </w:r>
          </w:p>
        </w:tc>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336">
            <w:pPr>
              <w:spacing w:after="120" w:line="240" w:lineRule="auto"/>
              <w:rPr>
                <w:rFonts w:ascii="Calibri" w:cs="Calibri" w:eastAsia="Calibri" w:hAnsi="Calibri"/>
                <w:sz w:val="24"/>
                <w:szCs w:val="24"/>
              </w:rPr>
            </w:pPr>
            <w:r w:rsidDel="00000000" w:rsidR="00000000" w:rsidRPr="00000000">
              <w:rPr>
                <w:rFonts w:ascii="Calibri" w:cs="Calibri" w:eastAsia="Calibri" w:hAnsi="Calibri"/>
                <w:b w:val="1"/>
                <w:sz w:val="24"/>
                <w:szCs w:val="24"/>
                <w:rtl w:val="0"/>
              </w:rPr>
              <w:t xml:space="preserve">(LC.RL.8.3c)</w:t>
            </w:r>
            <w:r w:rsidDel="00000000" w:rsidR="00000000" w:rsidRPr="00000000">
              <w:rPr>
                <w:rFonts w:ascii="Calibri" w:cs="Calibri" w:eastAsia="Calibri" w:hAnsi="Calibri"/>
                <w:sz w:val="24"/>
                <w:szCs w:val="24"/>
                <w:rtl w:val="0"/>
              </w:rPr>
              <w:t xml:space="preserve"> Explain how the use of literary techniques within a text advances the plot or reveal aspects of a character.</w:t>
            </w:r>
          </w:p>
          <w:p w:rsidR="00000000" w:rsidDel="00000000" w:rsidP="00000000" w:rsidRDefault="00000000" w:rsidRPr="00000000" w14:paraId="00000337">
            <w:pPr>
              <w:spacing w:after="120" w:line="240" w:lineRule="auto"/>
              <w:rPr>
                <w:rFonts w:ascii="Calibri" w:cs="Calibri" w:eastAsia="Calibri" w:hAnsi="Calibri"/>
                <w:sz w:val="24"/>
                <w:szCs w:val="24"/>
              </w:rPr>
            </w:pPr>
            <w:r w:rsidDel="00000000" w:rsidR="00000000" w:rsidRPr="00000000">
              <w:rPr>
                <w:rFonts w:ascii="Calibri" w:cs="Calibri" w:eastAsia="Calibri" w:hAnsi="Calibri"/>
                <w:b w:val="1"/>
                <w:sz w:val="24"/>
                <w:szCs w:val="24"/>
                <w:rtl w:val="0"/>
              </w:rPr>
              <w:t xml:space="preserve">(LC.RL.8.4b)</w:t>
            </w:r>
            <w:r w:rsidDel="00000000" w:rsidR="00000000" w:rsidRPr="00000000">
              <w:rPr>
                <w:rFonts w:ascii="Calibri" w:cs="Calibri" w:eastAsia="Calibri" w:hAnsi="Calibri"/>
                <w:sz w:val="24"/>
                <w:szCs w:val="24"/>
                <w:rtl w:val="0"/>
              </w:rPr>
              <w:t xml:space="preserve"> Determine the meaning of words and phrases as they are used in a text including figurative (i.e., metaphors, similes, and idioms) and connotative meanings.</w:t>
            </w:r>
          </w:p>
        </w:tc>
      </w:tr>
      <w:tr>
        <w:trPr>
          <w:trHeight w:val="400" w:hRule="atLeast"/>
        </w:trPr>
        <w:tc>
          <w:tcPr>
            <w:gridSpan w:val="4"/>
            <w:shd w:fill="b7b7b7" w:val="clear"/>
            <w:tcMar>
              <w:top w:w="100.0" w:type="dxa"/>
              <w:left w:w="100.0" w:type="dxa"/>
              <w:bottom w:w="100.0" w:type="dxa"/>
              <w:right w:w="100.0" w:type="dxa"/>
            </w:tcMar>
            <w:vAlign w:val="top"/>
          </w:tcPr>
          <w:p w:rsidR="00000000" w:rsidDel="00000000" w:rsidP="00000000" w:rsidRDefault="00000000" w:rsidRPr="00000000" w14:paraId="00000339">
            <w:pPr>
              <w:spacing w:line="240" w:lineRule="auto"/>
              <w:jc w:val="center"/>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Objectives</w:t>
            </w:r>
          </w:p>
        </w:tc>
      </w:tr>
      <w:tr>
        <w:trPr>
          <w:trHeight w:val="400" w:hRule="atLeast"/>
        </w:trPr>
        <w:tc>
          <w:tcPr>
            <w:gridSpan w:val="2"/>
            <w:shd w:fill="d9d9d9" w:val="clear"/>
            <w:tcMar>
              <w:top w:w="100.0" w:type="dxa"/>
              <w:left w:w="100.0" w:type="dxa"/>
              <w:bottom w:w="100.0" w:type="dxa"/>
              <w:right w:w="100.0" w:type="dxa"/>
            </w:tcMar>
            <w:vAlign w:val="top"/>
          </w:tcPr>
          <w:p w:rsidR="00000000" w:rsidDel="00000000" w:rsidP="00000000" w:rsidRDefault="00000000" w:rsidRPr="00000000" w14:paraId="0000033D">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General</w:t>
            </w:r>
          </w:p>
        </w:tc>
        <w:tc>
          <w:tcPr>
            <w:gridSpan w:val="2"/>
            <w:shd w:fill="d9d9d9" w:val="clear"/>
            <w:tcMar>
              <w:top w:w="100.0" w:type="dxa"/>
              <w:left w:w="100.0" w:type="dxa"/>
              <w:bottom w:w="100.0" w:type="dxa"/>
              <w:right w:w="100.0" w:type="dxa"/>
            </w:tcMar>
            <w:vAlign w:val="top"/>
          </w:tcPr>
          <w:p w:rsidR="00000000" w:rsidDel="00000000" w:rsidP="00000000" w:rsidRDefault="00000000" w:rsidRPr="00000000" w14:paraId="0000033F">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Modified </w:t>
            </w:r>
          </w:p>
        </w:tc>
      </w:tr>
      <w:tr>
        <w:trPr>
          <w:trHeight w:val="400" w:hRule="atLeast"/>
        </w:trPr>
        <w:tc>
          <w:tcPr>
            <w:gridSpan w:val="2"/>
            <w:shd w:fill="ffffff" w:val="clear"/>
            <w:tcMar>
              <w:top w:w="100.0" w:type="dxa"/>
              <w:left w:w="100.0" w:type="dxa"/>
              <w:bottom w:w="100.0" w:type="dxa"/>
              <w:right w:w="100.0" w:type="dxa"/>
            </w:tcMar>
            <w:vAlign w:val="top"/>
          </w:tcPr>
          <w:p w:rsidR="00000000" w:rsidDel="00000000" w:rsidP="00000000" w:rsidRDefault="00000000" w:rsidRPr="00000000" w14:paraId="00000341">
            <w:pPr>
              <w:numPr>
                <w:ilvl w:val="0"/>
                <w:numId w:val="23"/>
              </w:numPr>
              <w:spacing w:after="40" w:before="40"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Can students evaluate the reliability of the narrator in “The Ransom of Red Chief?” </w:t>
            </w:r>
          </w:p>
          <w:p w:rsidR="00000000" w:rsidDel="00000000" w:rsidP="00000000" w:rsidRDefault="00000000" w:rsidRPr="00000000" w14:paraId="00000342">
            <w:pPr>
              <w:numPr>
                <w:ilvl w:val="0"/>
                <w:numId w:val="23"/>
              </w:numPr>
              <w:spacing w:after="40" w:before="40"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Can students support their thinking with evidence from the text?</w:t>
            </w:r>
          </w:p>
        </w:tc>
        <w:tc>
          <w:tcPr>
            <w:gridSpan w:val="2"/>
            <w:shd w:fill="ffffff" w:val="clear"/>
            <w:tcMar>
              <w:top w:w="100.0" w:type="dxa"/>
              <w:left w:w="100.0" w:type="dxa"/>
              <w:bottom w:w="100.0" w:type="dxa"/>
              <w:right w:w="100.0" w:type="dxa"/>
            </w:tcMar>
            <w:vAlign w:val="top"/>
          </w:tcPr>
          <w:p w:rsidR="00000000" w:rsidDel="00000000" w:rsidP="00000000" w:rsidRDefault="00000000" w:rsidRPr="00000000" w14:paraId="00000344">
            <w:pPr>
              <w:numPr>
                <w:ilvl w:val="0"/>
                <w:numId w:val="123"/>
              </w:numPr>
              <w:spacing w:after="40" w:before="40"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Can students determine how trustworthy the narrator is  in “The Ransom of Red Chief?” </w:t>
            </w:r>
          </w:p>
          <w:p w:rsidR="00000000" w:rsidDel="00000000" w:rsidP="00000000" w:rsidRDefault="00000000" w:rsidRPr="00000000" w14:paraId="00000345">
            <w:pPr>
              <w:numPr>
                <w:ilvl w:val="0"/>
                <w:numId w:val="123"/>
              </w:numPr>
              <w:spacing w:after="40" w:before="40"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Can students identify text-based details and examples that support their thinking?</w:t>
            </w:r>
          </w:p>
          <w:p w:rsidR="00000000" w:rsidDel="00000000" w:rsidP="00000000" w:rsidRDefault="00000000" w:rsidRPr="00000000" w14:paraId="00000346">
            <w:pPr>
              <w:widowControl w:val="0"/>
              <w:spacing w:line="240" w:lineRule="auto"/>
              <w:ind w:left="720" w:firstLine="0"/>
              <w:rPr>
                <w:rFonts w:ascii="Calibri" w:cs="Calibri" w:eastAsia="Calibri" w:hAnsi="Calibri"/>
                <w:sz w:val="24"/>
                <w:szCs w:val="24"/>
              </w:rPr>
            </w:pPr>
            <w:r w:rsidDel="00000000" w:rsidR="00000000" w:rsidRPr="00000000">
              <w:rPr>
                <w:rtl w:val="0"/>
              </w:rPr>
            </w:r>
          </w:p>
        </w:tc>
      </w:tr>
      <w:tr>
        <w:trPr>
          <w:trHeight w:val="400" w:hRule="atLeast"/>
        </w:trPr>
        <w:tc>
          <w:tcPr>
            <w:gridSpan w:val="4"/>
            <w:shd w:fill="b7b7b7" w:val="clear"/>
            <w:tcMar>
              <w:top w:w="100.0" w:type="dxa"/>
              <w:left w:w="100.0" w:type="dxa"/>
              <w:bottom w:w="100.0" w:type="dxa"/>
              <w:right w:w="100.0" w:type="dxa"/>
            </w:tcMar>
            <w:vAlign w:val="top"/>
          </w:tcPr>
          <w:p w:rsidR="00000000" w:rsidDel="00000000" w:rsidP="00000000" w:rsidRDefault="00000000" w:rsidRPr="00000000" w14:paraId="00000348">
            <w:pPr>
              <w:spacing w:line="240" w:lineRule="auto"/>
              <w:jc w:val="center"/>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Lesson Procedures</w:t>
            </w:r>
          </w:p>
        </w:tc>
      </w:tr>
      <w:tr>
        <w:trPr>
          <w:trHeight w:val="400" w:hRule="atLeast"/>
        </w:trPr>
        <w:tc>
          <w:tcPr>
            <w:gridSpan w:val="2"/>
            <w:shd w:fill="d9d9d9" w:val="clear"/>
            <w:tcMar>
              <w:top w:w="100.0" w:type="dxa"/>
              <w:left w:w="100.0" w:type="dxa"/>
              <w:bottom w:w="100.0" w:type="dxa"/>
              <w:right w:w="100.0" w:type="dxa"/>
            </w:tcMar>
            <w:vAlign w:val="top"/>
          </w:tcPr>
          <w:p w:rsidR="00000000" w:rsidDel="00000000" w:rsidP="00000000" w:rsidRDefault="00000000" w:rsidRPr="00000000" w14:paraId="0000034C">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General</w:t>
            </w:r>
          </w:p>
        </w:tc>
        <w:tc>
          <w:tcPr>
            <w:gridSpan w:val="2"/>
            <w:shd w:fill="d9d9d9" w:val="clear"/>
            <w:tcMar>
              <w:top w:w="100.0" w:type="dxa"/>
              <w:left w:w="100.0" w:type="dxa"/>
              <w:bottom w:w="100.0" w:type="dxa"/>
              <w:right w:w="100.0" w:type="dxa"/>
            </w:tcMar>
            <w:vAlign w:val="top"/>
          </w:tcPr>
          <w:p w:rsidR="00000000" w:rsidDel="00000000" w:rsidP="00000000" w:rsidRDefault="00000000" w:rsidRPr="00000000" w14:paraId="0000034E">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Modified </w:t>
            </w:r>
          </w:p>
        </w:tc>
      </w:tr>
      <w:tr>
        <w:trPr>
          <w:trHeight w:val="400" w:hRule="atLeast"/>
        </w:trPr>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350">
            <w:pPr>
              <w:widowControl w:val="0"/>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In this lesson, students begin reading “The Ransom of Red Chief” by O. Henry. Students analyze how words, phrases, and details reveal aspects of the characters.</w:t>
            </w:r>
          </w:p>
          <w:p w:rsidR="00000000" w:rsidDel="00000000" w:rsidP="00000000" w:rsidRDefault="00000000" w:rsidRPr="00000000" w14:paraId="00000351">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Content of Lesson:</w:t>
            </w:r>
          </w:p>
          <w:p w:rsidR="00000000" w:rsidDel="00000000" w:rsidP="00000000" w:rsidRDefault="00000000" w:rsidRPr="00000000" w14:paraId="00000352">
            <w:pPr>
              <w:numPr>
                <w:ilvl w:val="0"/>
                <w:numId w:val="3"/>
              </w:numPr>
              <w:spacing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Say: “I’m going to read the first 14 paragraphs of this text aloud. As I read, think about the narrator and what the words, phrases, and sentences reveal about the narrator and other characters in the text. While I read, identify who is telling the story and mark the words, phrases, and/or sentences that reveal information about the characters.”</w:t>
            </w:r>
          </w:p>
          <w:p w:rsidR="00000000" w:rsidDel="00000000" w:rsidP="00000000" w:rsidRDefault="00000000" w:rsidRPr="00000000" w14:paraId="00000353">
            <w:pPr>
              <w:numPr>
                <w:ilvl w:val="0"/>
                <w:numId w:val="3"/>
              </w:numPr>
              <w:spacing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Read aloud the first 14 paragraphs of “The Ransom of Red Chief” as students follow along.</w:t>
            </w:r>
          </w:p>
          <w:p w:rsidR="00000000" w:rsidDel="00000000" w:rsidP="00000000" w:rsidRDefault="00000000" w:rsidRPr="00000000" w14:paraId="00000354">
            <w:pPr>
              <w:numPr>
                <w:ilvl w:val="0"/>
                <w:numId w:val="3"/>
              </w:numPr>
              <w:spacing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After reading the text, ask students to briefly explain in the margin of the text what the words, phrases, and/or sentences they marked reveal about the characters.</w:t>
            </w:r>
          </w:p>
          <w:p w:rsidR="00000000" w:rsidDel="00000000" w:rsidP="00000000" w:rsidRDefault="00000000" w:rsidRPr="00000000" w14:paraId="00000355">
            <w:pPr>
              <w:numPr>
                <w:ilvl w:val="0"/>
                <w:numId w:val="3"/>
              </w:numPr>
              <w:spacing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Ask students to answer the questions on the slide for “The Ransom of Red Chief.”</w:t>
            </w:r>
          </w:p>
          <w:p w:rsidR="00000000" w:rsidDel="00000000" w:rsidP="00000000" w:rsidRDefault="00000000" w:rsidRPr="00000000" w14:paraId="00000356">
            <w:pPr>
              <w:numPr>
                <w:ilvl w:val="0"/>
                <w:numId w:val="72"/>
              </w:numPr>
              <w:spacing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“From where is the story being told?”</w:t>
            </w:r>
          </w:p>
          <w:p w:rsidR="00000000" w:rsidDel="00000000" w:rsidP="00000000" w:rsidRDefault="00000000" w:rsidRPr="00000000" w14:paraId="00000357">
            <w:pPr>
              <w:numPr>
                <w:ilvl w:val="0"/>
                <w:numId w:val="72"/>
              </w:numPr>
              <w:spacing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“How many narrators are there?”</w:t>
            </w:r>
          </w:p>
          <w:p w:rsidR="00000000" w:rsidDel="00000000" w:rsidP="00000000" w:rsidRDefault="00000000" w:rsidRPr="00000000" w14:paraId="00000358">
            <w:pPr>
              <w:numPr>
                <w:ilvl w:val="0"/>
                <w:numId w:val="72"/>
              </w:numPr>
              <w:spacing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“How much does the narrator know?”</w:t>
            </w:r>
          </w:p>
          <w:p w:rsidR="00000000" w:rsidDel="00000000" w:rsidP="00000000" w:rsidRDefault="00000000" w:rsidRPr="00000000" w14:paraId="00000359">
            <w:pPr>
              <w:numPr>
                <w:ilvl w:val="0"/>
                <w:numId w:val="72"/>
              </w:numPr>
              <w:spacing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“How reliable is the narrator?”</w:t>
            </w:r>
          </w:p>
          <w:p w:rsidR="00000000" w:rsidDel="00000000" w:rsidP="00000000" w:rsidRDefault="00000000" w:rsidRPr="00000000" w14:paraId="0000035A">
            <w:pPr>
              <w:numPr>
                <w:ilvl w:val="0"/>
                <w:numId w:val="72"/>
              </w:numPr>
              <w:spacing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“What is the narrator’s orientation (i.e., distance, interest, sympathy, voice, orientation, sense of audience)?</w:t>
            </w:r>
            <w:r w:rsidDel="00000000" w:rsidR="00000000" w:rsidRPr="00000000">
              <w:rPr>
                <w:rtl w:val="0"/>
              </w:rPr>
            </w:r>
          </w:p>
          <w:p w:rsidR="00000000" w:rsidDel="00000000" w:rsidP="00000000" w:rsidRDefault="00000000" w:rsidRPr="00000000" w14:paraId="0000035B">
            <w:pPr>
              <w:spacing w:line="240" w:lineRule="auto"/>
              <w:rPr>
                <w:rFonts w:ascii="Calibri" w:cs="Calibri" w:eastAsia="Calibri" w:hAnsi="Calibri"/>
                <w:sz w:val="24"/>
                <w:szCs w:val="24"/>
              </w:rPr>
            </w:pPr>
            <w:r w:rsidDel="00000000" w:rsidR="00000000" w:rsidRPr="00000000">
              <w:rPr>
                <w:rFonts w:ascii="Calibri" w:cs="Calibri" w:eastAsia="Calibri" w:hAnsi="Calibri"/>
                <w:b w:val="1"/>
                <w:sz w:val="24"/>
                <w:szCs w:val="24"/>
                <w:rtl w:val="0"/>
              </w:rPr>
              <w:t xml:space="preserve">Group Procedures: </w:t>
            </w:r>
            <w:r w:rsidDel="00000000" w:rsidR="00000000" w:rsidRPr="00000000">
              <w:rPr>
                <w:rtl w:val="0"/>
              </w:rPr>
            </w:r>
          </w:p>
          <w:p w:rsidR="00000000" w:rsidDel="00000000" w:rsidP="00000000" w:rsidRDefault="00000000" w:rsidRPr="00000000" w14:paraId="0000035C">
            <w:pPr>
              <w:numPr>
                <w:ilvl w:val="0"/>
                <w:numId w:val="3"/>
              </w:numPr>
              <w:spacing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Divide the class into pairs using an established classroom routine.</w:t>
            </w:r>
          </w:p>
          <w:p w:rsidR="00000000" w:rsidDel="00000000" w:rsidP="00000000" w:rsidRDefault="00000000" w:rsidRPr="00000000" w14:paraId="0000035D">
            <w:pPr>
              <w:numPr>
                <w:ilvl w:val="0"/>
                <w:numId w:val="3"/>
              </w:numPr>
              <w:spacing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Purposefully pair together students with different levels of language proficiency.</w:t>
            </w:r>
          </w:p>
          <w:p w:rsidR="00000000" w:rsidDel="00000000" w:rsidP="00000000" w:rsidRDefault="00000000" w:rsidRPr="00000000" w14:paraId="0000035E">
            <w:pPr>
              <w:numPr>
                <w:ilvl w:val="0"/>
                <w:numId w:val="3"/>
              </w:numPr>
              <w:spacing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Direct pairs to select a partner A and B.</w:t>
            </w:r>
          </w:p>
          <w:p w:rsidR="00000000" w:rsidDel="00000000" w:rsidP="00000000" w:rsidRDefault="00000000" w:rsidRPr="00000000" w14:paraId="0000035F">
            <w:pPr>
              <w:numPr>
                <w:ilvl w:val="0"/>
                <w:numId w:val="3"/>
              </w:numPr>
              <w:spacing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Read aloud the quotation from “The Ransom of Red Chief”: “Bill and I had a joint capital of about six hundred dollars, and we needed just two thousand dollars more to pull off a fraudulent town-lot scheme in Western Illinois with.”</w:t>
            </w:r>
          </w:p>
          <w:p w:rsidR="00000000" w:rsidDel="00000000" w:rsidP="00000000" w:rsidRDefault="00000000" w:rsidRPr="00000000" w14:paraId="00000360">
            <w:pPr>
              <w:numPr>
                <w:ilvl w:val="0"/>
                <w:numId w:val="3"/>
              </w:numPr>
              <w:spacing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Give students 60 seconds to develop their answer.</w:t>
            </w:r>
          </w:p>
          <w:p w:rsidR="00000000" w:rsidDel="00000000" w:rsidP="00000000" w:rsidRDefault="00000000" w:rsidRPr="00000000" w14:paraId="00000361">
            <w:pPr>
              <w:numPr>
                <w:ilvl w:val="0"/>
                <w:numId w:val="3"/>
              </w:numPr>
              <w:spacing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Then direct partner A to begin the discussion by completing the stem on the slide. the question on the slide: “This sentence means….”</w:t>
            </w:r>
          </w:p>
          <w:p w:rsidR="00000000" w:rsidDel="00000000" w:rsidP="00000000" w:rsidRDefault="00000000" w:rsidRPr="00000000" w14:paraId="00000362">
            <w:pPr>
              <w:numPr>
                <w:ilvl w:val="0"/>
                <w:numId w:val="3"/>
              </w:numPr>
              <w:spacing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Allow 30 seconds for partner A to share.</w:t>
            </w:r>
          </w:p>
          <w:p w:rsidR="00000000" w:rsidDel="00000000" w:rsidP="00000000" w:rsidRDefault="00000000" w:rsidRPr="00000000" w14:paraId="00000363">
            <w:pPr>
              <w:numPr>
                <w:ilvl w:val="0"/>
                <w:numId w:val="3"/>
              </w:numPr>
              <w:spacing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Then direct partner B to respond and share for 30 seconds.</w:t>
            </w:r>
          </w:p>
          <w:p w:rsidR="00000000" w:rsidDel="00000000" w:rsidP="00000000" w:rsidRDefault="00000000" w:rsidRPr="00000000" w14:paraId="00000364">
            <w:pPr>
              <w:numPr>
                <w:ilvl w:val="0"/>
                <w:numId w:val="3"/>
              </w:numPr>
              <w:spacing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Ask 1-2 pairs to share how they paraphrased or interpreted the quotation.</w:t>
            </w:r>
          </w:p>
          <w:p w:rsidR="00000000" w:rsidDel="00000000" w:rsidP="00000000" w:rsidRDefault="00000000" w:rsidRPr="00000000" w14:paraId="00000365">
            <w:pPr>
              <w:numPr>
                <w:ilvl w:val="0"/>
                <w:numId w:val="3"/>
              </w:numPr>
              <w:spacing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Read aloud the quotation from “The Ransom of Red Chief”: “We selected for our victim the only child of a prominent citizen named Ebenezer Dorset. The father was respectable and tight, a mortgage fancier and a stern, upright collection-plate passer, and forecloser.”</w:t>
            </w:r>
          </w:p>
          <w:p w:rsidR="00000000" w:rsidDel="00000000" w:rsidP="00000000" w:rsidRDefault="00000000" w:rsidRPr="00000000" w14:paraId="00000366">
            <w:pPr>
              <w:numPr>
                <w:ilvl w:val="0"/>
                <w:numId w:val="3"/>
              </w:numPr>
              <w:spacing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Give students 60 seconds to develop their answer.</w:t>
            </w:r>
          </w:p>
          <w:p w:rsidR="00000000" w:rsidDel="00000000" w:rsidP="00000000" w:rsidRDefault="00000000" w:rsidRPr="00000000" w14:paraId="00000367">
            <w:pPr>
              <w:numPr>
                <w:ilvl w:val="0"/>
                <w:numId w:val="3"/>
              </w:numPr>
              <w:spacing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Then direct partner A to begin the discussion by completing the stem on the slide. the question on the slide: “These sentences mean….”</w:t>
            </w:r>
          </w:p>
          <w:p w:rsidR="00000000" w:rsidDel="00000000" w:rsidP="00000000" w:rsidRDefault="00000000" w:rsidRPr="00000000" w14:paraId="00000368">
            <w:pPr>
              <w:numPr>
                <w:ilvl w:val="0"/>
                <w:numId w:val="3"/>
              </w:numPr>
              <w:spacing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Allow 30 seconds for partner A to share.</w:t>
            </w:r>
          </w:p>
          <w:p w:rsidR="00000000" w:rsidDel="00000000" w:rsidP="00000000" w:rsidRDefault="00000000" w:rsidRPr="00000000" w14:paraId="00000369">
            <w:pPr>
              <w:numPr>
                <w:ilvl w:val="0"/>
                <w:numId w:val="3"/>
              </w:numPr>
              <w:spacing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Then direct partner B to respond and share for 30 seconds.</w:t>
            </w:r>
          </w:p>
          <w:p w:rsidR="00000000" w:rsidDel="00000000" w:rsidP="00000000" w:rsidRDefault="00000000" w:rsidRPr="00000000" w14:paraId="0000036A">
            <w:pPr>
              <w:numPr>
                <w:ilvl w:val="0"/>
                <w:numId w:val="3"/>
              </w:numPr>
              <w:spacing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Ask 1-2 pairs to share how they paraphrased or interpreted the quotation.</w:t>
            </w:r>
          </w:p>
          <w:p w:rsidR="00000000" w:rsidDel="00000000" w:rsidP="00000000" w:rsidRDefault="00000000" w:rsidRPr="00000000" w14:paraId="0000036B">
            <w:pPr>
              <w:spacing w:line="240" w:lineRule="auto"/>
              <w:rPr>
                <w:rFonts w:ascii="Calibri" w:cs="Calibri" w:eastAsia="Calibri" w:hAnsi="Calibri"/>
                <w:sz w:val="24"/>
                <w:szCs w:val="24"/>
              </w:rPr>
            </w:pPr>
            <w:r w:rsidDel="00000000" w:rsidR="00000000" w:rsidRPr="00000000">
              <w:rPr>
                <w:rFonts w:ascii="Calibri" w:cs="Calibri" w:eastAsia="Calibri" w:hAnsi="Calibri"/>
                <w:b w:val="1"/>
                <w:sz w:val="24"/>
                <w:szCs w:val="24"/>
                <w:rtl w:val="0"/>
              </w:rPr>
              <w:t xml:space="preserve">Closure and Review: </w:t>
            </w:r>
            <w:r w:rsidDel="00000000" w:rsidR="00000000" w:rsidRPr="00000000">
              <w:rPr>
                <w:rtl w:val="0"/>
              </w:rPr>
            </w:r>
          </w:p>
          <w:p w:rsidR="00000000" w:rsidDel="00000000" w:rsidP="00000000" w:rsidRDefault="00000000" w:rsidRPr="00000000" w14:paraId="0000036C">
            <w:pPr>
              <w:numPr>
                <w:ilvl w:val="0"/>
                <w:numId w:val="3"/>
              </w:numPr>
              <w:spacing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Conduct a brief whole-class discussion by asking: </w:t>
            </w:r>
          </w:p>
          <w:p w:rsidR="00000000" w:rsidDel="00000000" w:rsidP="00000000" w:rsidRDefault="00000000" w:rsidRPr="00000000" w14:paraId="0000036D">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1.    “Why do Sam and Bill select Summit to commit their crime? </w:t>
            </w:r>
          </w:p>
          <w:p w:rsidR="00000000" w:rsidDel="00000000" w:rsidP="00000000" w:rsidRDefault="00000000" w:rsidRPr="00000000" w14:paraId="0000036E">
            <w:pPr>
              <w:spacing w:line="240" w:lineRule="auto"/>
              <w:rPr>
                <w:rFonts w:ascii="Calibri" w:cs="Calibri" w:eastAsia="Calibri" w:hAnsi="Calibri"/>
                <w:b w:val="1"/>
                <w:sz w:val="24"/>
                <w:szCs w:val="24"/>
              </w:rPr>
            </w:pPr>
            <w:r w:rsidDel="00000000" w:rsidR="00000000" w:rsidRPr="00000000">
              <w:rPr>
                <w:rFonts w:ascii="Calibri" w:cs="Calibri" w:eastAsia="Calibri" w:hAnsi="Calibri"/>
                <w:sz w:val="24"/>
                <w:szCs w:val="24"/>
                <w:rtl w:val="0"/>
              </w:rPr>
              <w:t xml:space="preserve">2.    Why do they choose to kidnap Ebenezer Dorset’s son?”</w:t>
            </w:r>
            <w:r w:rsidDel="00000000" w:rsidR="00000000" w:rsidRPr="00000000">
              <w:rPr>
                <w:rtl w:val="0"/>
              </w:rPr>
            </w:r>
          </w:p>
        </w:tc>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370">
            <w:pPr>
              <w:widowControl w:val="0"/>
              <w:spacing w:line="240" w:lineRule="auto"/>
              <w:rPr>
                <w:rFonts w:ascii="Calibri" w:cs="Calibri" w:eastAsia="Calibri" w:hAnsi="Calibri"/>
                <w:b w:val="1"/>
                <w:sz w:val="24"/>
                <w:szCs w:val="24"/>
              </w:rPr>
            </w:pPr>
            <w:r w:rsidDel="00000000" w:rsidR="00000000" w:rsidRPr="00000000">
              <w:rPr>
                <w:rFonts w:ascii="Calibri" w:cs="Calibri" w:eastAsia="Calibri" w:hAnsi="Calibri"/>
                <w:sz w:val="24"/>
                <w:szCs w:val="24"/>
                <w:rtl w:val="0"/>
              </w:rPr>
              <w:t xml:space="preserve">In this lesson, students begin reading “The Ransom of Red Chief” by O. Henry and as needed, an </w:t>
            </w:r>
            <w:r w:rsidDel="00000000" w:rsidR="00000000" w:rsidRPr="00000000">
              <w:rPr>
                <w:rFonts w:ascii="Calibri" w:cs="Calibri" w:eastAsia="Calibri" w:hAnsi="Calibri"/>
                <w:i w:val="1"/>
                <w:sz w:val="24"/>
                <w:szCs w:val="24"/>
                <w:rtl w:val="0"/>
              </w:rPr>
              <w:t xml:space="preserve">adapted version</w:t>
            </w:r>
            <w:r w:rsidDel="00000000" w:rsidR="00000000" w:rsidRPr="00000000">
              <w:rPr>
                <w:rFonts w:ascii="Calibri" w:cs="Calibri" w:eastAsia="Calibri" w:hAnsi="Calibri"/>
                <w:sz w:val="24"/>
                <w:szCs w:val="24"/>
                <w:rtl w:val="0"/>
              </w:rPr>
              <w:t xml:space="preserve">.</w:t>
            </w:r>
            <w:r w:rsidDel="00000000" w:rsidR="00000000" w:rsidRPr="00000000">
              <w:rPr>
                <w:rtl w:val="0"/>
              </w:rPr>
            </w:r>
          </w:p>
          <w:p w:rsidR="00000000" w:rsidDel="00000000" w:rsidP="00000000" w:rsidRDefault="00000000" w:rsidRPr="00000000" w14:paraId="00000371">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Introduction/Gain Attention:</w:t>
            </w:r>
          </w:p>
          <w:p w:rsidR="00000000" w:rsidDel="00000000" w:rsidP="00000000" w:rsidRDefault="00000000" w:rsidRPr="00000000" w14:paraId="00000372">
            <w:pPr>
              <w:spacing w:line="240" w:lineRule="auto"/>
              <w:rPr>
                <w:rFonts w:ascii="Calibri" w:cs="Calibri" w:eastAsia="Calibri" w:hAnsi="Calibri"/>
                <w:b w:val="1"/>
                <w:sz w:val="24"/>
                <w:szCs w:val="24"/>
              </w:rPr>
            </w:pPr>
            <w:r w:rsidDel="00000000" w:rsidR="00000000" w:rsidRPr="00000000">
              <w:rPr>
                <w:rFonts w:ascii="Calibri" w:cs="Calibri" w:eastAsia="Calibri" w:hAnsi="Calibri"/>
                <w:sz w:val="24"/>
                <w:szCs w:val="24"/>
                <w:rtl w:val="0"/>
              </w:rPr>
              <w:t xml:space="preserve">Give a brief synopsis of the beginning of the story </w:t>
            </w:r>
            <w:r w:rsidDel="00000000" w:rsidR="00000000" w:rsidRPr="00000000">
              <w:rPr>
                <w:rtl w:val="0"/>
              </w:rPr>
            </w:r>
          </w:p>
          <w:p w:rsidR="00000000" w:rsidDel="00000000" w:rsidP="00000000" w:rsidRDefault="00000000" w:rsidRPr="00000000" w14:paraId="00000373">
            <w:pPr>
              <w:spacing w:line="240" w:lineRule="auto"/>
              <w:rPr>
                <w:rFonts w:ascii="Calibri" w:cs="Calibri" w:eastAsia="Calibri" w:hAnsi="Calibri"/>
                <w:b w:val="1"/>
                <w:sz w:val="24"/>
                <w:szCs w:val="24"/>
              </w:rPr>
            </w:pPr>
            <w:r w:rsidDel="00000000" w:rsidR="00000000" w:rsidRPr="00000000">
              <w:rPr>
                <w:rtl w:val="0"/>
              </w:rPr>
            </w:r>
          </w:p>
          <w:p w:rsidR="00000000" w:rsidDel="00000000" w:rsidP="00000000" w:rsidRDefault="00000000" w:rsidRPr="00000000" w14:paraId="00000374">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Group Procedures: </w:t>
            </w:r>
          </w:p>
          <w:p w:rsidR="00000000" w:rsidDel="00000000" w:rsidP="00000000" w:rsidRDefault="00000000" w:rsidRPr="00000000" w14:paraId="00000375">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1. retrieve assigned chromebook</w:t>
            </w:r>
          </w:p>
          <w:p w:rsidR="00000000" w:rsidDel="00000000" w:rsidP="00000000" w:rsidRDefault="00000000" w:rsidRPr="00000000" w14:paraId="00000376">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2. access “</w:t>
            </w:r>
            <w:hyperlink r:id="rId48">
              <w:r w:rsidDel="00000000" w:rsidR="00000000" w:rsidRPr="00000000">
                <w:rPr>
                  <w:rFonts w:ascii="Calibri" w:cs="Calibri" w:eastAsia="Calibri" w:hAnsi="Calibri"/>
                  <w:color w:val="1155cc"/>
                  <w:sz w:val="24"/>
                  <w:szCs w:val="24"/>
                  <w:u w:val="single"/>
                  <w:rtl w:val="0"/>
                </w:rPr>
                <w:t xml:space="preserve">The Ransom of Red Chief” adapted text</w:t>
              </w:r>
            </w:hyperlink>
            <w:r w:rsidDel="00000000" w:rsidR="00000000" w:rsidRPr="00000000">
              <w:rPr>
                <w:rtl w:val="0"/>
              </w:rPr>
            </w:r>
          </w:p>
          <w:p w:rsidR="00000000" w:rsidDel="00000000" w:rsidP="00000000" w:rsidRDefault="00000000" w:rsidRPr="00000000" w14:paraId="00000377">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3. access Webster's dictionary for kids (bookmarked on homescreen)</w:t>
            </w:r>
          </w:p>
          <w:p w:rsidR="00000000" w:rsidDel="00000000" w:rsidP="00000000" w:rsidRDefault="00000000" w:rsidRPr="00000000" w14:paraId="00000378">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4. utilize microphone to assist with defining terms.</w:t>
            </w:r>
          </w:p>
          <w:p w:rsidR="00000000" w:rsidDel="00000000" w:rsidP="00000000" w:rsidRDefault="00000000" w:rsidRPr="00000000" w14:paraId="00000379">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 (truth, perception, reality)</w:t>
            </w:r>
          </w:p>
          <w:p w:rsidR="00000000" w:rsidDel="00000000" w:rsidP="00000000" w:rsidRDefault="00000000" w:rsidRPr="00000000" w14:paraId="0000037A">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5. Google Classroom to complete activity in KAMI </w:t>
            </w:r>
          </w:p>
          <w:p w:rsidR="00000000" w:rsidDel="00000000" w:rsidP="00000000" w:rsidRDefault="00000000" w:rsidRPr="00000000" w14:paraId="0000037B">
            <w:pPr>
              <w:spacing w:line="240" w:lineRule="auto"/>
              <w:rPr>
                <w:rFonts w:ascii="Calibri" w:cs="Calibri" w:eastAsia="Calibri" w:hAnsi="Calibri"/>
                <w:b w:val="1"/>
                <w:sz w:val="24"/>
                <w:szCs w:val="24"/>
              </w:rPr>
            </w:pPr>
            <w:r w:rsidDel="00000000" w:rsidR="00000000" w:rsidRPr="00000000">
              <w:rPr>
                <w:rtl w:val="0"/>
              </w:rPr>
            </w:r>
          </w:p>
          <w:p w:rsidR="00000000" w:rsidDel="00000000" w:rsidP="00000000" w:rsidRDefault="00000000" w:rsidRPr="00000000" w14:paraId="0000037C">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Content of Lesson: </w:t>
            </w:r>
          </w:p>
          <w:p w:rsidR="00000000" w:rsidDel="00000000" w:rsidP="00000000" w:rsidRDefault="00000000" w:rsidRPr="00000000" w14:paraId="0000037D">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Read pages 1-15 of “</w:t>
            </w:r>
            <w:hyperlink r:id="rId49">
              <w:r w:rsidDel="00000000" w:rsidR="00000000" w:rsidRPr="00000000">
                <w:rPr>
                  <w:rFonts w:ascii="Calibri" w:cs="Calibri" w:eastAsia="Calibri" w:hAnsi="Calibri"/>
                  <w:color w:val="1155cc"/>
                  <w:sz w:val="24"/>
                  <w:szCs w:val="24"/>
                  <w:u w:val="single"/>
                  <w:rtl w:val="0"/>
                </w:rPr>
                <w:t xml:space="preserve">The Ransom of Red Chief</w:t>
              </w:r>
            </w:hyperlink>
            <w:r w:rsidDel="00000000" w:rsidR="00000000" w:rsidRPr="00000000">
              <w:rPr>
                <w:rFonts w:ascii="Calibri" w:cs="Calibri" w:eastAsia="Calibri" w:hAnsi="Calibri"/>
                <w:sz w:val="24"/>
                <w:szCs w:val="24"/>
                <w:rtl w:val="0"/>
              </w:rPr>
              <w:t xml:space="preserve">” and analyze how words, phrases, and details reveal aspects of the characters. </w:t>
            </w:r>
          </w:p>
          <w:p w:rsidR="00000000" w:rsidDel="00000000" w:rsidP="00000000" w:rsidRDefault="00000000" w:rsidRPr="00000000" w14:paraId="0000037E">
            <w:pPr>
              <w:spacing w:line="240" w:lineRule="auto"/>
              <w:rPr>
                <w:rFonts w:ascii="Calibri" w:cs="Calibri" w:eastAsia="Calibri" w:hAnsi="Calibri"/>
                <w:b w:val="1"/>
                <w:sz w:val="24"/>
                <w:szCs w:val="24"/>
              </w:rPr>
            </w:pPr>
            <w:r w:rsidDel="00000000" w:rsidR="00000000" w:rsidRPr="00000000">
              <w:rPr>
                <w:rFonts w:ascii="Calibri" w:cs="Calibri" w:eastAsia="Calibri" w:hAnsi="Calibri"/>
                <w:sz w:val="24"/>
                <w:szCs w:val="24"/>
                <w:rtl w:val="0"/>
              </w:rPr>
              <w:t xml:space="preserve">Complete (Section 4 Lesson 14 Activity) using Kami</w:t>
            </w:r>
            <w:r w:rsidDel="00000000" w:rsidR="00000000" w:rsidRPr="00000000">
              <w:rPr>
                <w:rtl w:val="0"/>
              </w:rPr>
            </w:r>
          </w:p>
          <w:p w:rsidR="00000000" w:rsidDel="00000000" w:rsidP="00000000" w:rsidRDefault="00000000" w:rsidRPr="00000000" w14:paraId="0000037F">
            <w:pPr>
              <w:widowControl w:val="0"/>
              <w:spacing w:line="240" w:lineRule="auto"/>
              <w:ind w:left="1440" w:firstLine="0"/>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380">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Closure and Review:  </w:t>
            </w:r>
          </w:p>
          <w:p w:rsidR="00000000" w:rsidDel="00000000" w:rsidP="00000000" w:rsidRDefault="00000000" w:rsidRPr="00000000" w14:paraId="00000381">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With a para, review the answers to these questions about “The Ransom of Red Chief.”</w:t>
            </w:r>
          </w:p>
          <w:p w:rsidR="00000000" w:rsidDel="00000000" w:rsidP="00000000" w:rsidRDefault="00000000" w:rsidRPr="00000000" w14:paraId="00000382">
            <w:pPr>
              <w:widowControl w:val="0"/>
              <w:numPr>
                <w:ilvl w:val="1"/>
                <w:numId w:val="167"/>
              </w:numPr>
              <w:spacing w:line="240" w:lineRule="auto"/>
              <w:ind w:left="144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Who is telling the story?</w:t>
            </w:r>
          </w:p>
          <w:p w:rsidR="00000000" w:rsidDel="00000000" w:rsidP="00000000" w:rsidRDefault="00000000" w:rsidRPr="00000000" w14:paraId="00000383">
            <w:pPr>
              <w:widowControl w:val="0"/>
              <w:numPr>
                <w:ilvl w:val="1"/>
                <w:numId w:val="167"/>
              </w:numPr>
              <w:spacing w:line="240" w:lineRule="auto"/>
              <w:ind w:left="144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Why did they kidnap the boy?</w:t>
            </w:r>
          </w:p>
          <w:p w:rsidR="00000000" w:rsidDel="00000000" w:rsidP="00000000" w:rsidRDefault="00000000" w:rsidRPr="00000000" w14:paraId="00000384">
            <w:pPr>
              <w:widowControl w:val="0"/>
              <w:numPr>
                <w:ilvl w:val="1"/>
                <w:numId w:val="167"/>
              </w:numPr>
              <w:spacing w:line="240" w:lineRule="auto"/>
              <w:ind w:left="144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Where did they bring the boy?</w:t>
            </w:r>
          </w:p>
          <w:p w:rsidR="00000000" w:rsidDel="00000000" w:rsidP="00000000" w:rsidRDefault="00000000" w:rsidRPr="00000000" w14:paraId="00000385">
            <w:pPr>
              <w:widowControl w:val="0"/>
              <w:numPr>
                <w:ilvl w:val="1"/>
                <w:numId w:val="167"/>
              </w:numPr>
              <w:spacing w:line="240" w:lineRule="auto"/>
              <w:ind w:left="144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What did the boy pretend to be?</w:t>
            </w:r>
          </w:p>
          <w:p w:rsidR="00000000" w:rsidDel="00000000" w:rsidP="00000000" w:rsidRDefault="00000000" w:rsidRPr="00000000" w14:paraId="00000386">
            <w:pPr>
              <w:widowControl w:val="0"/>
              <w:numPr>
                <w:ilvl w:val="1"/>
                <w:numId w:val="167"/>
              </w:numPr>
              <w:spacing w:line="240" w:lineRule="auto"/>
              <w:ind w:left="144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What did the boy call himself?</w:t>
            </w:r>
          </w:p>
          <w:p w:rsidR="00000000" w:rsidDel="00000000" w:rsidP="00000000" w:rsidRDefault="00000000" w:rsidRPr="00000000" w14:paraId="00000387">
            <w:pPr>
              <w:widowControl w:val="0"/>
              <w:numPr>
                <w:ilvl w:val="1"/>
                <w:numId w:val="167"/>
              </w:numPr>
              <w:spacing w:line="240" w:lineRule="auto"/>
              <w:ind w:left="144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Where did the boy NOT want to go?</w:t>
            </w:r>
          </w:p>
          <w:p w:rsidR="00000000" w:rsidDel="00000000" w:rsidP="00000000" w:rsidRDefault="00000000" w:rsidRPr="00000000" w14:paraId="00000388">
            <w:pPr>
              <w:widowControl w:val="0"/>
              <w:numPr>
                <w:ilvl w:val="1"/>
                <w:numId w:val="167"/>
              </w:numPr>
              <w:spacing w:line="240" w:lineRule="auto"/>
              <w:ind w:left="144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What did the boy have that caused Bill to scream?</w:t>
            </w:r>
          </w:p>
          <w:p w:rsidR="00000000" w:rsidDel="00000000" w:rsidP="00000000" w:rsidRDefault="00000000" w:rsidRPr="00000000" w14:paraId="00000389">
            <w:pPr>
              <w:spacing w:line="240" w:lineRule="auto"/>
              <w:rPr>
                <w:rFonts w:ascii="Calibri" w:cs="Calibri" w:eastAsia="Calibri" w:hAnsi="Calibri"/>
                <w:b w:val="1"/>
                <w:sz w:val="24"/>
                <w:szCs w:val="24"/>
              </w:rPr>
            </w:pPr>
            <w:r w:rsidDel="00000000" w:rsidR="00000000" w:rsidRPr="00000000">
              <w:rPr>
                <w:rtl w:val="0"/>
              </w:rPr>
            </w:r>
          </w:p>
          <w:p w:rsidR="00000000" w:rsidDel="00000000" w:rsidP="00000000" w:rsidRDefault="00000000" w:rsidRPr="00000000" w14:paraId="0000038A">
            <w:pPr>
              <w:spacing w:line="240" w:lineRule="auto"/>
              <w:rPr>
                <w:rFonts w:ascii="Calibri" w:cs="Calibri" w:eastAsia="Calibri" w:hAnsi="Calibri"/>
                <w:sz w:val="24"/>
                <w:szCs w:val="24"/>
              </w:rPr>
            </w:pPr>
            <w:r w:rsidDel="00000000" w:rsidR="00000000" w:rsidRPr="00000000">
              <w:rPr>
                <w:rFonts w:ascii="Calibri" w:cs="Calibri" w:eastAsia="Calibri" w:hAnsi="Calibri"/>
                <w:b w:val="1"/>
                <w:sz w:val="24"/>
                <w:szCs w:val="24"/>
                <w:rtl w:val="0"/>
              </w:rPr>
              <w:t xml:space="preserve">Artifacts: </w:t>
            </w:r>
            <w:r w:rsidDel="00000000" w:rsidR="00000000" w:rsidRPr="00000000">
              <w:rPr>
                <w:rFonts w:ascii="Calibri" w:cs="Calibri" w:eastAsia="Calibri" w:hAnsi="Calibri"/>
                <w:sz w:val="24"/>
                <w:szCs w:val="24"/>
                <w:rtl w:val="0"/>
              </w:rPr>
              <w:t xml:space="preserve">student sample is attached</w:t>
            </w:r>
          </w:p>
        </w:tc>
      </w:tr>
      <w:tr>
        <w:trPr>
          <w:trHeight w:val="400" w:hRule="atLeast"/>
        </w:trPr>
        <w:tc>
          <w:tcPr>
            <w:gridSpan w:val="4"/>
            <w:shd w:fill="b7b7b7" w:val="clear"/>
            <w:tcMar>
              <w:top w:w="100.0" w:type="dxa"/>
              <w:left w:w="100.0" w:type="dxa"/>
              <w:bottom w:w="100.0" w:type="dxa"/>
              <w:right w:w="100.0" w:type="dxa"/>
            </w:tcMar>
            <w:vAlign w:val="top"/>
          </w:tcPr>
          <w:p w:rsidR="00000000" w:rsidDel="00000000" w:rsidP="00000000" w:rsidRDefault="00000000" w:rsidRPr="00000000" w14:paraId="0000038C">
            <w:pPr>
              <w:widowControl w:val="0"/>
              <w:spacing w:line="240" w:lineRule="auto"/>
              <w:jc w:val="center"/>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Supports</w:t>
            </w:r>
          </w:p>
        </w:tc>
      </w:tr>
      <w:tr>
        <w:trPr>
          <w:trHeight w:val="400" w:hRule="atLeast"/>
        </w:trPr>
        <w:tc>
          <w:tcPr>
            <w:shd w:fill="d9d9d9" w:val="clear"/>
          </w:tcPr>
          <w:p w:rsidR="00000000" w:rsidDel="00000000" w:rsidP="00000000" w:rsidRDefault="00000000" w:rsidRPr="00000000" w14:paraId="00000390">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Cognitive Supports</w:t>
            </w:r>
          </w:p>
        </w:tc>
        <w:tc>
          <w:tcPr>
            <w:shd w:fill="d9d9d9" w:val="clear"/>
          </w:tcPr>
          <w:p w:rsidR="00000000" w:rsidDel="00000000" w:rsidP="00000000" w:rsidRDefault="00000000" w:rsidRPr="00000000" w14:paraId="00000391">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Behavioral Supports</w:t>
            </w:r>
          </w:p>
        </w:tc>
        <w:tc>
          <w:tcPr>
            <w:shd w:fill="d9d9d9" w:val="clear"/>
          </w:tcPr>
          <w:p w:rsidR="00000000" w:rsidDel="00000000" w:rsidP="00000000" w:rsidRDefault="00000000" w:rsidRPr="00000000" w14:paraId="00000392">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Sensory Supports</w:t>
            </w:r>
          </w:p>
        </w:tc>
        <w:tc>
          <w:tcPr>
            <w:shd w:fill="d9d9d9" w:val="clear"/>
          </w:tcPr>
          <w:p w:rsidR="00000000" w:rsidDel="00000000" w:rsidP="00000000" w:rsidRDefault="00000000" w:rsidRPr="00000000" w14:paraId="00000393">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Physical Supports</w:t>
            </w:r>
          </w:p>
        </w:tc>
      </w:tr>
      <w:tr>
        <w:trPr>
          <w:trHeight w:val="400" w:hRule="atLeast"/>
        </w:trPr>
        <w:tc>
          <w:tcPr>
            <w:shd w:fill="ffffff" w:val="clear"/>
          </w:tcPr>
          <w:p w:rsidR="00000000" w:rsidDel="00000000" w:rsidP="00000000" w:rsidRDefault="00000000" w:rsidRPr="00000000" w14:paraId="00000394">
            <w:pPr>
              <w:pBdr>
                <w:top w:color="auto" w:space="0" w:sz="0" w:val="none"/>
                <w:left w:color="auto" w:space="0" w:sz="0" w:val="none"/>
                <w:bottom w:color="auto" w:space="0" w:sz="0" w:val="none"/>
                <w:right w:color="auto" w:space="0" w:sz="0" w:val="none"/>
                <w:between w:color="auto" w:space="0" w:sz="0" w:val="none"/>
              </w:pBdr>
              <w:shd w:fill="ffffff" w:val="clear"/>
              <w:spacing w:after="220" w:before="100"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Brief Description</w:t>
            </w:r>
          </w:p>
          <w:p w:rsidR="00000000" w:rsidDel="00000000" w:rsidP="00000000" w:rsidRDefault="00000000" w:rsidRPr="00000000" w14:paraId="00000395">
            <w:pPr>
              <w:pBdr>
                <w:top w:color="auto" w:space="0" w:sz="0" w:val="none"/>
                <w:left w:color="auto" w:space="0" w:sz="0" w:val="none"/>
                <w:bottom w:color="auto" w:space="0" w:sz="0" w:val="none"/>
                <w:right w:color="auto" w:space="0" w:sz="0" w:val="none"/>
                <w:between w:color="auto" w:space="0" w:sz="0" w:val="none"/>
              </w:pBdr>
              <w:shd w:fill="ffffff" w:val="clear"/>
              <w:spacing w:after="220" w:before="100"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Examples</w:t>
            </w:r>
          </w:p>
          <w:p w:rsidR="00000000" w:rsidDel="00000000" w:rsidP="00000000" w:rsidRDefault="00000000" w:rsidRPr="00000000" w14:paraId="00000396">
            <w:pPr>
              <w:spacing w:line="240" w:lineRule="auto"/>
              <w:rPr>
                <w:rFonts w:ascii="Calibri" w:cs="Calibri" w:eastAsia="Calibri" w:hAnsi="Calibri"/>
                <w:sz w:val="24"/>
                <w:szCs w:val="24"/>
                <w:highlight w:val="white"/>
              </w:rPr>
            </w:pPr>
            <w:r w:rsidDel="00000000" w:rsidR="00000000" w:rsidRPr="00000000">
              <w:rPr>
                <w:rFonts w:ascii="Calibri" w:cs="Calibri" w:eastAsia="Calibri" w:hAnsi="Calibri"/>
                <w:sz w:val="24"/>
                <w:szCs w:val="24"/>
                <w:highlight w:val="white"/>
                <w:rtl w:val="0"/>
              </w:rPr>
              <w:t xml:space="preserve">Student's attention is maintained by connecting a concrete object or other cue to the task.</w:t>
            </w:r>
          </w:p>
          <w:p w:rsidR="00000000" w:rsidDel="00000000" w:rsidP="00000000" w:rsidRDefault="00000000" w:rsidRPr="00000000" w14:paraId="00000397">
            <w:pPr>
              <w:spacing w:line="240" w:lineRule="auto"/>
              <w:rPr>
                <w:rFonts w:ascii="Calibri" w:cs="Calibri" w:eastAsia="Calibri" w:hAnsi="Calibri"/>
                <w:sz w:val="24"/>
                <w:szCs w:val="24"/>
                <w:highlight w:val="white"/>
              </w:rPr>
            </w:pPr>
            <w:r w:rsidDel="00000000" w:rsidR="00000000" w:rsidRPr="00000000">
              <w:rPr>
                <w:rtl w:val="0"/>
              </w:rPr>
            </w:r>
          </w:p>
          <w:p w:rsidR="00000000" w:rsidDel="00000000" w:rsidP="00000000" w:rsidRDefault="00000000" w:rsidRPr="00000000" w14:paraId="00000398">
            <w:pPr>
              <w:spacing w:line="240" w:lineRule="auto"/>
              <w:rPr>
                <w:rFonts w:ascii="Calibri" w:cs="Calibri" w:eastAsia="Calibri" w:hAnsi="Calibri"/>
                <w:sz w:val="24"/>
                <w:szCs w:val="24"/>
                <w:highlight w:val="white"/>
              </w:rPr>
            </w:pPr>
            <w:r w:rsidDel="00000000" w:rsidR="00000000" w:rsidRPr="00000000">
              <w:rPr>
                <w:rFonts w:ascii="Calibri" w:cs="Calibri" w:eastAsia="Calibri" w:hAnsi="Calibri"/>
                <w:sz w:val="24"/>
                <w:szCs w:val="24"/>
                <w:highlight w:val="white"/>
                <w:rtl w:val="0"/>
              </w:rPr>
              <w:t xml:space="preserve">Student practices vocabulary and definitions through games where he must orally repeat target information.</w:t>
            </w:r>
          </w:p>
          <w:p w:rsidR="00000000" w:rsidDel="00000000" w:rsidP="00000000" w:rsidRDefault="00000000" w:rsidRPr="00000000" w14:paraId="00000399">
            <w:pPr>
              <w:spacing w:line="240" w:lineRule="auto"/>
              <w:rPr>
                <w:rFonts w:ascii="Calibri" w:cs="Calibri" w:eastAsia="Calibri" w:hAnsi="Calibri"/>
                <w:sz w:val="24"/>
                <w:szCs w:val="24"/>
                <w:highlight w:val="white"/>
              </w:rPr>
            </w:pPr>
            <w:r w:rsidDel="00000000" w:rsidR="00000000" w:rsidRPr="00000000">
              <w:rPr>
                <w:rtl w:val="0"/>
              </w:rPr>
            </w:r>
          </w:p>
          <w:p w:rsidR="00000000" w:rsidDel="00000000" w:rsidP="00000000" w:rsidRDefault="00000000" w:rsidRPr="00000000" w14:paraId="0000039A">
            <w:pPr>
              <w:spacing w:line="240" w:lineRule="auto"/>
              <w:rPr>
                <w:rFonts w:ascii="Calibri" w:cs="Calibri" w:eastAsia="Calibri" w:hAnsi="Calibri"/>
                <w:sz w:val="24"/>
                <w:szCs w:val="24"/>
                <w:highlight w:val="white"/>
              </w:rPr>
            </w:pPr>
            <w:r w:rsidDel="00000000" w:rsidR="00000000" w:rsidRPr="00000000">
              <w:rPr>
                <w:rFonts w:ascii="Calibri" w:cs="Calibri" w:eastAsia="Calibri" w:hAnsi="Calibri"/>
                <w:sz w:val="24"/>
                <w:szCs w:val="24"/>
                <w:highlight w:val="white"/>
                <w:rtl w:val="0"/>
              </w:rPr>
              <w:t xml:space="preserve">Student transforms target information by creating meaningful visual, auditory, or kinesthetic images of the information.</w:t>
            </w:r>
          </w:p>
          <w:p w:rsidR="00000000" w:rsidDel="00000000" w:rsidP="00000000" w:rsidRDefault="00000000" w:rsidRPr="00000000" w14:paraId="0000039B">
            <w:pPr>
              <w:spacing w:line="240" w:lineRule="auto"/>
              <w:rPr>
                <w:rFonts w:ascii="Calibri" w:cs="Calibri" w:eastAsia="Calibri" w:hAnsi="Calibri"/>
                <w:sz w:val="24"/>
                <w:szCs w:val="24"/>
                <w:highlight w:val="white"/>
              </w:rPr>
            </w:pPr>
            <w:r w:rsidDel="00000000" w:rsidR="00000000" w:rsidRPr="00000000">
              <w:rPr>
                <w:rtl w:val="0"/>
              </w:rPr>
            </w:r>
          </w:p>
          <w:p w:rsidR="00000000" w:rsidDel="00000000" w:rsidP="00000000" w:rsidRDefault="00000000" w:rsidRPr="00000000" w14:paraId="0000039C">
            <w:pPr>
              <w:spacing w:line="240" w:lineRule="auto"/>
              <w:rPr>
                <w:rFonts w:ascii="Calibri" w:cs="Calibri" w:eastAsia="Calibri" w:hAnsi="Calibri"/>
                <w:sz w:val="24"/>
                <w:szCs w:val="24"/>
                <w:highlight w:val="white"/>
              </w:rPr>
            </w:pPr>
            <w:r w:rsidDel="00000000" w:rsidR="00000000" w:rsidRPr="00000000">
              <w:rPr>
                <w:rFonts w:ascii="Calibri" w:cs="Calibri" w:eastAsia="Calibri" w:hAnsi="Calibri"/>
                <w:sz w:val="24"/>
                <w:szCs w:val="24"/>
                <w:highlight w:val="white"/>
                <w:rtl w:val="0"/>
              </w:rPr>
              <w:t xml:space="preserve">Prior knowledge connections </w:t>
            </w:r>
          </w:p>
        </w:tc>
        <w:tc>
          <w:tcPr>
            <w:shd w:fill="ffffff" w:val="clear"/>
          </w:tcPr>
          <w:p w:rsidR="00000000" w:rsidDel="00000000" w:rsidP="00000000" w:rsidRDefault="00000000" w:rsidRPr="00000000" w14:paraId="0000039D">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Re-direction</w:t>
            </w:r>
          </w:p>
          <w:p w:rsidR="00000000" w:rsidDel="00000000" w:rsidP="00000000" w:rsidRDefault="00000000" w:rsidRPr="00000000" w14:paraId="0000039E">
            <w:pPr>
              <w:spacing w:line="240" w:lineRule="auto"/>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39F">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Verbal cueing/prompts</w:t>
            </w:r>
          </w:p>
          <w:p w:rsidR="00000000" w:rsidDel="00000000" w:rsidP="00000000" w:rsidRDefault="00000000" w:rsidRPr="00000000" w14:paraId="000003A0">
            <w:pPr>
              <w:spacing w:line="240" w:lineRule="auto"/>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3A1">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“Working-Towards / If - Then” Chart</w:t>
            </w:r>
          </w:p>
          <w:p w:rsidR="00000000" w:rsidDel="00000000" w:rsidP="00000000" w:rsidRDefault="00000000" w:rsidRPr="00000000" w14:paraId="000003A2">
            <w:pPr>
              <w:spacing w:line="240" w:lineRule="auto"/>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3A3">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Reinforce positive behavior</w:t>
            </w:r>
          </w:p>
          <w:p w:rsidR="00000000" w:rsidDel="00000000" w:rsidP="00000000" w:rsidRDefault="00000000" w:rsidRPr="00000000" w14:paraId="000003A4">
            <w:pPr>
              <w:spacing w:line="240" w:lineRule="auto"/>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3A5">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Humane and caring manner respecting individual dignity</w:t>
            </w:r>
          </w:p>
          <w:p w:rsidR="00000000" w:rsidDel="00000000" w:rsidP="00000000" w:rsidRDefault="00000000" w:rsidRPr="00000000" w14:paraId="000003A6">
            <w:pPr>
              <w:spacing w:line="240" w:lineRule="auto"/>
              <w:rPr>
                <w:rFonts w:ascii="Calibri" w:cs="Calibri" w:eastAsia="Calibri" w:hAnsi="Calibri"/>
                <w:color w:val="212529"/>
                <w:sz w:val="24"/>
                <w:szCs w:val="24"/>
              </w:rPr>
            </w:pPr>
            <w:r w:rsidDel="00000000" w:rsidR="00000000" w:rsidRPr="00000000">
              <w:rPr>
                <w:rtl w:val="0"/>
              </w:rPr>
            </w:r>
          </w:p>
          <w:p w:rsidR="00000000" w:rsidDel="00000000" w:rsidP="00000000" w:rsidRDefault="00000000" w:rsidRPr="00000000" w14:paraId="000003A7">
            <w:pPr>
              <w:spacing w:line="240" w:lineRule="auto"/>
              <w:rPr>
                <w:rFonts w:ascii="Calibri" w:cs="Calibri" w:eastAsia="Calibri" w:hAnsi="Calibri"/>
                <w:color w:val="212529"/>
                <w:sz w:val="24"/>
                <w:szCs w:val="24"/>
              </w:rPr>
            </w:pPr>
            <w:r w:rsidDel="00000000" w:rsidR="00000000" w:rsidRPr="00000000">
              <w:rPr>
                <w:rtl w:val="0"/>
              </w:rPr>
            </w:r>
          </w:p>
          <w:p w:rsidR="00000000" w:rsidDel="00000000" w:rsidP="00000000" w:rsidRDefault="00000000" w:rsidRPr="00000000" w14:paraId="000003A8">
            <w:pPr>
              <w:spacing w:line="240" w:lineRule="auto"/>
              <w:rPr>
                <w:rFonts w:ascii="Calibri" w:cs="Calibri" w:eastAsia="Calibri" w:hAnsi="Calibri"/>
                <w:color w:val="212529"/>
                <w:sz w:val="24"/>
                <w:szCs w:val="24"/>
              </w:rPr>
            </w:pPr>
            <w:r w:rsidDel="00000000" w:rsidR="00000000" w:rsidRPr="00000000">
              <w:rPr>
                <w:rtl w:val="0"/>
              </w:rPr>
            </w:r>
          </w:p>
        </w:tc>
        <w:tc>
          <w:tcPr>
            <w:shd w:fill="ffffff" w:val="clear"/>
          </w:tcPr>
          <w:p w:rsidR="00000000" w:rsidDel="00000000" w:rsidP="00000000" w:rsidRDefault="00000000" w:rsidRPr="00000000" w14:paraId="000003A9">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Flexible seating</w:t>
            </w:r>
          </w:p>
          <w:p w:rsidR="00000000" w:rsidDel="00000000" w:rsidP="00000000" w:rsidRDefault="00000000" w:rsidRPr="00000000" w14:paraId="000003AA">
            <w:pPr>
              <w:spacing w:line="240" w:lineRule="auto"/>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3AB">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Quiet space</w:t>
            </w:r>
          </w:p>
          <w:p w:rsidR="00000000" w:rsidDel="00000000" w:rsidP="00000000" w:rsidRDefault="00000000" w:rsidRPr="00000000" w14:paraId="000003AC">
            <w:pPr>
              <w:spacing w:line="240" w:lineRule="auto"/>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3AD">
            <w:pPr>
              <w:spacing w:line="240" w:lineRule="auto"/>
              <w:rPr>
                <w:rFonts w:ascii="Calibri" w:cs="Calibri" w:eastAsia="Calibri" w:hAnsi="Calibri"/>
                <w:sz w:val="24"/>
                <w:szCs w:val="24"/>
                <w:highlight w:val="white"/>
              </w:rPr>
            </w:pPr>
            <w:r w:rsidDel="00000000" w:rsidR="00000000" w:rsidRPr="00000000">
              <w:rPr>
                <w:rFonts w:ascii="Calibri" w:cs="Calibri" w:eastAsia="Calibri" w:hAnsi="Calibri"/>
                <w:sz w:val="24"/>
                <w:szCs w:val="24"/>
                <w:highlight w:val="white"/>
                <w:rtl w:val="0"/>
              </w:rPr>
              <w:t xml:space="preserve">Noise cancelling headphones</w:t>
            </w:r>
          </w:p>
          <w:p w:rsidR="00000000" w:rsidDel="00000000" w:rsidP="00000000" w:rsidRDefault="00000000" w:rsidRPr="00000000" w14:paraId="000003AE">
            <w:pPr>
              <w:spacing w:line="240" w:lineRule="auto"/>
              <w:rPr>
                <w:rFonts w:ascii="Calibri" w:cs="Calibri" w:eastAsia="Calibri" w:hAnsi="Calibri"/>
                <w:sz w:val="24"/>
                <w:szCs w:val="24"/>
                <w:highlight w:val="white"/>
              </w:rPr>
            </w:pPr>
            <w:r w:rsidDel="00000000" w:rsidR="00000000" w:rsidRPr="00000000">
              <w:rPr>
                <w:rtl w:val="0"/>
              </w:rPr>
            </w:r>
          </w:p>
          <w:p w:rsidR="00000000" w:rsidDel="00000000" w:rsidP="00000000" w:rsidRDefault="00000000" w:rsidRPr="00000000" w14:paraId="000003AF">
            <w:pPr>
              <w:pStyle w:val="Heading3"/>
              <w:keepNext w:val="0"/>
              <w:keepLines w:val="0"/>
              <w:pBdr>
                <w:top w:color="auto" w:space="0" w:sz="0" w:val="none"/>
                <w:left w:color="auto" w:space="0" w:sz="0" w:val="none"/>
                <w:bottom w:color="auto" w:space="15" w:sz="0" w:val="none"/>
                <w:right w:color="auto" w:space="0" w:sz="0" w:val="none"/>
              </w:pBdr>
              <w:shd w:fill="ffffff" w:val="clear"/>
              <w:spacing w:after="0" w:before="0" w:line="335.99999999999994" w:lineRule="auto"/>
              <w:rPr>
                <w:rFonts w:ascii="Calibri" w:cs="Calibri" w:eastAsia="Calibri" w:hAnsi="Calibri"/>
                <w:color w:val="000000"/>
                <w:sz w:val="24"/>
                <w:szCs w:val="24"/>
                <w:highlight w:val="white"/>
              </w:rPr>
            </w:pPr>
            <w:bookmarkStart w:colFirst="0" w:colLast="0" w:name="_114d1g4shygl" w:id="11"/>
            <w:bookmarkEnd w:id="11"/>
            <w:r w:rsidDel="00000000" w:rsidR="00000000" w:rsidRPr="00000000">
              <w:rPr>
                <w:rFonts w:ascii="Calibri" w:cs="Calibri" w:eastAsia="Calibri" w:hAnsi="Calibri"/>
                <w:color w:val="000000"/>
                <w:sz w:val="24"/>
                <w:szCs w:val="24"/>
                <w:highlight w:val="white"/>
                <w:rtl w:val="0"/>
              </w:rPr>
              <w:t xml:space="preserve">Oral sensory items</w:t>
            </w:r>
          </w:p>
          <w:p w:rsidR="00000000" w:rsidDel="00000000" w:rsidP="00000000" w:rsidRDefault="00000000" w:rsidRPr="00000000" w14:paraId="000003B0">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Textured manipulatives </w:t>
            </w:r>
          </w:p>
          <w:p w:rsidR="00000000" w:rsidDel="00000000" w:rsidP="00000000" w:rsidRDefault="00000000" w:rsidRPr="00000000" w14:paraId="000003B1">
            <w:pPr>
              <w:spacing w:line="240" w:lineRule="auto"/>
              <w:rPr>
                <w:rFonts w:ascii="Calibri" w:cs="Calibri" w:eastAsia="Calibri" w:hAnsi="Calibri"/>
                <w:color w:val="666666"/>
                <w:sz w:val="24"/>
                <w:szCs w:val="24"/>
                <w:highlight w:val="white"/>
              </w:rPr>
            </w:pPr>
            <w:r w:rsidDel="00000000" w:rsidR="00000000" w:rsidRPr="00000000">
              <w:rPr>
                <w:rtl w:val="0"/>
              </w:rPr>
            </w:r>
          </w:p>
        </w:tc>
        <w:tc>
          <w:tcPr>
            <w:shd w:fill="ffffff" w:val="clear"/>
          </w:tcPr>
          <w:p w:rsidR="00000000" w:rsidDel="00000000" w:rsidP="00000000" w:rsidRDefault="00000000" w:rsidRPr="00000000" w14:paraId="000003B2">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Hand-Over-Hand</w:t>
            </w:r>
          </w:p>
          <w:p w:rsidR="00000000" w:rsidDel="00000000" w:rsidP="00000000" w:rsidRDefault="00000000" w:rsidRPr="00000000" w14:paraId="000003B3">
            <w:pPr>
              <w:spacing w:line="240" w:lineRule="auto"/>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3B4">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Fine/Gross Motor supports</w:t>
            </w:r>
          </w:p>
          <w:p w:rsidR="00000000" w:rsidDel="00000000" w:rsidP="00000000" w:rsidRDefault="00000000" w:rsidRPr="00000000" w14:paraId="000003B5">
            <w:pPr>
              <w:spacing w:line="240" w:lineRule="auto"/>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3B6">
            <w:pPr>
              <w:spacing w:line="240" w:lineRule="auto"/>
              <w:rPr>
                <w:rFonts w:ascii="Calibri" w:cs="Calibri" w:eastAsia="Calibri" w:hAnsi="Calibri"/>
                <w:sz w:val="24"/>
                <w:szCs w:val="24"/>
              </w:rPr>
            </w:pPr>
            <w:r w:rsidDel="00000000" w:rsidR="00000000" w:rsidRPr="00000000">
              <w:rPr>
                <w:rtl w:val="0"/>
              </w:rPr>
            </w:r>
          </w:p>
        </w:tc>
      </w:tr>
      <w:tr>
        <w:trPr>
          <w:trHeight w:val="440" w:hRule="atLeast"/>
        </w:trPr>
        <w:tc>
          <w:tcPr>
            <w:gridSpan w:val="4"/>
            <w:shd w:fill="b7b7b7" w:val="clear"/>
          </w:tcPr>
          <w:p w:rsidR="00000000" w:rsidDel="00000000" w:rsidP="00000000" w:rsidRDefault="00000000" w:rsidRPr="00000000" w14:paraId="000003B7">
            <w:pPr>
              <w:spacing w:line="240" w:lineRule="auto"/>
              <w:jc w:val="center"/>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Materials/ Resources</w:t>
            </w:r>
          </w:p>
        </w:tc>
      </w:tr>
      <w:tr>
        <w:trPr>
          <w:trHeight w:val="440" w:hRule="atLeast"/>
        </w:trPr>
        <w:tc>
          <w:tcPr>
            <w:gridSpan w:val="2"/>
            <w:shd w:fill="d9d9d9" w:val="clear"/>
            <w:tcMar>
              <w:top w:w="100.0" w:type="dxa"/>
              <w:left w:w="100.0" w:type="dxa"/>
              <w:bottom w:w="100.0" w:type="dxa"/>
              <w:right w:w="100.0" w:type="dxa"/>
            </w:tcMar>
            <w:vAlign w:val="top"/>
          </w:tcPr>
          <w:p w:rsidR="00000000" w:rsidDel="00000000" w:rsidP="00000000" w:rsidRDefault="00000000" w:rsidRPr="00000000" w14:paraId="000003BB">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General</w:t>
            </w:r>
          </w:p>
        </w:tc>
        <w:tc>
          <w:tcPr>
            <w:gridSpan w:val="2"/>
            <w:shd w:fill="d9d9d9" w:val="clear"/>
            <w:tcMar>
              <w:top w:w="100.0" w:type="dxa"/>
              <w:left w:w="100.0" w:type="dxa"/>
              <w:bottom w:w="100.0" w:type="dxa"/>
              <w:right w:w="100.0" w:type="dxa"/>
            </w:tcMar>
            <w:vAlign w:val="top"/>
          </w:tcPr>
          <w:p w:rsidR="00000000" w:rsidDel="00000000" w:rsidP="00000000" w:rsidRDefault="00000000" w:rsidRPr="00000000" w14:paraId="000003BD">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Modified </w:t>
            </w:r>
          </w:p>
        </w:tc>
      </w:tr>
      <w:tr>
        <w:trPr>
          <w:trHeight w:val="440" w:hRule="atLeast"/>
        </w:trPr>
        <w:tc>
          <w:tcPr>
            <w:gridSpan w:val="2"/>
            <w:shd w:fill="ffffff" w:val="clear"/>
            <w:tcMar>
              <w:top w:w="100.0" w:type="dxa"/>
              <w:left w:w="100.0" w:type="dxa"/>
              <w:bottom w:w="100.0" w:type="dxa"/>
              <w:right w:w="100.0" w:type="dxa"/>
            </w:tcMar>
            <w:vAlign w:val="top"/>
          </w:tcPr>
          <w:p w:rsidR="00000000" w:rsidDel="00000000" w:rsidP="00000000" w:rsidRDefault="00000000" w:rsidRPr="00000000" w14:paraId="000003BF">
            <w:pPr>
              <w:widowControl w:val="0"/>
              <w:numPr>
                <w:ilvl w:val="0"/>
                <w:numId w:val="9"/>
              </w:numPr>
              <w:spacing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Reading log</w:t>
            </w:r>
          </w:p>
          <w:p w:rsidR="00000000" w:rsidDel="00000000" w:rsidP="00000000" w:rsidRDefault="00000000" w:rsidRPr="00000000" w14:paraId="000003C0">
            <w:pPr>
              <w:widowControl w:val="0"/>
              <w:numPr>
                <w:ilvl w:val="0"/>
                <w:numId w:val="9"/>
              </w:numPr>
              <w:spacing w:line="240" w:lineRule="auto"/>
              <w:ind w:left="720" w:hanging="360"/>
              <w:rPr>
                <w:rFonts w:ascii="Calibri" w:cs="Calibri" w:eastAsia="Calibri" w:hAnsi="Calibri"/>
                <w:sz w:val="24"/>
                <w:szCs w:val="24"/>
              </w:rPr>
            </w:pPr>
            <w:hyperlink r:id="rId50">
              <w:r w:rsidDel="00000000" w:rsidR="00000000" w:rsidRPr="00000000">
                <w:rPr>
                  <w:rFonts w:ascii="Calibri" w:cs="Calibri" w:eastAsia="Calibri" w:hAnsi="Calibri"/>
                  <w:color w:val="0000ff"/>
                  <w:sz w:val="24"/>
                  <w:szCs w:val="24"/>
                  <w:u w:val="single"/>
                  <w:rtl w:val="0"/>
                </w:rPr>
                <w:t xml:space="preserve">Audio recording</w:t>
              </w:r>
            </w:hyperlink>
            <w:r w:rsidDel="00000000" w:rsidR="00000000" w:rsidRPr="00000000">
              <w:rPr>
                <w:rFonts w:ascii="Calibri" w:cs="Calibri" w:eastAsia="Calibri" w:hAnsi="Calibri"/>
                <w:sz w:val="24"/>
                <w:szCs w:val="24"/>
                <w:rtl w:val="0"/>
              </w:rPr>
              <w:t xml:space="preserve"> of “The Ransom of Red Chief”</w:t>
            </w:r>
          </w:p>
          <w:p w:rsidR="00000000" w:rsidDel="00000000" w:rsidP="00000000" w:rsidRDefault="00000000" w:rsidRPr="00000000" w14:paraId="000003C1">
            <w:pPr>
              <w:widowControl w:val="0"/>
              <w:numPr>
                <w:ilvl w:val="0"/>
                <w:numId w:val="9"/>
              </w:numPr>
              <w:spacing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Teacher talk moves</w:t>
            </w:r>
          </w:p>
        </w:tc>
        <w:tc>
          <w:tcPr>
            <w:gridSpan w:val="2"/>
            <w:shd w:fill="ffffff" w:val="clear"/>
            <w:tcMar>
              <w:top w:w="100.0" w:type="dxa"/>
              <w:left w:w="100.0" w:type="dxa"/>
              <w:bottom w:w="100.0" w:type="dxa"/>
              <w:right w:w="100.0" w:type="dxa"/>
            </w:tcMar>
            <w:vAlign w:val="top"/>
          </w:tcPr>
          <w:p w:rsidR="00000000" w:rsidDel="00000000" w:rsidP="00000000" w:rsidRDefault="00000000" w:rsidRPr="00000000" w14:paraId="000003C3">
            <w:pPr>
              <w:widowControl w:val="0"/>
              <w:numPr>
                <w:ilvl w:val="0"/>
                <w:numId w:val="29"/>
              </w:numPr>
              <w:spacing w:after="0" w:afterAutospacing="0" w:before="240"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Read aloud texts</w:t>
            </w:r>
          </w:p>
          <w:p w:rsidR="00000000" w:rsidDel="00000000" w:rsidP="00000000" w:rsidRDefault="00000000" w:rsidRPr="00000000" w14:paraId="000003C4">
            <w:pPr>
              <w:widowControl w:val="0"/>
              <w:numPr>
                <w:ilvl w:val="0"/>
                <w:numId w:val="29"/>
              </w:numPr>
              <w:spacing w:after="0" w:afterAutospacing="0" w:before="0" w:beforeAutospacing="0"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Interactive white board</w:t>
            </w:r>
          </w:p>
          <w:p w:rsidR="00000000" w:rsidDel="00000000" w:rsidP="00000000" w:rsidRDefault="00000000" w:rsidRPr="00000000" w14:paraId="000003C5">
            <w:pPr>
              <w:widowControl w:val="0"/>
              <w:numPr>
                <w:ilvl w:val="0"/>
                <w:numId w:val="29"/>
              </w:numPr>
              <w:spacing w:after="0" w:afterAutospacing="0" w:before="0" w:beforeAutospacing="0"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Content delivered using multi-media (e.g., book, storyboard, video, computer, etc.)</w:t>
            </w:r>
          </w:p>
          <w:p w:rsidR="00000000" w:rsidDel="00000000" w:rsidP="00000000" w:rsidRDefault="00000000" w:rsidRPr="00000000" w14:paraId="000003C6">
            <w:pPr>
              <w:widowControl w:val="0"/>
              <w:numPr>
                <w:ilvl w:val="0"/>
                <w:numId w:val="29"/>
              </w:numPr>
              <w:spacing w:after="0" w:afterAutospacing="0" w:before="0" w:beforeAutospacing="0"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Graphic organizers</w:t>
            </w:r>
          </w:p>
          <w:p w:rsidR="00000000" w:rsidDel="00000000" w:rsidP="00000000" w:rsidRDefault="00000000" w:rsidRPr="00000000" w14:paraId="000003C7">
            <w:pPr>
              <w:widowControl w:val="0"/>
              <w:numPr>
                <w:ilvl w:val="0"/>
                <w:numId w:val="29"/>
              </w:numPr>
              <w:spacing w:after="0" w:afterAutospacing="0" w:before="0" w:beforeAutospacing="0"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Highlighted text</w:t>
            </w:r>
          </w:p>
          <w:p w:rsidR="00000000" w:rsidDel="00000000" w:rsidP="00000000" w:rsidRDefault="00000000" w:rsidRPr="00000000" w14:paraId="000003C8">
            <w:pPr>
              <w:widowControl w:val="0"/>
              <w:numPr>
                <w:ilvl w:val="0"/>
                <w:numId w:val="29"/>
              </w:numPr>
              <w:spacing w:after="0" w:afterAutospacing="0" w:before="0" w:beforeAutospacing="0"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Preview of the text, illustrations, and details, frontloading</w:t>
            </w:r>
          </w:p>
          <w:p w:rsidR="00000000" w:rsidDel="00000000" w:rsidP="00000000" w:rsidRDefault="00000000" w:rsidRPr="00000000" w14:paraId="000003C9">
            <w:pPr>
              <w:widowControl w:val="0"/>
              <w:numPr>
                <w:ilvl w:val="0"/>
                <w:numId w:val="29"/>
              </w:numPr>
              <w:spacing w:after="0" w:afterAutospacing="0" w:before="0" w:beforeAutospacing="0"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Pictures, objects, or tactile representations to illustrate the key details</w:t>
            </w:r>
          </w:p>
          <w:p w:rsidR="00000000" w:rsidDel="00000000" w:rsidP="00000000" w:rsidRDefault="00000000" w:rsidRPr="00000000" w14:paraId="000003CA">
            <w:pPr>
              <w:widowControl w:val="0"/>
              <w:numPr>
                <w:ilvl w:val="0"/>
                <w:numId w:val="29"/>
              </w:numPr>
              <w:spacing w:after="0" w:afterAutospacing="0" w:before="0" w:beforeAutospacing="0"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Sentence strips that reflect text from the story that supports the key details</w:t>
            </w:r>
          </w:p>
          <w:p w:rsidR="00000000" w:rsidDel="00000000" w:rsidP="00000000" w:rsidRDefault="00000000" w:rsidRPr="00000000" w14:paraId="000003CB">
            <w:pPr>
              <w:widowControl w:val="0"/>
              <w:numPr>
                <w:ilvl w:val="0"/>
                <w:numId w:val="29"/>
              </w:numPr>
              <w:spacing w:after="0" w:afterAutospacing="0" w:before="0" w:beforeAutospacing="0"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Videos or story boards/cards of the story for visual supports</w:t>
            </w:r>
          </w:p>
          <w:p w:rsidR="00000000" w:rsidDel="00000000" w:rsidP="00000000" w:rsidRDefault="00000000" w:rsidRPr="00000000" w14:paraId="000003CC">
            <w:pPr>
              <w:widowControl w:val="0"/>
              <w:numPr>
                <w:ilvl w:val="0"/>
                <w:numId w:val="29"/>
              </w:numPr>
              <w:spacing w:after="0" w:afterAutospacing="0" w:before="0" w:beforeAutospacing="0"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Picture icons on graphic organizers to support non-readers and visual learners</w:t>
            </w:r>
          </w:p>
          <w:p w:rsidR="00000000" w:rsidDel="00000000" w:rsidP="00000000" w:rsidRDefault="00000000" w:rsidRPr="00000000" w14:paraId="000003CD">
            <w:pPr>
              <w:widowControl w:val="0"/>
              <w:numPr>
                <w:ilvl w:val="0"/>
                <w:numId w:val="29"/>
              </w:numPr>
              <w:spacing w:after="0" w:afterAutospacing="0" w:before="0" w:beforeAutospacing="0"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Peer support, collaborative grouping</w:t>
            </w:r>
          </w:p>
          <w:p w:rsidR="00000000" w:rsidDel="00000000" w:rsidP="00000000" w:rsidRDefault="00000000" w:rsidRPr="00000000" w14:paraId="000003CE">
            <w:pPr>
              <w:widowControl w:val="0"/>
              <w:numPr>
                <w:ilvl w:val="0"/>
                <w:numId w:val="29"/>
              </w:numPr>
              <w:spacing w:after="0" w:afterAutospacing="0" w:before="0" w:beforeAutospacing="0"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Prepared objects, pictures, words, sentence strips, or recorded communication supports to provide access to content and facilitate responding</w:t>
            </w:r>
          </w:p>
          <w:p w:rsidR="00000000" w:rsidDel="00000000" w:rsidP="00000000" w:rsidRDefault="00000000" w:rsidRPr="00000000" w14:paraId="000003CF">
            <w:pPr>
              <w:widowControl w:val="0"/>
              <w:numPr>
                <w:ilvl w:val="0"/>
                <w:numId w:val="29"/>
              </w:numPr>
              <w:spacing w:after="240" w:before="0" w:beforeAutospacing="0"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Pre-program dialogue into AT devices for students to participate in the role play</w:t>
            </w:r>
          </w:p>
        </w:tc>
      </w:tr>
      <w:tr>
        <w:trPr>
          <w:trHeight w:val="440" w:hRule="atLeast"/>
        </w:trPr>
        <w:tc>
          <w:tcPr>
            <w:gridSpan w:val="4"/>
            <w:shd w:fill="b7b7b7" w:val="clear"/>
            <w:tcMar>
              <w:top w:w="100.0" w:type="dxa"/>
              <w:left w:w="100.0" w:type="dxa"/>
              <w:bottom w:w="100.0" w:type="dxa"/>
              <w:right w:w="100.0" w:type="dxa"/>
            </w:tcMar>
            <w:vAlign w:val="top"/>
          </w:tcPr>
          <w:p w:rsidR="00000000" w:rsidDel="00000000" w:rsidP="00000000" w:rsidRDefault="00000000" w:rsidRPr="00000000" w14:paraId="000003D1">
            <w:pPr>
              <w:spacing w:line="240" w:lineRule="auto"/>
              <w:jc w:val="center"/>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Assessments </w:t>
            </w:r>
          </w:p>
        </w:tc>
      </w:tr>
      <w:tr>
        <w:trPr>
          <w:trHeight w:val="440" w:hRule="atLeast"/>
        </w:trPr>
        <w:tc>
          <w:tcPr>
            <w:gridSpan w:val="2"/>
            <w:shd w:fill="d9d9d9" w:val="clear"/>
            <w:tcMar>
              <w:top w:w="100.0" w:type="dxa"/>
              <w:left w:w="100.0" w:type="dxa"/>
              <w:bottom w:w="100.0" w:type="dxa"/>
              <w:right w:w="100.0" w:type="dxa"/>
            </w:tcMar>
            <w:vAlign w:val="top"/>
          </w:tcPr>
          <w:p w:rsidR="00000000" w:rsidDel="00000000" w:rsidP="00000000" w:rsidRDefault="00000000" w:rsidRPr="00000000" w14:paraId="000003D5">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General</w:t>
            </w:r>
          </w:p>
        </w:tc>
        <w:tc>
          <w:tcPr>
            <w:gridSpan w:val="2"/>
            <w:shd w:fill="d9d9d9" w:val="clear"/>
            <w:tcMar>
              <w:top w:w="100.0" w:type="dxa"/>
              <w:left w:w="100.0" w:type="dxa"/>
              <w:bottom w:w="100.0" w:type="dxa"/>
              <w:right w:w="100.0" w:type="dxa"/>
            </w:tcMar>
            <w:vAlign w:val="top"/>
          </w:tcPr>
          <w:p w:rsidR="00000000" w:rsidDel="00000000" w:rsidP="00000000" w:rsidRDefault="00000000" w:rsidRPr="00000000" w14:paraId="000003D7">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Modified </w:t>
            </w:r>
          </w:p>
        </w:tc>
      </w:tr>
      <w:tr>
        <w:trPr>
          <w:trHeight w:val="440" w:hRule="atLeast"/>
        </w:trPr>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3D9">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Informal: </w:t>
            </w:r>
            <w:r w:rsidDel="00000000" w:rsidR="00000000" w:rsidRPr="00000000">
              <w:rPr>
                <w:rFonts w:ascii="Calibri" w:cs="Calibri" w:eastAsia="Calibri" w:hAnsi="Calibri"/>
                <w:sz w:val="24"/>
                <w:szCs w:val="24"/>
                <w:rtl w:val="0"/>
              </w:rPr>
              <w:t xml:space="preserve">whole group participation</w:t>
            </w:r>
            <w:r w:rsidDel="00000000" w:rsidR="00000000" w:rsidRPr="00000000">
              <w:rPr>
                <w:rtl w:val="0"/>
              </w:rPr>
            </w:r>
          </w:p>
          <w:p w:rsidR="00000000" w:rsidDel="00000000" w:rsidP="00000000" w:rsidRDefault="00000000" w:rsidRPr="00000000" w14:paraId="000003DA">
            <w:pPr>
              <w:spacing w:line="240" w:lineRule="auto"/>
              <w:rPr>
                <w:rFonts w:ascii="Calibri" w:cs="Calibri" w:eastAsia="Calibri" w:hAnsi="Calibri"/>
                <w:b w:val="1"/>
                <w:sz w:val="24"/>
                <w:szCs w:val="24"/>
              </w:rPr>
            </w:pPr>
            <w:r w:rsidDel="00000000" w:rsidR="00000000" w:rsidRPr="00000000">
              <w:rPr>
                <w:rtl w:val="0"/>
              </w:rPr>
            </w:r>
          </w:p>
          <w:p w:rsidR="00000000" w:rsidDel="00000000" w:rsidP="00000000" w:rsidRDefault="00000000" w:rsidRPr="00000000" w14:paraId="000003DB">
            <w:pPr>
              <w:spacing w:line="240" w:lineRule="auto"/>
              <w:rPr>
                <w:rFonts w:ascii="Calibri" w:cs="Calibri" w:eastAsia="Calibri" w:hAnsi="Calibri"/>
              </w:rPr>
            </w:pPr>
            <w:r w:rsidDel="00000000" w:rsidR="00000000" w:rsidRPr="00000000">
              <w:rPr>
                <w:rFonts w:ascii="Calibri" w:cs="Calibri" w:eastAsia="Calibri" w:hAnsi="Calibri"/>
                <w:b w:val="1"/>
                <w:sz w:val="24"/>
                <w:szCs w:val="24"/>
                <w:rtl w:val="0"/>
              </w:rPr>
              <w:t xml:space="preserve">Formal: </w:t>
            </w:r>
            <w:r w:rsidDel="00000000" w:rsidR="00000000" w:rsidRPr="00000000">
              <w:rPr>
                <w:rFonts w:ascii="Calibri" w:cs="Calibri" w:eastAsia="Calibri" w:hAnsi="Calibri"/>
                <w:rtl w:val="0"/>
              </w:rPr>
              <w:t xml:space="preserve">Answer these questions about “The Ransom of Red Chief.”</w:t>
            </w:r>
          </w:p>
          <w:p w:rsidR="00000000" w:rsidDel="00000000" w:rsidP="00000000" w:rsidRDefault="00000000" w:rsidRPr="00000000" w14:paraId="000003DC">
            <w:pPr>
              <w:widowControl w:val="0"/>
              <w:numPr>
                <w:ilvl w:val="0"/>
                <w:numId w:val="21"/>
              </w:numPr>
              <w:spacing w:line="240" w:lineRule="auto"/>
              <w:ind w:left="720" w:hanging="360"/>
              <w:rPr>
                <w:rFonts w:ascii="Calibri" w:cs="Calibri" w:eastAsia="Calibri" w:hAnsi="Calibri"/>
              </w:rPr>
            </w:pPr>
            <w:r w:rsidDel="00000000" w:rsidR="00000000" w:rsidRPr="00000000">
              <w:rPr>
                <w:rFonts w:ascii="Calibri" w:cs="Calibri" w:eastAsia="Calibri" w:hAnsi="Calibri"/>
                <w:rtl w:val="0"/>
              </w:rPr>
              <w:t xml:space="preserve">From where is the story being told?</w:t>
            </w:r>
          </w:p>
          <w:p w:rsidR="00000000" w:rsidDel="00000000" w:rsidP="00000000" w:rsidRDefault="00000000" w:rsidRPr="00000000" w14:paraId="000003DD">
            <w:pPr>
              <w:widowControl w:val="0"/>
              <w:numPr>
                <w:ilvl w:val="0"/>
                <w:numId w:val="21"/>
              </w:numPr>
              <w:spacing w:line="240" w:lineRule="auto"/>
              <w:ind w:left="720" w:hanging="360"/>
              <w:rPr>
                <w:rFonts w:ascii="Calibri" w:cs="Calibri" w:eastAsia="Calibri" w:hAnsi="Calibri"/>
              </w:rPr>
            </w:pPr>
            <w:r w:rsidDel="00000000" w:rsidR="00000000" w:rsidRPr="00000000">
              <w:rPr>
                <w:rFonts w:ascii="Calibri" w:cs="Calibri" w:eastAsia="Calibri" w:hAnsi="Calibri"/>
                <w:rtl w:val="0"/>
              </w:rPr>
              <w:t xml:space="preserve">How many narrators are there?</w:t>
            </w:r>
          </w:p>
          <w:p w:rsidR="00000000" w:rsidDel="00000000" w:rsidP="00000000" w:rsidRDefault="00000000" w:rsidRPr="00000000" w14:paraId="000003DE">
            <w:pPr>
              <w:widowControl w:val="0"/>
              <w:numPr>
                <w:ilvl w:val="0"/>
                <w:numId w:val="21"/>
              </w:numPr>
              <w:spacing w:line="240" w:lineRule="auto"/>
              <w:ind w:left="720" w:hanging="360"/>
              <w:rPr>
                <w:rFonts w:ascii="Calibri" w:cs="Calibri" w:eastAsia="Calibri" w:hAnsi="Calibri"/>
              </w:rPr>
            </w:pPr>
            <w:r w:rsidDel="00000000" w:rsidR="00000000" w:rsidRPr="00000000">
              <w:rPr>
                <w:rFonts w:ascii="Calibri" w:cs="Calibri" w:eastAsia="Calibri" w:hAnsi="Calibri"/>
                <w:rtl w:val="0"/>
              </w:rPr>
              <w:t xml:space="preserve">How much does the narrator know?</w:t>
            </w:r>
          </w:p>
          <w:p w:rsidR="00000000" w:rsidDel="00000000" w:rsidP="00000000" w:rsidRDefault="00000000" w:rsidRPr="00000000" w14:paraId="000003DF">
            <w:pPr>
              <w:widowControl w:val="0"/>
              <w:numPr>
                <w:ilvl w:val="0"/>
                <w:numId w:val="21"/>
              </w:numPr>
              <w:spacing w:line="240" w:lineRule="auto"/>
              <w:ind w:left="720" w:hanging="360"/>
              <w:rPr>
                <w:rFonts w:ascii="Calibri" w:cs="Calibri" w:eastAsia="Calibri" w:hAnsi="Calibri"/>
              </w:rPr>
            </w:pPr>
            <w:r w:rsidDel="00000000" w:rsidR="00000000" w:rsidRPr="00000000">
              <w:rPr>
                <w:rFonts w:ascii="Calibri" w:cs="Calibri" w:eastAsia="Calibri" w:hAnsi="Calibri"/>
                <w:rtl w:val="0"/>
              </w:rPr>
              <w:t xml:space="preserve">How reliable is the narrator?</w:t>
            </w:r>
          </w:p>
          <w:p w:rsidR="00000000" w:rsidDel="00000000" w:rsidP="00000000" w:rsidRDefault="00000000" w:rsidRPr="00000000" w14:paraId="000003E0">
            <w:pPr>
              <w:widowControl w:val="0"/>
              <w:numPr>
                <w:ilvl w:val="0"/>
                <w:numId w:val="21"/>
              </w:numPr>
              <w:spacing w:line="240" w:lineRule="auto"/>
              <w:ind w:left="720" w:hanging="360"/>
              <w:rPr>
                <w:rFonts w:ascii="Calibri" w:cs="Calibri" w:eastAsia="Calibri" w:hAnsi="Calibri"/>
              </w:rPr>
            </w:pPr>
            <w:r w:rsidDel="00000000" w:rsidR="00000000" w:rsidRPr="00000000">
              <w:rPr>
                <w:rFonts w:ascii="Calibri" w:cs="Calibri" w:eastAsia="Calibri" w:hAnsi="Calibri"/>
                <w:rtl w:val="0"/>
              </w:rPr>
              <w:t xml:space="preserve">What is the narrator’s orientation?</w:t>
            </w:r>
            <w:r w:rsidDel="00000000" w:rsidR="00000000" w:rsidRPr="00000000">
              <w:rPr>
                <w:rtl w:val="0"/>
              </w:rPr>
            </w:r>
          </w:p>
          <w:p w:rsidR="00000000" w:rsidDel="00000000" w:rsidP="00000000" w:rsidRDefault="00000000" w:rsidRPr="00000000" w14:paraId="000003E1">
            <w:pPr>
              <w:spacing w:line="240" w:lineRule="auto"/>
              <w:rPr>
                <w:rFonts w:ascii="Calibri" w:cs="Calibri" w:eastAsia="Calibri" w:hAnsi="Calibri"/>
                <w:b w:val="1"/>
                <w:sz w:val="24"/>
                <w:szCs w:val="24"/>
              </w:rPr>
            </w:pPr>
            <w:r w:rsidDel="00000000" w:rsidR="00000000" w:rsidRPr="00000000">
              <w:rPr>
                <w:rtl w:val="0"/>
              </w:rPr>
            </w:r>
          </w:p>
          <w:p w:rsidR="00000000" w:rsidDel="00000000" w:rsidP="00000000" w:rsidRDefault="00000000" w:rsidRPr="00000000" w14:paraId="000003E2">
            <w:pPr>
              <w:spacing w:line="240" w:lineRule="auto"/>
              <w:rPr>
                <w:rFonts w:ascii="Calibri" w:cs="Calibri" w:eastAsia="Calibri" w:hAnsi="Calibri"/>
                <w:sz w:val="24"/>
                <w:szCs w:val="24"/>
              </w:rPr>
            </w:pPr>
            <w:r w:rsidDel="00000000" w:rsidR="00000000" w:rsidRPr="00000000">
              <w:rPr>
                <w:rFonts w:ascii="Calibri" w:cs="Calibri" w:eastAsia="Calibri" w:hAnsi="Calibri"/>
                <w:b w:val="1"/>
                <w:sz w:val="24"/>
                <w:szCs w:val="24"/>
                <w:rtl w:val="0"/>
              </w:rPr>
              <w:t xml:space="preserve">Exit Ticket: </w:t>
            </w:r>
            <w:r w:rsidDel="00000000" w:rsidR="00000000" w:rsidRPr="00000000">
              <w:rPr>
                <w:rFonts w:ascii="Calibri" w:cs="Calibri" w:eastAsia="Calibri" w:hAnsi="Calibri"/>
                <w:sz w:val="24"/>
                <w:szCs w:val="24"/>
                <w:rtl w:val="0"/>
              </w:rPr>
              <w:t xml:space="preserve">“How do you feel about today's lesson?” &amp; “Why”</w:t>
            </w:r>
          </w:p>
        </w:tc>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3E4">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Informal: </w:t>
            </w:r>
            <w:r w:rsidDel="00000000" w:rsidR="00000000" w:rsidRPr="00000000">
              <w:rPr>
                <w:rFonts w:ascii="Calibri" w:cs="Calibri" w:eastAsia="Calibri" w:hAnsi="Calibri"/>
                <w:sz w:val="24"/>
                <w:szCs w:val="24"/>
                <w:rtl w:val="0"/>
              </w:rPr>
              <w:t xml:space="preserve">Thumbs up - Thumbs down on determining favorite character in the story.</w:t>
            </w:r>
            <w:r w:rsidDel="00000000" w:rsidR="00000000" w:rsidRPr="00000000">
              <w:rPr>
                <w:rtl w:val="0"/>
              </w:rPr>
            </w:r>
          </w:p>
          <w:p w:rsidR="00000000" w:rsidDel="00000000" w:rsidP="00000000" w:rsidRDefault="00000000" w:rsidRPr="00000000" w14:paraId="000003E5">
            <w:pPr>
              <w:spacing w:line="240" w:lineRule="auto"/>
              <w:rPr>
                <w:rFonts w:ascii="Calibri" w:cs="Calibri" w:eastAsia="Calibri" w:hAnsi="Calibri"/>
                <w:b w:val="1"/>
                <w:sz w:val="24"/>
                <w:szCs w:val="24"/>
              </w:rPr>
            </w:pPr>
            <w:r w:rsidDel="00000000" w:rsidR="00000000" w:rsidRPr="00000000">
              <w:rPr>
                <w:rtl w:val="0"/>
              </w:rPr>
            </w:r>
          </w:p>
          <w:p w:rsidR="00000000" w:rsidDel="00000000" w:rsidP="00000000" w:rsidRDefault="00000000" w:rsidRPr="00000000" w14:paraId="000003E6">
            <w:pPr>
              <w:spacing w:line="240" w:lineRule="auto"/>
              <w:rPr>
                <w:rFonts w:ascii="Calibri" w:cs="Calibri" w:eastAsia="Calibri" w:hAnsi="Calibri"/>
                <w:sz w:val="24"/>
                <w:szCs w:val="24"/>
              </w:rPr>
            </w:pPr>
            <w:r w:rsidDel="00000000" w:rsidR="00000000" w:rsidRPr="00000000">
              <w:rPr>
                <w:rFonts w:ascii="Calibri" w:cs="Calibri" w:eastAsia="Calibri" w:hAnsi="Calibri"/>
                <w:b w:val="1"/>
                <w:sz w:val="24"/>
                <w:szCs w:val="24"/>
                <w:rtl w:val="0"/>
              </w:rPr>
              <w:t xml:space="preserve">Formal: </w:t>
            </w:r>
            <w:r w:rsidDel="00000000" w:rsidR="00000000" w:rsidRPr="00000000">
              <w:rPr>
                <w:rFonts w:ascii="Calibri" w:cs="Calibri" w:eastAsia="Calibri" w:hAnsi="Calibri"/>
                <w:sz w:val="24"/>
                <w:szCs w:val="24"/>
                <w:rtl w:val="0"/>
              </w:rPr>
              <w:t xml:space="preserve">Question and Answer worksheet (Section 4 Lesson 14 Activity)</w:t>
            </w:r>
          </w:p>
          <w:p w:rsidR="00000000" w:rsidDel="00000000" w:rsidP="00000000" w:rsidRDefault="00000000" w:rsidRPr="00000000" w14:paraId="000003E7">
            <w:pPr>
              <w:spacing w:line="240" w:lineRule="auto"/>
              <w:rPr>
                <w:rFonts w:ascii="Calibri" w:cs="Calibri" w:eastAsia="Calibri" w:hAnsi="Calibri"/>
                <w:b w:val="1"/>
                <w:sz w:val="24"/>
                <w:szCs w:val="24"/>
              </w:rPr>
            </w:pPr>
            <w:r w:rsidDel="00000000" w:rsidR="00000000" w:rsidRPr="00000000">
              <w:rPr>
                <w:rtl w:val="0"/>
              </w:rPr>
            </w:r>
          </w:p>
          <w:p w:rsidR="00000000" w:rsidDel="00000000" w:rsidP="00000000" w:rsidRDefault="00000000" w:rsidRPr="00000000" w14:paraId="000003E8">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Exit Ticket: </w:t>
            </w:r>
            <w:r w:rsidDel="00000000" w:rsidR="00000000" w:rsidRPr="00000000">
              <w:rPr>
                <w:rFonts w:ascii="Calibri" w:cs="Calibri" w:eastAsia="Calibri" w:hAnsi="Calibri"/>
                <w:sz w:val="24"/>
                <w:szCs w:val="24"/>
                <w:rtl w:val="0"/>
              </w:rPr>
              <w:t xml:space="preserve">“How do you feel about today's lesson?” &amp; “Why”</w:t>
            </w:r>
            <w:r w:rsidDel="00000000" w:rsidR="00000000" w:rsidRPr="00000000">
              <w:rPr>
                <w:rtl w:val="0"/>
              </w:rPr>
            </w:r>
          </w:p>
        </w:tc>
      </w:tr>
      <w:tr>
        <w:trPr>
          <w:trHeight w:val="440" w:hRule="atLeast"/>
        </w:trPr>
        <w:tc>
          <w:tcPr>
            <w:gridSpan w:val="4"/>
            <w:shd w:fill="b7b7b7" w:val="clear"/>
            <w:tcMar>
              <w:top w:w="100.0" w:type="dxa"/>
              <w:left w:w="100.0" w:type="dxa"/>
              <w:bottom w:w="100.0" w:type="dxa"/>
              <w:right w:w="100.0" w:type="dxa"/>
            </w:tcMar>
            <w:vAlign w:val="top"/>
          </w:tcPr>
          <w:p w:rsidR="00000000" w:rsidDel="00000000" w:rsidP="00000000" w:rsidRDefault="00000000" w:rsidRPr="00000000" w14:paraId="000003EA">
            <w:pPr>
              <w:spacing w:line="240" w:lineRule="auto"/>
              <w:jc w:val="center"/>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Co-Educator Model</w:t>
            </w:r>
          </w:p>
        </w:tc>
      </w:tr>
      <w:tr>
        <w:trPr>
          <w:trHeight w:val="440" w:hRule="atLeast"/>
        </w:trPr>
        <w:tc>
          <w:tcPr>
            <w:gridSpan w:val="2"/>
            <w:shd w:fill="d9d9d9" w:val="clear"/>
            <w:tcMar>
              <w:top w:w="100.0" w:type="dxa"/>
              <w:left w:w="100.0" w:type="dxa"/>
              <w:bottom w:w="100.0" w:type="dxa"/>
              <w:right w:w="100.0" w:type="dxa"/>
            </w:tcMar>
            <w:vAlign w:val="top"/>
          </w:tcPr>
          <w:p w:rsidR="00000000" w:rsidDel="00000000" w:rsidP="00000000" w:rsidRDefault="00000000" w:rsidRPr="00000000" w14:paraId="000003EE">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General </w:t>
            </w:r>
          </w:p>
        </w:tc>
        <w:tc>
          <w:tcPr>
            <w:gridSpan w:val="2"/>
            <w:shd w:fill="d9d9d9" w:val="clear"/>
            <w:tcMar>
              <w:top w:w="100.0" w:type="dxa"/>
              <w:left w:w="100.0" w:type="dxa"/>
              <w:bottom w:w="100.0" w:type="dxa"/>
              <w:right w:w="100.0" w:type="dxa"/>
            </w:tcMar>
            <w:vAlign w:val="top"/>
          </w:tcPr>
          <w:p w:rsidR="00000000" w:rsidDel="00000000" w:rsidP="00000000" w:rsidRDefault="00000000" w:rsidRPr="00000000" w14:paraId="000003F0">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Modified </w:t>
            </w:r>
          </w:p>
        </w:tc>
      </w:tr>
      <w:tr>
        <w:trPr>
          <w:trHeight w:val="440" w:hRule="atLeast"/>
        </w:trPr>
        <w:tc>
          <w:tcPr>
            <w:gridSpan w:val="2"/>
            <w:shd w:fill="ffffff" w:val="clear"/>
            <w:tcMar>
              <w:top w:w="100.0" w:type="dxa"/>
              <w:left w:w="100.0" w:type="dxa"/>
              <w:bottom w:w="100.0" w:type="dxa"/>
              <w:right w:w="100.0" w:type="dxa"/>
            </w:tcMar>
            <w:vAlign w:val="top"/>
          </w:tcPr>
          <w:p w:rsidR="00000000" w:rsidDel="00000000" w:rsidP="00000000" w:rsidRDefault="00000000" w:rsidRPr="00000000" w14:paraId="000003F2">
            <w:pPr>
              <w:spacing w:line="240" w:lineRule="auto"/>
              <w:jc w:val="center"/>
              <w:rPr>
                <w:rFonts w:ascii="Calibri" w:cs="Calibri" w:eastAsia="Calibri" w:hAnsi="Calibri"/>
                <w:sz w:val="24"/>
                <w:szCs w:val="24"/>
              </w:rPr>
            </w:pPr>
            <w:r w:rsidDel="00000000" w:rsidR="00000000" w:rsidRPr="00000000">
              <w:rPr>
                <w:rtl w:val="0"/>
              </w:rPr>
            </w:r>
          </w:p>
        </w:tc>
        <w:tc>
          <w:tcPr>
            <w:gridSpan w:val="2"/>
            <w:shd w:fill="ffffff" w:val="clear"/>
            <w:tcMar>
              <w:top w:w="100.0" w:type="dxa"/>
              <w:left w:w="100.0" w:type="dxa"/>
              <w:bottom w:w="100.0" w:type="dxa"/>
              <w:right w:w="100.0" w:type="dxa"/>
            </w:tcMar>
            <w:vAlign w:val="top"/>
          </w:tcPr>
          <w:p w:rsidR="00000000" w:rsidDel="00000000" w:rsidP="00000000" w:rsidRDefault="00000000" w:rsidRPr="00000000" w14:paraId="000003F4">
            <w:pPr>
              <w:spacing w:line="240" w:lineRule="auto"/>
              <w:rPr>
                <w:rFonts w:ascii="Calibri" w:cs="Calibri" w:eastAsia="Calibri" w:hAnsi="Calibri"/>
                <w:sz w:val="24"/>
                <w:szCs w:val="24"/>
              </w:rPr>
            </w:pPr>
            <w:r w:rsidDel="00000000" w:rsidR="00000000" w:rsidRPr="00000000">
              <w:rPr>
                <w:rtl w:val="0"/>
              </w:rPr>
            </w:r>
          </w:p>
        </w:tc>
      </w:tr>
      <w:tr>
        <w:trPr>
          <w:trHeight w:val="440" w:hRule="atLeast"/>
        </w:trPr>
        <w:tc>
          <w:tcPr>
            <w:gridSpan w:val="4"/>
            <w:shd w:fill="b7b7b7" w:val="clear"/>
            <w:tcMar>
              <w:top w:w="100.0" w:type="dxa"/>
              <w:left w:w="100.0" w:type="dxa"/>
              <w:bottom w:w="100.0" w:type="dxa"/>
              <w:right w:w="100.0" w:type="dxa"/>
            </w:tcMar>
            <w:vAlign w:val="top"/>
          </w:tcPr>
          <w:p w:rsidR="00000000" w:rsidDel="00000000" w:rsidP="00000000" w:rsidRDefault="00000000" w:rsidRPr="00000000" w14:paraId="000003F6">
            <w:pPr>
              <w:spacing w:line="240" w:lineRule="auto"/>
              <w:jc w:val="center"/>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Notes</w:t>
            </w:r>
          </w:p>
        </w:tc>
      </w:tr>
      <w:tr>
        <w:trPr>
          <w:trHeight w:val="440" w:hRule="atLeast"/>
        </w:trPr>
        <w:tc>
          <w:tcPr>
            <w:gridSpan w:val="2"/>
            <w:shd w:fill="d9d9d9" w:val="clear"/>
          </w:tcPr>
          <w:p w:rsidR="00000000" w:rsidDel="00000000" w:rsidP="00000000" w:rsidRDefault="00000000" w:rsidRPr="00000000" w14:paraId="000003FA">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Notes for General Educator</w:t>
            </w:r>
          </w:p>
        </w:tc>
        <w:tc>
          <w:tcPr>
            <w:gridSpan w:val="2"/>
            <w:shd w:fill="d9d9d9" w:val="clear"/>
          </w:tcPr>
          <w:p w:rsidR="00000000" w:rsidDel="00000000" w:rsidP="00000000" w:rsidRDefault="00000000" w:rsidRPr="00000000" w14:paraId="000003FC">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Notes for Special Educator</w:t>
            </w:r>
          </w:p>
        </w:tc>
      </w:tr>
      <w:tr>
        <w:trPr>
          <w:trHeight w:val="440" w:hRule="atLeast"/>
        </w:trPr>
        <w:tc>
          <w:tcPr>
            <w:gridSpan w:val="2"/>
            <w:shd w:fill="ffffff" w:val="clear"/>
            <w:tcMar>
              <w:top w:w="100.0" w:type="dxa"/>
              <w:left w:w="100.0" w:type="dxa"/>
              <w:bottom w:w="100.0" w:type="dxa"/>
              <w:right w:w="100.0" w:type="dxa"/>
            </w:tcMar>
            <w:vAlign w:val="top"/>
          </w:tcPr>
          <w:p w:rsidR="00000000" w:rsidDel="00000000" w:rsidP="00000000" w:rsidRDefault="00000000" w:rsidRPr="00000000" w14:paraId="000003FE">
            <w:pPr>
              <w:spacing w:line="240" w:lineRule="auto"/>
              <w:rPr>
                <w:rFonts w:ascii="Calibri" w:cs="Calibri" w:eastAsia="Calibri" w:hAnsi="Calibri"/>
                <w:sz w:val="24"/>
                <w:szCs w:val="24"/>
              </w:rPr>
            </w:pPr>
            <w:r w:rsidDel="00000000" w:rsidR="00000000" w:rsidRPr="00000000">
              <w:rPr>
                <w:rtl w:val="0"/>
              </w:rPr>
            </w:r>
          </w:p>
        </w:tc>
        <w:tc>
          <w:tcPr>
            <w:gridSpan w:val="2"/>
            <w:shd w:fill="ffffff" w:val="clear"/>
            <w:tcMar>
              <w:top w:w="100.0" w:type="dxa"/>
              <w:left w:w="100.0" w:type="dxa"/>
              <w:bottom w:w="100.0" w:type="dxa"/>
              <w:right w:w="100.0" w:type="dxa"/>
            </w:tcMar>
            <w:vAlign w:val="top"/>
          </w:tcPr>
          <w:p w:rsidR="00000000" w:rsidDel="00000000" w:rsidP="00000000" w:rsidRDefault="00000000" w:rsidRPr="00000000" w14:paraId="00000400">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Maintain student engagement </w:t>
            </w:r>
          </w:p>
          <w:p w:rsidR="00000000" w:rsidDel="00000000" w:rsidP="00000000" w:rsidRDefault="00000000" w:rsidRPr="00000000" w14:paraId="00000401">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Modify and adapt as needed</w:t>
            </w:r>
          </w:p>
          <w:p w:rsidR="00000000" w:rsidDel="00000000" w:rsidP="00000000" w:rsidRDefault="00000000" w:rsidRPr="00000000" w14:paraId="00000402">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Short/high interest videos that are engaging, age appropriate, and promote discussion</w:t>
            </w:r>
          </w:p>
          <w:p w:rsidR="00000000" w:rsidDel="00000000" w:rsidP="00000000" w:rsidRDefault="00000000" w:rsidRPr="00000000" w14:paraId="00000403">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Provide discussion stems as needed</w:t>
            </w:r>
          </w:p>
          <w:p w:rsidR="00000000" w:rsidDel="00000000" w:rsidP="00000000" w:rsidRDefault="00000000" w:rsidRPr="00000000" w14:paraId="00000404">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(Based on what I read/saw…</w:t>
            </w:r>
          </w:p>
          <w:p w:rsidR="00000000" w:rsidDel="00000000" w:rsidP="00000000" w:rsidRDefault="00000000" w:rsidRPr="00000000" w14:paraId="00000405">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From the text, I think…)</w:t>
            </w:r>
          </w:p>
        </w:tc>
      </w:tr>
      <w:tr>
        <w:trPr>
          <w:trHeight w:val="440" w:hRule="atLeast"/>
        </w:trPr>
        <w:tc>
          <w:tcPr>
            <w:gridSpan w:val="4"/>
            <w:shd w:fill="b7b7b7" w:val="clear"/>
            <w:tcMar>
              <w:top w:w="100.0" w:type="dxa"/>
              <w:left w:w="100.0" w:type="dxa"/>
              <w:bottom w:w="100.0" w:type="dxa"/>
              <w:right w:w="100.0" w:type="dxa"/>
            </w:tcMar>
            <w:vAlign w:val="top"/>
          </w:tcPr>
          <w:p w:rsidR="00000000" w:rsidDel="00000000" w:rsidP="00000000" w:rsidRDefault="00000000" w:rsidRPr="00000000" w14:paraId="00000407">
            <w:pPr>
              <w:spacing w:line="240" w:lineRule="auto"/>
              <w:jc w:val="center"/>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Links</w:t>
            </w:r>
          </w:p>
        </w:tc>
      </w:tr>
      <w:tr>
        <w:trPr>
          <w:trHeight w:val="440" w:hRule="atLeast"/>
        </w:trPr>
        <w:tc>
          <w:tcPr>
            <w:gridSpan w:val="2"/>
            <w:shd w:fill="d9d9d9" w:val="clear"/>
            <w:tcMar>
              <w:top w:w="100.0" w:type="dxa"/>
              <w:left w:w="100.0" w:type="dxa"/>
              <w:bottom w:w="100.0" w:type="dxa"/>
              <w:right w:w="100.0" w:type="dxa"/>
            </w:tcMar>
            <w:vAlign w:val="top"/>
          </w:tcPr>
          <w:p w:rsidR="00000000" w:rsidDel="00000000" w:rsidP="00000000" w:rsidRDefault="00000000" w:rsidRPr="00000000" w14:paraId="0000040B">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General</w:t>
            </w:r>
          </w:p>
        </w:tc>
        <w:tc>
          <w:tcPr>
            <w:gridSpan w:val="2"/>
            <w:shd w:fill="d9d9d9" w:val="clear"/>
            <w:tcMar>
              <w:top w:w="100.0" w:type="dxa"/>
              <w:left w:w="100.0" w:type="dxa"/>
              <w:bottom w:w="100.0" w:type="dxa"/>
              <w:right w:w="100.0" w:type="dxa"/>
            </w:tcMar>
            <w:vAlign w:val="top"/>
          </w:tcPr>
          <w:p w:rsidR="00000000" w:rsidDel="00000000" w:rsidP="00000000" w:rsidRDefault="00000000" w:rsidRPr="00000000" w14:paraId="0000040D">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Modified </w:t>
            </w:r>
          </w:p>
        </w:tc>
      </w:tr>
      <w:tr>
        <w:trPr>
          <w:trHeight w:val="440" w:hRule="atLeast"/>
        </w:trPr>
        <w:tc>
          <w:tcPr>
            <w:gridSpan w:val="2"/>
            <w:shd w:fill="ffffff" w:val="clear"/>
            <w:tcMar>
              <w:top w:w="100.0" w:type="dxa"/>
              <w:left w:w="100.0" w:type="dxa"/>
              <w:bottom w:w="100.0" w:type="dxa"/>
              <w:right w:w="100.0" w:type="dxa"/>
            </w:tcMar>
            <w:vAlign w:val="top"/>
          </w:tcPr>
          <w:p w:rsidR="00000000" w:rsidDel="00000000" w:rsidP="00000000" w:rsidRDefault="00000000" w:rsidRPr="00000000" w14:paraId="0000040F">
            <w:pPr>
              <w:widowControl w:val="0"/>
              <w:spacing w:line="240" w:lineRule="auto"/>
              <w:rPr>
                <w:rFonts w:ascii="Calibri" w:cs="Calibri" w:eastAsia="Calibri" w:hAnsi="Calibri"/>
                <w:sz w:val="24"/>
                <w:szCs w:val="24"/>
              </w:rPr>
            </w:pPr>
            <w:hyperlink r:id="rId51">
              <w:r w:rsidDel="00000000" w:rsidR="00000000" w:rsidRPr="00000000">
                <w:rPr>
                  <w:rFonts w:ascii="Calibri" w:cs="Calibri" w:eastAsia="Calibri" w:hAnsi="Calibri"/>
                  <w:color w:val="0000ff"/>
                  <w:sz w:val="24"/>
                  <w:szCs w:val="24"/>
                  <w:u w:val="single"/>
                  <w:rtl w:val="0"/>
                </w:rPr>
                <w:t xml:space="preserve">Audio recording</w:t>
              </w:r>
            </w:hyperlink>
            <w:r w:rsidDel="00000000" w:rsidR="00000000" w:rsidRPr="00000000">
              <w:rPr>
                <w:rFonts w:ascii="Calibri" w:cs="Calibri" w:eastAsia="Calibri" w:hAnsi="Calibri"/>
                <w:sz w:val="24"/>
                <w:szCs w:val="24"/>
                <w:rtl w:val="0"/>
              </w:rPr>
              <w:t xml:space="preserve"> of “The Ransom of Red Chief</w:t>
            </w:r>
            <w:r w:rsidDel="00000000" w:rsidR="00000000" w:rsidRPr="00000000">
              <w:rPr>
                <w:rFonts w:ascii="Calibri" w:cs="Calibri" w:eastAsia="Calibri" w:hAnsi="Calibri"/>
                <w:rtl w:val="0"/>
              </w:rPr>
              <w:t xml:space="preserve">”</w:t>
            </w:r>
            <w:r w:rsidDel="00000000" w:rsidR="00000000" w:rsidRPr="00000000">
              <w:rPr>
                <w:rtl w:val="0"/>
              </w:rPr>
            </w:r>
          </w:p>
        </w:tc>
        <w:tc>
          <w:tcPr>
            <w:gridSpan w:val="2"/>
            <w:shd w:fill="ffffff" w:val="clear"/>
            <w:tcMar>
              <w:top w:w="100.0" w:type="dxa"/>
              <w:left w:w="100.0" w:type="dxa"/>
              <w:bottom w:w="100.0" w:type="dxa"/>
              <w:right w:w="100.0" w:type="dxa"/>
            </w:tcMar>
            <w:vAlign w:val="top"/>
          </w:tcPr>
          <w:p w:rsidR="00000000" w:rsidDel="00000000" w:rsidP="00000000" w:rsidRDefault="00000000" w:rsidRPr="00000000" w14:paraId="00000411">
            <w:pPr>
              <w:spacing w:line="240" w:lineRule="auto"/>
              <w:rPr>
                <w:rFonts w:ascii="Calibri" w:cs="Calibri" w:eastAsia="Calibri" w:hAnsi="Calibri"/>
                <w:sz w:val="24"/>
                <w:szCs w:val="24"/>
              </w:rPr>
            </w:pPr>
            <w:hyperlink r:id="rId52">
              <w:r w:rsidDel="00000000" w:rsidR="00000000" w:rsidRPr="00000000">
                <w:rPr>
                  <w:rFonts w:ascii="Calibri" w:cs="Calibri" w:eastAsia="Calibri" w:hAnsi="Calibri"/>
                  <w:color w:val="1155cc"/>
                  <w:sz w:val="24"/>
                  <w:szCs w:val="24"/>
                  <w:u w:val="single"/>
                  <w:rtl w:val="0"/>
                </w:rPr>
                <w:t xml:space="preserve">Ransom of Red Chief adapted text</w:t>
              </w:r>
            </w:hyperlink>
            <w:r w:rsidDel="00000000" w:rsidR="00000000" w:rsidRPr="00000000">
              <w:rPr>
                <w:rtl w:val="0"/>
              </w:rPr>
            </w:r>
          </w:p>
          <w:p w:rsidR="00000000" w:rsidDel="00000000" w:rsidP="00000000" w:rsidRDefault="00000000" w:rsidRPr="00000000" w14:paraId="00000412">
            <w:pPr>
              <w:spacing w:line="240" w:lineRule="auto"/>
              <w:rPr>
                <w:rFonts w:ascii="Calibri" w:cs="Calibri" w:eastAsia="Calibri" w:hAnsi="Calibri"/>
                <w:color w:val="1155cc"/>
                <w:sz w:val="24"/>
                <w:szCs w:val="24"/>
                <w:u w:val="single"/>
              </w:rPr>
            </w:pPr>
            <w:r w:rsidDel="00000000" w:rsidR="00000000" w:rsidRPr="00000000">
              <w:rPr>
                <w:rtl w:val="0"/>
              </w:rPr>
            </w:r>
          </w:p>
          <w:p w:rsidR="00000000" w:rsidDel="00000000" w:rsidP="00000000" w:rsidRDefault="00000000" w:rsidRPr="00000000" w14:paraId="00000413">
            <w:pPr>
              <w:widowControl w:val="0"/>
              <w:spacing w:line="240" w:lineRule="auto"/>
              <w:rPr>
                <w:rFonts w:ascii="Calibri" w:cs="Calibri" w:eastAsia="Calibri" w:hAnsi="Calibri"/>
                <w:sz w:val="24"/>
                <w:szCs w:val="24"/>
              </w:rPr>
            </w:pPr>
            <w:hyperlink r:id="rId53">
              <w:r w:rsidDel="00000000" w:rsidR="00000000" w:rsidRPr="00000000">
                <w:rPr>
                  <w:rFonts w:ascii="Calibri" w:cs="Calibri" w:eastAsia="Calibri" w:hAnsi="Calibri"/>
                  <w:color w:val="0000ff"/>
                  <w:sz w:val="24"/>
                  <w:szCs w:val="24"/>
                  <w:u w:val="single"/>
                  <w:rtl w:val="0"/>
                </w:rPr>
                <w:t xml:space="preserve">Audio recording</w:t>
              </w:r>
            </w:hyperlink>
            <w:r w:rsidDel="00000000" w:rsidR="00000000" w:rsidRPr="00000000">
              <w:rPr>
                <w:rFonts w:ascii="Calibri" w:cs="Calibri" w:eastAsia="Calibri" w:hAnsi="Calibri"/>
                <w:sz w:val="24"/>
                <w:szCs w:val="24"/>
                <w:rtl w:val="0"/>
              </w:rPr>
              <w:t xml:space="preserve"> of “The Ransom of Red Chief”</w:t>
            </w:r>
          </w:p>
          <w:p w:rsidR="00000000" w:rsidDel="00000000" w:rsidP="00000000" w:rsidRDefault="00000000" w:rsidRPr="00000000" w14:paraId="00000414">
            <w:pPr>
              <w:widowControl w:val="0"/>
              <w:spacing w:line="240" w:lineRule="auto"/>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415">
            <w:pPr>
              <w:spacing w:line="240" w:lineRule="auto"/>
              <w:rPr>
                <w:rFonts w:ascii="Calibri" w:cs="Calibri" w:eastAsia="Calibri" w:hAnsi="Calibri"/>
                <w:sz w:val="24"/>
                <w:szCs w:val="24"/>
              </w:rPr>
            </w:pPr>
            <w:hyperlink r:id="rId54">
              <w:r w:rsidDel="00000000" w:rsidR="00000000" w:rsidRPr="00000000">
                <w:rPr>
                  <w:rFonts w:ascii="Calibri" w:cs="Calibri" w:eastAsia="Calibri" w:hAnsi="Calibri"/>
                  <w:color w:val="1155cc"/>
                  <w:sz w:val="24"/>
                  <w:szCs w:val="24"/>
                  <w:u w:val="single"/>
                  <w:rtl w:val="0"/>
                </w:rPr>
                <w:t xml:space="preserve">Essential Elements Cards - Grades 6-8 Literature</w:t>
              </w:r>
            </w:hyperlink>
            <w:r w:rsidDel="00000000" w:rsidR="00000000" w:rsidRPr="00000000">
              <w:rPr>
                <w:rtl w:val="0"/>
              </w:rPr>
            </w:r>
          </w:p>
          <w:p w:rsidR="00000000" w:rsidDel="00000000" w:rsidP="00000000" w:rsidRDefault="00000000" w:rsidRPr="00000000" w14:paraId="00000416">
            <w:pPr>
              <w:spacing w:line="240" w:lineRule="auto"/>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417">
            <w:pPr>
              <w:spacing w:line="240" w:lineRule="auto"/>
              <w:rPr>
                <w:rFonts w:ascii="Calibri" w:cs="Calibri" w:eastAsia="Calibri" w:hAnsi="Calibri"/>
                <w:sz w:val="24"/>
                <w:szCs w:val="24"/>
              </w:rPr>
            </w:pPr>
            <w:hyperlink r:id="rId55">
              <w:r w:rsidDel="00000000" w:rsidR="00000000" w:rsidRPr="00000000">
                <w:rPr>
                  <w:rFonts w:ascii="Calibri" w:cs="Calibri" w:eastAsia="Calibri" w:hAnsi="Calibri"/>
                  <w:color w:val="1155cc"/>
                  <w:sz w:val="24"/>
                  <w:szCs w:val="24"/>
                  <w:u w:val="single"/>
                  <w:rtl w:val="0"/>
                </w:rPr>
                <w:t xml:space="preserve">Louisiana Connectors</w:t>
              </w:r>
            </w:hyperlink>
            <w:r w:rsidDel="00000000" w:rsidR="00000000" w:rsidRPr="00000000">
              <w:rPr>
                <w:rtl w:val="0"/>
              </w:rPr>
            </w:r>
          </w:p>
        </w:tc>
      </w:tr>
      <w:tr>
        <w:trPr>
          <w:trHeight w:val="440" w:hRule="atLeast"/>
        </w:trPr>
        <w:tc>
          <w:tcPr>
            <w:gridSpan w:val="4"/>
            <w:shd w:fill="b7b7b7" w:val="clear"/>
            <w:tcMar>
              <w:top w:w="100.0" w:type="dxa"/>
              <w:left w:w="100.0" w:type="dxa"/>
              <w:bottom w:w="100.0" w:type="dxa"/>
              <w:right w:w="100.0" w:type="dxa"/>
            </w:tcMar>
            <w:vAlign w:val="top"/>
          </w:tcPr>
          <w:p w:rsidR="00000000" w:rsidDel="00000000" w:rsidP="00000000" w:rsidRDefault="00000000" w:rsidRPr="00000000" w14:paraId="00000419">
            <w:pPr>
              <w:spacing w:line="240" w:lineRule="auto"/>
              <w:jc w:val="center"/>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Reflections</w:t>
            </w:r>
          </w:p>
          <w:p w:rsidR="00000000" w:rsidDel="00000000" w:rsidP="00000000" w:rsidRDefault="00000000" w:rsidRPr="00000000" w14:paraId="0000041A">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(How did the lesson go? / What would you change? / Additional considerations)</w:t>
            </w:r>
          </w:p>
        </w:tc>
      </w:tr>
      <w:tr>
        <w:trPr>
          <w:trHeight w:val="440" w:hRule="atLeast"/>
        </w:trPr>
        <w:tc>
          <w:tcPr>
            <w:gridSpan w:val="2"/>
            <w:shd w:fill="d9d9d9" w:val="clear"/>
            <w:tcMar>
              <w:top w:w="100.0" w:type="dxa"/>
              <w:left w:w="100.0" w:type="dxa"/>
              <w:bottom w:w="100.0" w:type="dxa"/>
              <w:right w:w="100.0" w:type="dxa"/>
            </w:tcMar>
            <w:vAlign w:val="top"/>
          </w:tcPr>
          <w:p w:rsidR="00000000" w:rsidDel="00000000" w:rsidP="00000000" w:rsidRDefault="00000000" w:rsidRPr="00000000" w14:paraId="0000041E">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General</w:t>
            </w:r>
          </w:p>
        </w:tc>
        <w:tc>
          <w:tcPr>
            <w:gridSpan w:val="2"/>
            <w:shd w:fill="d9d9d9" w:val="clear"/>
            <w:tcMar>
              <w:top w:w="100.0" w:type="dxa"/>
              <w:left w:w="100.0" w:type="dxa"/>
              <w:bottom w:w="100.0" w:type="dxa"/>
              <w:right w:w="100.0" w:type="dxa"/>
            </w:tcMar>
            <w:vAlign w:val="top"/>
          </w:tcPr>
          <w:p w:rsidR="00000000" w:rsidDel="00000000" w:rsidP="00000000" w:rsidRDefault="00000000" w:rsidRPr="00000000" w14:paraId="00000420">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Modified </w:t>
            </w:r>
          </w:p>
        </w:tc>
      </w:tr>
      <w:tr>
        <w:trPr>
          <w:trHeight w:val="440" w:hRule="atLeast"/>
        </w:trPr>
        <w:tc>
          <w:tcPr>
            <w:gridSpan w:val="2"/>
            <w:shd w:fill="ffffff" w:val="clear"/>
            <w:tcMar>
              <w:top w:w="100.0" w:type="dxa"/>
              <w:left w:w="100.0" w:type="dxa"/>
              <w:bottom w:w="100.0" w:type="dxa"/>
              <w:right w:w="100.0" w:type="dxa"/>
            </w:tcMar>
            <w:vAlign w:val="top"/>
          </w:tcPr>
          <w:p w:rsidR="00000000" w:rsidDel="00000000" w:rsidP="00000000" w:rsidRDefault="00000000" w:rsidRPr="00000000" w14:paraId="00000422">
            <w:pPr>
              <w:numPr>
                <w:ilvl w:val="0"/>
                <w:numId w:val="34"/>
              </w:numPr>
              <w:spacing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Does this lesson provide adequate rigor?</w:t>
            </w:r>
          </w:p>
        </w:tc>
        <w:tc>
          <w:tcPr>
            <w:gridSpan w:val="2"/>
            <w:shd w:fill="ffffff" w:val="clear"/>
            <w:tcMar>
              <w:top w:w="100.0" w:type="dxa"/>
              <w:left w:w="100.0" w:type="dxa"/>
              <w:bottom w:w="100.0" w:type="dxa"/>
              <w:right w:w="100.0" w:type="dxa"/>
            </w:tcMar>
            <w:vAlign w:val="top"/>
          </w:tcPr>
          <w:p w:rsidR="00000000" w:rsidDel="00000000" w:rsidP="00000000" w:rsidRDefault="00000000" w:rsidRPr="00000000" w14:paraId="00000424">
            <w:pPr>
              <w:numPr>
                <w:ilvl w:val="0"/>
                <w:numId w:val="91"/>
              </w:numPr>
              <w:spacing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Are the proper modifications in place to meet the needs of all of my students?</w:t>
            </w:r>
          </w:p>
        </w:tc>
      </w:tr>
    </w:tbl>
    <w:p w:rsidR="00000000" w:rsidDel="00000000" w:rsidP="00000000" w:rsidRDefault="00000000" w:rsidRPr="00000000" w14:paraId="00000426">
      <w:pPr>
        <w:spacing w:after="160" w:line="259" w:lineRule="auto"/>
        <w:rPr/>
      </w:pPr>
      <w:r w:rsidDel="00000000" w:rsidR="00000000" w:rsidRPr="00000000">
        <w:rPr>
          <w:rtl w:val="0"/>
        </w:rPr>
      </w:r>
    </w:p>
    <w:p w:rsidR="00000000" w:rsidDel="00000000" w:rsidP="00000000" w:rsidRDefault="00000000" w:rsidRPr="00000000" w14:paraId="00000427">
      <w:pPr>
        <w:spacing w:after="160" w:line="259" w:lineRule="auto"/>
        <w:rPr/>
      </w:pPr>
      <w:r w:rsidDel="00000000" w:rsidR="00000000" w:rsidRPr="00000000">
        <w:rPr>
          <w:rtl w:val="0"/>
        </w:rPr>
      </w:r>
    </w:p>
    <w:p w:rsidR="00000000" w:rsidDel="00000000" w:rsidP="00000000" w:rsidRDefault="00000000" w:rsidRPr="00000000" w14:paraId="00000428">
      <w:pPr>
        <w:spacing w:after="160" w:line="259" w:lineRule="auto"/>
        <w:rPr/>
      </w:pPr>
      <w:r w:rsidDel="00000000" w:rsidR="00000000" w:rsidRPr="00000000">
        <w:rPr>
          <w:rtl w:val="0"/>
        </w:rPr>
      </w:r>
    </w:p>
    <w:p w:rsidR="00000000" w:rsidDel="00000000" w:rsidP="00000000" w:rsidRDefault="00000000" w:rsidRPr="00000000" w14:paraId="00000429">
      <w:pPr>
        <w:spacing w:after="160" w:line="259" w:lineRule="auto"/>
        <w:rPr/>
      </w:pPr>
      <w:r w:rsidDel="00000000" w:rsidR="00000000" w:rsidRPr="00000000">
        <w:rPr>
          <w:rtl w:val="0"/>
        </w:rPr>
      </w:r>
    </w:p>
    <w:p w:rsidR="00000000" w:rsidDel="00000000" w:rsidP="00000000" w:rsidRDefault="00000000" w:rsidRPr="00000000" w14:paraId="0000042A">
      <w:pPr>
        <w:spacing w:after="160" w:line="259" w:lineRule="auto"/>
        <w:rPr/>
      </w:pPr>
      <w:r w:rsidDel="00000000" w:rsidR="00000000" w:rsidRPr="00000000">
        <w:rPr>
          <w:rtl w:val="0"/>
        </w:rPr>
      </w:r>
    </w:p>
    <w:p w:rsidR="00000000" w:rsidDel="00000000" w:rsidP="00000000" w:rsidRDefault="00000000" w:rsidRPr="00000000" w14:paraId="0000042B">
      <w:pPr>
        <w:spacing w:after="160" w:line="259" w:lineRule="auto"/>
        <w:rPr/>
      </w:pPr>
      <w:r w:rsidDel="00000000" w:rsidR="00000000" w:rsidRPr="00000000">
        <w:rPr>
          <w:rtl w:val="0"/>
        </w:rPr>
      </w:r>
    </w:p>
    <w:p w:rsidR="00000000" w:rsidDel="00000000" w:rsidP="00000000" w:rsidRDefault="00000000" w:rsidRPr="00000000" w14:paraId="0000042C">
      <w:pPr>
        <w:spacing w:after="160" w:line="259" w:lineRule="auto"/>
        <w:rPr/>
      </w:pPr>
      <w:r w:rsidDel="00000000" w:rsidR="00000000" w:rsidRPr="00000000">
        <w:rPr>
          <w:rtl w:val="0"/>
        </w:rPr>
      </w:r>
    </w:p>
    <w:p w:rsidR="00000000" w:rsidDel="00000000" w:rsidP="00000000" w:rsidRDefault="00000000" w:rsidRPr="00000000" w14:paraId="0000042D">
      <w:pPr>
        <w:spacing w:after="160" w:line="259" w:lineRule="auto"/>
        <w:rPr/>
      </w:pPr>
      <w:r w:rsidDel="00000000" w:rsidR="00000000" w:rsidRPr="00000000">
        <w:rPr>
          <w:rtl w:val="0"/>
        </w:rPr>
      </w:r>
    </w:p>
    <w:p w:rsidR="00000000" w:rsidDel="00000000" w:rsidP="00000000" w:rsidRDefault="00000000" w:rsidRPr="00000000" w14:paraId="0000042E">
      <w:pPr>
        <w:spacing w:after="160" w:line="259" w:lineRule="auto"/>
        <w:rPr/>
      </w:pPr>
      <w:r w:rsidDel="00000000" w:rsidR="00000000" w:rsidRPr="00000000">
        <w:rPr>
          <w:rtl w:val="0"/>
        </w:rPr>
      </w:r>
    </w:p>
    <w:p w:rsidR="00000000" w:rsidDel="00000000" w:rsidP="00000000" w:rsidRDefault="00000000" w:rsidRPr="00000000" w14:paraId="0000042F">
      <w:pPr>
        <w:spacing w:after="160" w:line="259" w:lineRule="auto"/>
        <w:rPr/>
      </w:pPr>
      <w:r w:rsidDel="00000000" w:rsidR="00000000" w:rsidRPr="00000000">
        <w:rPr>
          <w:rtl w:val="0"/>
        </w:rPr>
      </w:r>
    </w:p>
    <w:p w:rsidR="00000000" w:rsidDel="00000000" w:rsidP="00000000" w:rsidRDefault="00000000" w:rsidRPr="00000000" w14:paraId="00000430">
      <w:pPr>
        <w:spacing w:after="160" w:line="259" w:lineRule="auto"/>
        <w:rPr/>
      </w:pPr>
      <w:r w:rsidDel="00000000" w:rsidR="00000000" w:rsidRPr="00000000">
        <w:rPr>
          <w:rtl w:val="0"/>
        </w:rPr>
      </w:r>
    </w:p>
    <w:p w:rsidR="00000000" w:rsidDel="00000000" w:rsidP="00000000" w:rsidRDefault="00000000" w:rsidRPr="00000000" w14:paraId="00000431">
      <w:pPr>
        <w:spacing w:after="160" w:line="259" w:lineRule="auto"/>
        <w:rPr/>
      </w:pPr>
      <w:r w:rsidDel="00000000" w:rsidR="00000000" w:rsidRPr="00000000">
        <w:rPr>
          <w:rtl w:val="0"/>
        </w:rPr>
      </w:r>
    </w:p>
    <w:p w:rsidR="00000000" w:rsidDel="00000000" w:rsidP="00000000" w:rsidRDefault="00000000" w:rsidRPr="00000000" w14:paraId="00000432">
      <w:pPr>
        <w:spacing w:after="160" w:line="259" w:lineRule="auto"/>
        <w:rPr/>
      </w:pPr>
      <w:r w:rsidDel="00000000" w:rsidR="00000000" w:rsidRPr="00000000">
        <w:rPr>
          <w:rtl w:val="0"/>
        </w:rPr>
      </w:r>
    </w:p>
    <w:p w:rsidR="00000000" w:rsidDel="00000000" w:rsidP="00000000" w:rsidRDefault="00000000" w:rsidRPr="00000000" w14:paraId="00000433">
      <w:pPr>
        <w:spacing w:after="160" w:line="259" w:lineRule="auto"/>
        <w:rPr/>
      </w:pPr>
      <w:r w:rsidDel="00000000" w:rsidR="00000000" w:rsidRPr="00000000">
        <w:rPr>
          <w:rtl w:val="0"/>
        </w:rPr>
      </w:r>
    </w:p>
    <w:p w:rsidR="00000000" w:rsidDel="00000000" w:rsidP="00000000" w:rsidRDefault="00000000" w:rsidRPr="00000000" w14:paraId="00000434">
      <w:pPr>
        <w:spacing w:after="160" w:line="259" w:lineRule="auto"/>
        <w:rPr/>
      </w:pPr>
      <w:r w:rsidDel="00000000" w:rsidR="00000000" w:rsidRPr="00000000">
        <w:rPr>
          <w:rtl w:val="0"/>
        </w:rPr>
      </w:r>
    </w:p>
    <w:p w:rsidR="00000000" w:rsidDel="00000000" w:rsidP="00000000" w:rsidRDefault="00000000" w:rsidRPr="00000000" w14:paraId="00000435">
      <w:pPr>
        <w:spacing w:after="160" w:line="259" w:lineRule="auto"/>
        <w:rPr/>
      </w:pPr>
      <w:r w:rsidDel="00000000" w:rsidR="00000000" w:rsidRPr="00000000">
        <w:rPr>
          <w:rtl w:val="0"/>
        </w:rPr>
      </w:r>
    </w:p>
    <w:p w:rsidR="00000000" w:rsidDel="00000000" w:rsidP="00000000" w:rsidRDefault="00000000" w:rsidRPr="00000000" w14:paraId="00000436">
      <w:pPr>
        <w:spacing w:after="160" w:line="259" w:lineRule="auto"/>
        <w:rPr/>
      </w:pPr>
      <w:r w:rsidDel="00000000" w:rsidR="00000000" w:rsidRPr="00000000">
        <w:rPr>
          <w:rtl w:val="0"/>
        </w:rPr>
      </w:r>
    </w:p>
    <w:p w:rsidR="00000000" w:rsidDel="00000000" w:rsidP="00000000" w:rsidRDefault="00000000" w:rsidRPr="00000000" w14:paraId="00000437">
      <w:pPr>
        <w:spacing w:after="160" w:line="259" w:lineRule="auto"/>
        <w:rPr/>
      </w:pPr>
      <w:r w:rsidDel="00000000" w:rsidR="00000000" w:rsidRPr="00000000">
        <w:rPr>
          <w:rtl w:val="0"/>
        </w:rPr>
      </w:r>
    </w:p>
    <w:p w:rsidR="00000000" w:rsidDel="00000000" w:rsidP="00000000" w:rsidRDefault="00000000" w:rsidRPr="00000000" w14:paraId="00000438">
      <w:pPr>
        <w:spacing w:after="160" w:line="259" w:lineRule="auto"/>
        <w:rPr/>
      </w:pPr>
      <w:r w:rsidDel="00000000" w:rsidR="00000000" w:rsidRPr="00000000">
        <w:rPr>
          <w:rtl w:val="0"/>
        </w:rPr>
      </w:r>
    </w:p>
    <w:p w:rsidR="00000000" w:rsidDel="00000000" w:rsidP="00000000" w:rsidRDefault="00000000" w:rsidRPr="00000000" w14:paraId="00000439">
      <w:pPr>
        <w:spacing w:after="160" w:line="259" w:lineRule="auto"/>
        <w:rPr/>
      </w:pPr>
      <w:r w:rsidDel="00000000" w:rsidR="00000000" w:rsidRPr="00000000">
        <w:rPr>
          <w:rtl w:val="0"/>
        </w:rPr>
      </w:r>
    </w:p>
    <w:p w:rsidR="00000000" w:rsidDel="00000000" w:rsidP="00000000" w:rsidRDefault="00000000" w:rsidRPr="00000000" w14:paraId="0000043A">
      <w:pPr>
        <w:spacing w:after="160" w:line="259" w:lineRule="auto"/>
        <w:rPr/>
      </w:pPr>
      <w:r w:rsidDel="00000000" w:rsidR="00000000" w:rsidRPr="00000000">
        <w:rPr>
          <w:rtl w:val="0"/>
        </w:rPr>
      </w:r>
    </w:p>
    <w:p w:rsidR="00000000" w:rsidDel="00000000" w:rsidP="00000000" w:rsidRDefault="00000000" w:rsidRPr="00000000" w14:paraId="0000043B">
      <w:pPr>
        <w:spacing w:after="160" w:line="259" w:lineRule="auto"/>
        <w:rPr/>
      </w:pPr>
      <w:r w:rsidDel="00000000" w:rsidR="00000000" w:rsidRPr="00000000">
        <w:rPr>
          <w:rtl w:val="0"/>
        </w:rPr>
      </w:r>
    </w:p>
    <w:p w:rsidR="00000000" w:rsidDel="00000000" w:rsidP="00000000" w:rsidRDefault="00000000" w:rsidRPr="00000000" w14:paraId="0000043C">
      <w:pPr>
        <w:spacing w:after="160" w:line="259" w:lineRule="auto"/>
        <w:rPr/>
      </w:pPr>
      <w:r w:rsidDel="00000000" w:rsidR="00000000" w:rsidRPr="00000000">
        <w:rPr>
          <w:rtl w:val="0"/>
        </w:rPr>
      </w:r>
    </w:p>
    <w:p w:rsidR="00000000" w:rsidDel="00000000" w:rsidP="00000000" w:rsidRDefault="00000000" w:rsidRPr="00000000" w14:paraId="0000043D">
      <w:pPr>
        <w:spacing w:after="160" w:line="259" w:lineRule="auto"/>
        <w:rPr/>
      </w:pPr>
      <w:r w:rsidDel="00000000" w:rsidR="00000000" w:rsidRPr="00000000">
        <w:rPr>
          <w:rtl w:val="0"/>
        </w:rPr>
      </w:r>
    </w:p>
    <w:p w:rsidR="00000000" w:rsidDel="00000000" w:rsidP="00000000" w:rsidRDefault="00000000" w:rsidRPr="00000000" w14:paraId="0000043E">
      <w:pPr>
        <w:spacing w:after="160" w:line="259" w:lineRule="auto"/>
        <w:rPr/>
      </w:pPr>
      <w:r w:rsidDel="00000000" w:rsidR="00000000" w:rsidRPr="00000000">
        <w:rPr>
          <w:rtl w:val="0"/>
        </w:rPr>
      </w:r>
    </w:p>
    <w:p w:rsidR="00000000" w:rsidDel="00000000" w:rsidP="00000000" w:rsidRDefault="00000000" w:rsidRPr="00000000" w14:paraId="0000043F">
      <w:pPr>
        <w:spacing w:after="160" w:line="259" w:lineRule="auto"/>
        <w:rPr/>
      </w:pPr>
      <w:r w:rsidDel="00000000" w:rsidR="00000000" w:rsidRPr="00000000">
        <w:rPr/>
        <w:drawing>
          <wp:inline distB="114300" distT="114300" distL="114300" distR="114300">
            <wp:extent cx="5943600" cy="6604000"/>
            <wp:effectExtent b="0" l="0" r="0" t="0"/>
            <wp:docPr id="12" name="image14.png"/>
            <a:graphic>
              <a:graphicData uri="http://schemas.openxmlformats.org/drawingml/2006/picture">
                <pic:pic>
                  <pic:nvPicPr>
                    <pic:cNvPr id="0" name="image14.png"/>
                    <pic:cNvPicPr preferRelativeResize="0"/>
                  </pic:nvPicPr>
                  <pic:blipFill>
                    <a:blip r:embed="rId56"/>
                    <a:srcRect b="0" l="0" r="0" t="0"/>
                    <a:stretch>
                      <a:fillRect/>
                    </a:stretch>
                  </pic:blipFill>
                  <pic:spPr>
                    <a:xfrm>
                      <a:off x="0" y="0"/>
                      <a:ext cx="5943600" cy="6604000"/>
                    </a:xfrm>
                    <a:prstGeom prst="rect"/>
                    <a:ln/>
                  </pic:spPr>
                </pic:pic>
              </a:graphicData>
            </a:graphic>
          </wp:inline>
        </w:drawing>
      </w:r>
      <w:r w:rsidDel="00000000" w:rsidR="00000000" w:rsidRPr="00000000">
        <w:rPr/>
        <w:drawing>
          <wp:inline distB="114300" distT="114300" distL="114300" distR="114300">
            <wp:extent cx="5943600" cy="5880100"/>
            <wp:effectExtent b="0" l="0" r="0" t="0"/>
            <wp:docPr id="7" name="image13.png"/>
            <a:graphic>
              <a:graphicData uri="http://schemas.openxmlformats.org/drawingml/2006/picture">
                <pic:pic>
                  <pic:nvPicPr>
                    <pic:cNvPr id="0" name="image13.png"/>
                    <pic:cNvPicPr preferRelativeResize="0"/>
                  </pic:nvPicPr>
                  <pic:blipFill>
                    <a:blip r:embed="rId57"/>
                    <a:srcRect b="0" l="0" r="0" t="0"/>
                    <a:stretch>
                      <a:fillRect/>
                    </a:stretch>
                  </pic:blipFill>
                  <pic:spPr>
                    <a:xfrm>
                      <a:off x="0" y="0"/>
                      <a:ext cx="5943600" cy="5880100"/>
                    </a:xfrm>
                    <a:prstGeom prst="rect"/>
                    <a:ln/>
                  </pic:spPr>
                </pic:pic>
              </a:graphicData>
            </a:graphic>
          </wp:inline>
        </w:drawing>
      </w:r>
      <w:r w:rsidDel="00000000" w:rsidR="00000000" w:rsidRPr="00000000">
        <w:rPr/>
        <w:drawing>
          <wp:inline distB="114300" distT="114300" distL="114300" distR="114300">
            <wp:extent cx="5943600" cy="2514600"/>
            <wp:effectExtent b="0" l="0" r="0" t="0"/>
            <wp:docPr id="2" name="image16.png"/>
            <a:graphic>
              <a:graphicData uri="http://schemas.openxmlformats.org/drawingml/2006/picture">
                <pic:pic>
                  <pic:nvPicPr>
                    <pic:cNvPr id="0" name="image16.png"/>
                    <pic:cNvPicPr preferRelativeResize="0"/>
                  </pic:nvPicPr>
                  <pic:blipFill>
                    <a:blip r:embed="rId58"/>
                    <a:srcRect b="0" l="0" r="0" t="0"/>
                    <a:stretch>
                      <a:fillRect/>
                    </a:stretch>
                  </pic:blipFill>
                  <pic:spPr>
                    <a:xfrm>
                      <a:off x="0" y="0"/>
                      <a:ext cx="5943600" cy="2514600"/>
                    </a:xfrm>
                    <a:prstGeom prst="rect"/>
                    <a:ln/>
                  </pic:spPr>
                </pic:pic>
              </a:graphicData>
            </a:graphic>
          </wp:inline>
        </w:drawing>
      </w:r>
      <w:r w:rsidDel="00000000" w:rsidR="00000000" w:rsidRPr="00000000">
        <w:rPr>
          <w:rtl w:val="0"/>
        </w:rPr>
      </w:r>
    </w:p>
    <w:p w:rsidR="00000000" w:rsidDel="00000000" w:rsidP="00000000" w:rsidRDefault="00000000" w:rsidRPr="00000000" w14:paraId="00000440">
      <w:pPr>
        <w:spacing w:after="160" w:line="259" w:lineRule="auto"/>
        <w:rPr/>
      </w:pPr>
      <w:r w:rsidDel="00000000" w:rsidR="00000000" w:rsidRPr="00000000">
        <w:rPr>
          <w:rtl w:val="0"/>
        </w:rPr>
      </w:r>
    </w:p>
    <w:p w:rsidR="00000000" w:rsidDel="00000000" w:rsidP="00000000" w:rsidRDefault="00000000" w:rsidRPr="00000000" w14:paraId="00000441">
      <w:pPr>
        <w:spacing w:after="160" w:line="259" w:lineRule="auto"/>
        <w:rPr/>
      </w:pPr>
      <w:r w:rsidDel="00000000" w:rsidR="00000000" w:rsidRPr="00000000">
        <w:rPr>
          <w:rtl w:val="0"/>
        </w:rPr>
      </w:r>
    </w:p>
    <w:p w:rsidR="00000000" w:rsidDel="00000000" w:rsidP="00000000" w:rsidRDefault="00000000" w:rsidRPr="00000000" w14:paraId="00000442">
      <w:pPr>
        <w:spacing w:after="160" w:line="259" w:lineRule="auto"/>
        <w:rPr/>
      </w:pPr>
      <w:r w:rsidDel="00000000" w:rsidR="00000000" w:rsidRPr="00000000">
        <w:rPr>
          <w:rtl w:val="0"/>
        </w:rPr>
      </w:r>
    </w:p>
    <w:p w:rsidR="00000000" w:rsidDel="00000000" w:rsidP="00000000" w:rsidRDefault="00000000" w:rsidRPr="00000000" w14:paraId="00000443">
      <w:pPr>
        <w:spacing w:after="160" w:line="259" w:lineRule="auto"/>
        <w:rPr/>
      </w:pPr>
      <w:r w:rsidDel="00000000" w:rsidR="00000000" w:rsidRPr="00000000">
        <w:rPr>
          <w:rtl w:val="0"/>
        </w:rPr>
      </w:r>
    </w:p>
    <w:p w:rsidR="00000000" w:rsidDel="00000000" w:rsidP="00000000" w:rsidRDefault="00000000" w:rsidRPr="00000000" w14:paraId="00000444">
      <w:pPr>
        <w:spacing w:after="160" w:line="259" w:lineRule="auto"/>
        <w:rPr/>
      </w:pPr>
      <w:r w:rsidDel="00000000" w:rsidR="00000000" w:rsidRPr="00000000">
        <w:rPr>
          <w:rtl w:val="0"/>
        </w:rPr>
      </w:r>
    </w:p>
    <w:p w:rsidR="00000000" w:rsidDel="00000000" w:rsidP="00000000" w:rsidRDefault="00000000" w:rsidRPr="00000000" w14:paraId="00000445">
      <w:pPr>
        <w:spacing w:after="160" w:line="259" w:lineRule="auto"/>
        <w:rPr/>
      </w:pPr>
      <w:r w:rsidDel="00000000" w:rsidR="00000000" w:rsidRPr="00000000">
        <w:rPr>
          <w:rtl w:val="0"/>
        </w:rPr>
      </w:r>
    </w:p>
    <w:p w:rsidR="00000000" w:rsidDel="00000000" w:rsidP="00000000" w:rsidRDefault="00000000" w:rsidRPr="00000000" w14:paraId="00000446">
      <w:pPr>
        <w:spacing w:after="160" w:line="259" w:lineRule="auto"/>
        <w:rPr/>
      </w:pPr>
      <w:r w:rsidDel="00000000" w:rsidR="00000000" w:rsidRPr="00000000">
        <w:rPr>
          <w:rtl w:val="0"/>
        </w:rPr>
      </w:r>
    </w:p>
    <w:p w:rsidR="00000000" w:rsidDel="00000000" w:rsidP="00000000" w:rsidRDefault="00000000" w:rsidRPr="00000000" w14:paraId="00000447">
      <w:pPr>
        <w:spacing w:after="160" w:line="259" w:lineRule="auto"/>
        <w:rPr/>
      </w:pPr>
      <w:r w:rsidDel="00000000" w:rsidR="00000000" w:rsidRPr="00000000">
        <w:rPr>
          <w:rtl w:val="0"/>
        </w:rPr>
      </w:r>
    </w:p>
    <w:p w:rsidR="00000000" w:rsidDel="00000000" w:rsidP="00000000" w:rsidRDefault="00000000" w:rsidRPr="00000000" w14:paraId="00000448">
      <w:pPr>
        <w:spacing w:after="160" w:line="259" w:lineRule="auto"/>
        <w:rPr/>
      </w:pPr>
      <w:r w:rsidDel="00000000" w:rsidR="00000000" w:rsidRPr="00000000">
        <w:rPr>
          <w:rtl w:val="0"/>
        </w:rPr>
      </w:r>
    </w:p>
    <w:p w:rsidR="00000000" w:rsidDel="00000000" w:rsidP="00000000" w:rsidRDefault="00000000" w:rsidRPr="00000000" w14:paraId="00000449">
      <w:pPr>
        <w:spacing w:after="160" w:line="259" w:lineRule="auto"/>
        <w:rPr/>
      </w:pPr>
      <w:r w:rsidDel="00000000" w:rsidR="00000000" w:rsidRPr="00000000">
        <w:rPr>
          <w:rtl w:val="0"/>
        </w:rPr>
      </w:r>
    </w:p>
    <w:p w:rsidR="00000000" w:rsidDel="00000000" w:rsidP="00000000" w:rsidRDefault="00000000" w:rsidRPr="00000000" w14:paraId="0000044A">
      <w:pPr>
        <w:spacing w:after="160" w:line="259" w:lineRule="auto"/>
        <w:rPr/>
      </w:pPr>
      <w:r w:rsidDel="00000000" w:rsidR="00000000" w:rsidRPr="00000000">
        <w:rPr>
          <w:rtl w:val="0"/>
        </w:rPr>
      </w:r>
    </w:p>
    <w:p w:rsidR="00000000" w:rsidDel="00000000" w:rsidP="00000000" w:rsidRDefault="00000000" w:rsidRPr="00000000" w14:paraId="0000044B">
      <w:pPr>
        <w:spacing w:after="160" w:line="259" w:lineRule="auto"/>
        <w:rPr/>
      </w:pPr>
      <w:r w:rsidDel="00000000" w:rsidR="00000000" w:rsidRPr="00000000">
        <w:rPr>
          <w:rtl w:val="0"/>
        </w:rPr>
      </w:r>
    </w:p>
    <w:p w:rsidR="00000000" w:rsidDel="00000000" w:rsidP="00000000" w:rsidRDefault="00000000" w:rsidRPr="00000000" w14:paraId="0000044C">
      <w:pPr>
        <w:spacing w:after="160" w:line="259" w:lineRule="auto"/>
        <w:rPr/>
      </w:pPr>
      <w:r w:rsidDel="00000000" w:rsidR="00000000" w:rsidRPr="00000000">
        <w:rPr>
          <w:rtl w:val="0"/>
        </w:rPr>
      </w:r>
    </w:p>
    <w:p w:rsidR="00000000" w:rsidDel="00000000" w:rsidP="00000000" w:rsidRDefault="00000000" w:rsidRPr="00000000" w14:paraId="0000044D">
      <w:pPr>
        <w:spacing w:after="160" w:line="259" w:lineRule="auto"/>
        <w:rPr/>
      </w:pPr>
      <w:r w:rsidDel="00000000" w:rsidR="00000000" w:rsidRPr="00000000">
        <w:rPr>
          <w:rtl w:val="0"/>
        </w:rPr>
      </w:r>
    </w:p>
    <w:p w:rsidR="00000000" w:rsidDel="00000000" w:rsidP="00000000" w:rsidRDefault="00000000" w:rsidRPr="00000000" w14:paraId="0000044E">
      <w:pPr>
        <w:spacing w:after="160" w:line="259" w:lineRule="auto"/>
        <w:rPr/>
      </w:pPr>
      <w:r w:rsidDel="00000000" w:rsidR="00000000" w:rsidRPr="00000000">
        <w:rPr>
          <w:rtl w:val="0"/>
        </w:rPr>
      </w:r>
    </w:p>
    <w:p w:rsidR="00000000" w:rsidDel="00000000" w:rsidP="00000000" w:rsidRDefault="00000000" w:rsidRPr="00000000" w14:paraId="0000044F">
      <w:pPr>
        <w:spacing w:after="160" w:line="259" w:lineRule="auto"/>
        <w:rPr/>
      </w:pPr>
      <w:r w:rsidDel="00000000" w:rsidR="00000000" w:rsidRPr="00000000">
        <w:rPr>
          <w:rtl w:val="0"/>
        </w:rPr>
      </w:r>
    </w:p>
    <w:p w:rsidR="00000000" w:rsidDel="00000000" w:rsidP="00000000" w:rsidRDefault="00000000" w:rsidRPr="00000000" w14:paraId="00000450">
      <w:pPr>
        <w:spacing w:after="160" w:line="259" w:lineRule="auto"/>
        <w:rPr/>
      </w:pPr>
      <w:r w:rsidDel="00000000" w:rsidR="00000000" w:rsidRPr="00000000">
        <w:rPr>
          <w:rtl w:val="0"/>
        </w:rPr>
      </w:r>
    </w:p>
    <w:p w:rsidR="00000000" w:rsidDel="00000000" w:rsidP="00000000" w:rsidRDefault="00000000" w:rsidRPr="00000000" w14:paraId="00000451">
      <w:pPr>
        <w:spacing w:after="160" w:line="259" w:lineRule="auto"/>
        <w:rPr/>
      </w:pPr>
      <w:r w:rsidDel="00000000" w:rsidR="00000000" w:rsidRPr="00000000">
        <w:rPr>
          <w:rtl w:val="0"/>
        </w:rPr>
      </w:r>
    </w:p>
    <w:p w:rsidR="00000000" w:rsidDel="00000000" w:rsidP="00000000" w:rsidRDefault="00000000" w:rsidRPr="00000000" w14:paraId="00000452">
      <w:pPr>
        <w:spacing w:after="160" w:line="259" w:lineRule="auto"/>
        <w:rPr/>
      </w:pPr>
      <w:r w:rsidDel="00000000" w:rsidR="00000000" w:rsidRPr="00000000">
        <w:rPr>
          <w:rtl w:val="0"/>
        </w:rPr>
      </w:r>
    </w:p>
    <w:p w:rsidR="00000000" w:rsidDel="00000000" w:rsidP="00000000" w:rsidRDefault="00000000" w:rsidRPr="00000000" w14:paraId="00000453">
      <w:pPr>
        <w:spacing w:after="160" w:line="259" w:lineRule="auto"/>
        <w:rPr/>
      </w:pPr>
      <w:r w:rsidDel="00000000" w:rsidR="00000000" w:rsidRPr="00000000">
        <w:rPr>
          <w:rtl w:val="0"/>
        </w:rPr>
      </w:r>
    </w:p>
    <w:p w:rsidR="00000000" w:rsidDel="00000000" w:rsidP="00000000" w:rsidRDefault="00000000" w:rsidRPr="00000000" w14:paraId="00000454">
      <w:pPr>
        <w:spacing w:after="160" w:line="259" w:lineRule="auto"/>
        <w:rPr/>
      </w:pPr>
      <w:r w:rsidDel="00000000" w:rsidR="00000000" w:rsidRPr="00000000">
        <w:rPr/>
        <w:drawing>
          <wp:inline distB="114300" distT="114300" distL="114300" distR="114300">
            <wp:extent cx="5943600" cy="5994400"/>
            <wp:effectExtent b="0" l="0" r="0" t="0"/>
            <wp:docPr id="35" name="image30.png"/>
            <a:graphic>
              <a:graphicData uri="http://schemas.openxmlformats.org/drawingml/2006/picture">
                <pic:pic>
                  <pic:nvPicPr>
                    <pic:cNvPr id="0" name="image30.png"/>
                    <pic:cNvPicPr preferRelativeResize="0"/>
                  </pic:nvPicPr>
                  <pic:blipFill>
                    <a:blip r:embed="rId59"/>
                    <a:srcRect b="0" l="0" r="0" t="0"/>
                    <a:stretch>
                      <a:fillRect/>
                    </a:stretch>
                  </pic:blipFill>
                  <pic:spPr>
                    <a:xfrm>
                      <a:off x="0" y="0"/>
                      <a:ext cx="5943600" cy="5994400"/>
                    </a:xfrm>
                    <a:prstGeom prst="rect"/>
                    <a:ln/>
                  </pic:spPr>
                </pic:pic>
              </a:graphicData>
            </a:graphic>
          </wp:inline>
        </w:drawing>
      </w:r>
      <w:r w:rsidDel="00000000" w:rsidR="00000000" w:rsidRPr="00000000">
        <w:rPr/>
        <w:drawing>
          <wp:inline distB="114300" distT="114300" distL="114300" distR="114300">
            <wp:extent cx="5943600" cy="6159500"/>
            <wp:effectExtent b="0" l="0" r="0" t="0"/>
            <wp:docPr id="28" name="image24.png"/>
            <a:graphic>
              <a:graphicData uri="http://schemas.openxmlformats.org/drawingml/2006/picture">
                <pic:pic>
                  <pic:nvPicPr>
                    <pic:cNvPr id="0" name="image24.png"/>
                    <pic:cNvPicPr preferRelativeResize="0"/>
                  </pic:nvPicPr>
                  <pic:blipFill>
                    <a:blip r:embed="rId60"/>
                    <a:srcRect b="0" l="0" r="0" t="0"/>
                    <a:stretch>
                      <a:fillRect/>
                    </a:stretch>
                  </pic:blipFill>
                  <pic:spPr>
                    <a:xfrm>
                      <a:off x="0" y="0"/>
                      <a:ext cx="5943600" cy="6159500"/>
                    </a:xfrm>
                    <a:prstGeom prst="rect"/>
                    <a:ln/>
                  </pic:spPr>
                </pic:pic>
              </a:graphicData>
            </a:graphic>
          </wp:inline>
        </w:drawing>
      </w:r>
      <w:r w:rsidDel="00000000" w:rsidR="00000000" w:rsidRPr="00000000">
        <w:rPr/>
        <w:drawing>
          <wp:inline distB="114300" distT="114300" distL="114300" distR="114300">
            <wp:extent cx="5943600" cy="5727700"/>
            <wp:effectExtent b="0" l="0" r="0" t="0"/>
            <wp:docPr id="37" name="image31.png"/>
            <a:graphic>
              <a:graphicData uri="http://schemas.openxmlformats.org/drawingml/2006/picture">
                <pic:pic>
                  <pic:nvPicPr>
                    <pic:cNvPr id="0" name="image31.png"/>
                    <pic:cNvPicPr preferRelativeResize="0"/>
                  </pic:nvPicPr>
                  <pic:blipFill>
                    <a:blip r:embed="rId61"/>
                    <a:srcRect b="0" l="0" r="0" t="0"/>
                    <a:stretch>
                      <a:fillRect/>
                    </a:stretch>
                  </pic:blipFill>
                  <pic:spPr>
                    <a:xfrm>
                      <a:off x="0" y="0"/>
                      <a:ext cx="5943600" cy="5727700"/>
                    </a:xfrm>
                    <a:prstGeom prst="rect"/>
                    <a:ln/>
                  </pic:spPr>
                </pic:pic>
              </a:graphicData>
            </a:graphic>
          </wp:inline>
        </w:drawing>
      </w:r>
      <w:r w:rsidDel="00000000" w:rsidR="00000000" w:rsidRPr="00000000">
        <w:rPr>
          <w:rtl w:val="0"/>
        </w:rPr>
      </w:r>
    </w:p>
    <w:p w:rsidR="00000000" w:rsidDel="00000000" w:rsidP="00000000" w:rsidRDefault="00000000" w:rsidRPr="00000000" w14:paraId="00000455">
      <w:pPr>
        <w:spacing w:after="160" w:line="259" w:lineRule="auto"/>
        <w:rPr/>
      </w:pPr>
      <w:r w:rsidDel="00000000" w:rsidR="00000000" w:rsidRPr="00000000">
        <w:rPr>
          <w:rtl w:val="0"/>
        </w:rPr>
      </w:r>
    </w:p>
    <w:p w:rsidR="00000000" w:rsidDel="00000000" w:rsidP="00000000" w:rsidRDefault="00000000" w:rsidRPr="00000000" w14:paraId="00000456">
      <w:pPr>
        <w:spacing w:after="160" w:line="259" w:lineRule="auto"/>
        <w:rPr/>
      </w:pPr>
      <w:r w:rsidDel="00000000" w:rsidR="00000000" w:rsidRPr="00000000">
        <w:rPr>
          <w:rtl w:val="0"/>
        </w:rPr>
      </w:r>
    </w:p>
    <w:p w:rsidR="00000000" w:rsidDel="00000000" w:rsidP="00000000" w:rsidRDefault="00000000" w:rsidRPr="00000000" w14:paraId="00000457">
      <w:pPr>
        <w:spacing w:after="160" w:line="259" w:lineRule="auto"/>
        <w:rPr/>
      </w:pPr>
      <w:r w:rsidDel="00000000" w:rsidR="00000000" w:rsidRPr="00000000">
        <w:rPr>
          <w:rtl w:val="0"/>
        </w:rPr>
      </w:r>
    </w:p>
    <w:p w:rsidR="00000000" w:rsidDel="00000000" w:rsidP="00000000" w:rsidRDefault="00000000" w:rsidRPr="00000000" w14:paraId="00000458">
      <w:pPr>
        <w:spacing w:after="160" w:line="259" w:lineRule="auto"/>
        <w:rPr/>
      </w:pPr>
      <w:r w:rsidDel="00000000" w:rsidR="00000000" w:rsidRPr="00000000">
        <w:rPr>
          <w:rtl w:val="0"/>
        </w:rPr>
      </w:r>
    </w:p>
    <w:p w:rsidR="00000000" w:rsidDel="00000000" w:rsidP="00000000" w:rsidRDefault="00000000" w:rsidRPr="00000000" w14:paraId="00000459">
      <w:pPr>
        <w:spacing w:after="160" w:line="259" w:lineRule="auto"/>
        <w:rPr/>
      </w:pPr>
      <w:r w:rsidDel="00000000" w:rsidR="00000000" w:rsidRPr="00000000">
        <w:rPr>
          <w:rtl w:val="0"/>
        </w:rPr>
      </w:r>
    </w:p>
    <w:p w:rsidR="00000000" w:rsidDel="00000000" w:rsidP="00000000" w:rsidRDefault="00000000" w:rsidRPr="00000000" w14:paraId="0000045A">
      <w:pPr>
        <w:spacing w:after="160" w:line="259" w:lineRule="auto"/>
        <w:rPr/>
      </w:pPr>
      <w:r w:rsidDel="00000000" w:rsidR="00000000" w:rsidRPr="00000000">
        <w:rPr>
          <w:rtl w:val="0"/>
        </w:rPr>
      </w:r>
    </w:p>
    <w:p w:rsidR="00000000" w:rsidDel="00000000" w:rsidP="00000000" w:rsidRDefault="00000000" w:rsidRPr="00000000" w14:paraId="0000045B">
      <w:pPr>
        <w:spacing w:after="160" w:line="259" w:lineRule="auto"/>
        <w:rPr/>
      </w:pPr>
      <w:r w:rsidDel="00000000" w:rsidR="00000000" w:rsidRPr="00000000">
        <w:rPr>
          <w:rtl w:val="0"/>
        </w:rPr>
      </w:r>
    </w:p>
    <w:p w:rsidR="00000000" w:rsidDel="00000000" w:rsidP="00000000" w:rsidRDefault="00000000" w:rsidRPr="00000000" w14:paraId="0000045C">
      <w:pPr>
        <w:spacing w:after="160" w:line="259" w:lineRule="auto"/>
        <w:rPr/>
      </w:pPr>
      <w:r w:rsidDel="00000000" w:rsidR="00000000" w:rsidRPr="00000000">
        <w:rPr>
          <w:rtl w:val="0"/>
        </w:rPr>
      </w:r>
    </w:p>
    <w:p w:rsidR="00000000" w:rsidDel="00000000" w:rsidP="00000000" w:rsidRDefault="00000000" w:rsidRPr="00000000" w14:paraId="0000045D">
      <w:pPr>
        <w:spacing w:after="160" w:line="259" w:lineRule="auto"/>
        <w:rPr>
          <w:rFonts w:ascii="Times New Roman" w:cs="Times New Roman" w:eastAsia="Times New Roman" w:hAnsi="Times New Roman"/>
          <w:sz w:val="20"/>
          <w:szCs w:val="20"/>
        </w:rPr>
      </w:pPr>
      <w:r w:rsidDel="00000000" w:rsidR="00000000" w:rsidRPr="00000000">
        <w:rPr>
          <w:rtl w:val="0"/>
        </w:rPr>
      </w:r>
    </w:p>
    <w:tbl>
      <w:tblPr>
        <w:tblStyle w:val="Table12"/>
        <w:tblW w:w="9360.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935"/>
        <w:gridCol w:w="2025"/>
        <w:gridCol w:w="2715"/>
        <w:gridCol w:w="2685"/>
        <w:tblGridChange w:id="0">
          <w:tblGrid>
            <w:gridCol w:w="1935"/>
            <w:gridCol w:w="2025"/>
            <w:gridCol w:w="2715"/>
            <w:gridCol w:w="2685"/>
          </w:tblGrid>
        </w:tblGridChange>
      </w:tblGrid>
      <w:tr>
        <w:tc>
          <w:tcPr>
            <w:shd w:fill="999999" w:val="clear"/>
          </w:tcPr>
          <w:p w:rsidR="00000000" w:rsidDel="00000000" w:rsidP="00000000" w:rsidRDefault="00000000" w:rsidRPr="00000000" w14:paraId="0000045E">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Class</w:t>
            </w:r>
          </w:p>
        </w:tc>
        <w:tc>
          <w:tcPr/>
          <w:p w:rsidR="00000000" w:rsidDel="00000000" w:rsidP="00000000" w:rsidRDefault="00000000" w:rsidRPr="00000000" w14:paraId="0000045F">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SWSCD Grade 8th</w:t>
            </w:r>
          </w:p>
        </w:tc>
        <w:tc>
          <w:tcPr>
            <w:shd w:fill="999999" w:val="clear"/>
          </w:tcPr>
          <w:p w:rsidR="00000000" w:rsidDel="00000000" w:rsidP="00000000" w:rsidRDefault="00000000" w:rsidRPr="00000000" w14:paraId="00000460">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Unit/Lesson</w:t>
            </w:r>
          </w:p>
        </w:tc>
        <w:tc>
          <w:tcPr/>
          <w:p w:rsidR="00000000" w:rsidDel="00000000" w:rsidP="00000000" w:rsidRDefault="00000000" w:rsidRPr="00000000" w14:paraId="00000461">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The Tell-Tale Heart / #15</w:t>
            </w:r>
          </w:p>
        </w:tc>
      </w:tr>
      <w:tr>
        <w:trPr>
          <w:trHeight w:val="400" w:hRule="atLeast"/>
        </w:trPr>
        <w:tc>
          <w:tcPr>
            <w:gridSpan w:val="4"/>
            <w:shd w:fill="b7b7b7" w:val="clear"/>
            <w:tcMar>
              <w:top w:w="100.0" w:type="dxa"/>
              <w:left w:w="100.0" w:type="dxa"/>
              <w:bottom w:w="100.0" w:type="dxa"/>
              <w:right w:w="100.0" w:type="dxa"/>
            </w:tcMar>
            <w:vAlign w:val="top"/>
          </w:tcPr>
          <w:p w:rsidR="00000000" w:rsidDel="00000000" w:rsidP="00000000" w:rsidRDefault="00000000" w:rsidRPr="00000000" w14:paraId="00000462">
            <w:pPr>
              <w:spacing w:line="240" w:lineRule="auto"/>
              <w:jc w:val="center"/>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Standards</w:t>
            </w:r>
          </w:p>
        </w:tc>
      </w:tr>
      <w:tr>
        <w:trPr>
          <w:trHeight w:val="400" w:hRule="atLeast"/>
        </w:trPr>
        <w:tc>
          <w:tcPr>
            <w:gridSpan w:val="2"/>
            <w:shd w:fill="d9d9d9" w:val="clear"/>
            <w:tcMar>
              <w:top w:w="100.0" w:type="dxa"/>
              <w:left w:w="100.0" w:type="dxa"/>
              <w:bottom w:w="100.0" w:type="dxa"/>
              <w:right w:w="100.0" w:type="dxa"/>
            </w:tcMar>
            <w:vAlign w:val="top"/>
          </w:tcPr>
          <w:p w:rsidR="00000000" w:rsidDel="00000000" w:rsidP="00000000" w:rsidRDefault="00000000" w:rsidRPr="00000000" w14:paraId="00000466">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Louisiana Student Standards(LSS)</w:t>
            </w:r>
          </w:p>
        </w:tc>
        <w:tc>
          <w:tcPr>
            <w:gridSpan w:val="2"/>
            <w:shd w:fill="d9d9d9" w:val="clear"/>
            <w:tcMar>
              <w:top w:w="100.0" w:type="dxa"/>
              <w:left w:w="100.0" w:type="dxa"/>
              <w:bottom w:w="100.0" w:type="dxa"/>
              <w:right w:w="100.0" w:type="dxa"/>
            </w:tcMar>
            <w:vAlign w:val="top"/>
          </w:tcPr>
          <w:p w:rsidR="00000000" w:rsidDel="00000000" w:rsidP="00000000" w:rsidRDefault="00000000" w:rsidRPr="00000000" w14:paraId="00000468">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LEAP Connectors(LC)</w:t>
            </w:r>
          </w:p>
        </w:tc>
      </w:tr>
      <w:tr>
        <w:trPr>
          <w:trHeight w:val="400" w:hRule="atLeast"/>
        </w:trPr>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46A">
            <w:pPr>
              <w:widowControl w:val="0"/>
              <w:spacing w:line="240" w:lineRule="auto"/>
              <w:rPr>
                <w:rFonts w:ascii="Calibri" w:cs="Calibri" w:eastAsia="Calibri" w:hAnsi="Calibri"/>
                <w:sz w:val="24"/>
                <w:szCs w:val="24"/>
              </w:rPr>
            </w:pPr>
            <w:r w:rsidDel="00000000" w:rsidR="00000000" w:rsidRPr="00000000">
              <w:rPr>
                <w:rFonts w:ascii="Calibri" w:cs="Calibri" w:eastAsia="Calibri" w:hAnsi="Calibri"/>
                <w:b w:val="1"/>
                <w:sz w:val="24"/>
                <w:szCs w:val="24"/>
                <w:rtl w:val="0"/>
              </w:rPr>
              <w:t xml:space="preserve">(RL.8.1)</w:t>
            </w:r>
            <w:r w:rsidDel="00000000" w:rsidR="00000000" w:rsidRPr="00000000">
              <w:rPr>
                <w:rFonts w:ascii="Calibri" w:cs="Calibri" w:eastAsia="Calibri" w:hAnsi="Calibri"/>
                <w:sz w:val="24"/>
                <w:szCs w:val="24"/>
                <w:rtl w:val="0"/>
              </w:rPr>
              <w:t xml:space="preserve"> Cite the relevant textual evidence that most strongly supports an analysis of what the text says explicitly as well as inferences drawn from the text. </w:t>
            </w:r>
          </w:p>
          <w:p w:rsidR="00000000" w:rsidDel="00000000" w:rsidP="00000000" w:rsidRDefault="00000000" w:rsidRPr="00000000" w14:paraId="0000046B">
            <w:pPr>
              <w:widowControl w:val="0"/>
              <w:spacing w:line="240" w:lineRule="auto"/>
              <w:rPr>
                <w:rFonts w:ascii="Calibri" w:cs="Calibri" w:eastAsia="Calibri" w:hAnsi="Calibri"/>
                <w:sz w:val="24"/>
                <w:szCs w:val="24"/>
              </w:rPr>
            </w:pPr>
            <w:r w:rsidDel="00000000" w:rsidR="00000000" w:rsidRPr="00000000">
              <w:rPr>
                <w:rFonts w:ascii="Calibri" w:cs="Calibri" w:eastAsia="Calibri" w:hAnsi="Calibri"/>
                <w:b w:val="1"/>
                <w:sz w:val="24"/>
                <w:szCs w:val="24"/>
                <w:rtl w:val="0"/>
              </w:rPr>
              <w:t xml:space="preserve">(RL.8.4)</w:t>
            </w:r>
            <w:r w:rsidDel="00000000" w:rsidR="00000000" w:rsidRPr="00000000">
              <w:rPr>
                <w:rFonts w:ascii="Calibri" w:cs="Calibri" w:eastAsia="Calibri" w:hAnsi="Calibri"/>
                <w:sz w:val="24"/>
                <w:szCs w:val="24"/>
                <w:rtl w:val="0"/>
              </w:rPr>
              <w:t xml:space="preserve"> Determine the meaning of words and phrases as they are used in a text, including figurative and connotative meanings; analyze the impact of specific word choices on meaning and tone, including analogies or allusions to other texts. </w:t>
            </w:r>
          </w:p>
        </w:tc>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46D">
            <w:pPr>
              <w:spacing w:after="120" w:line="240" w:lineRule="auto"/>
              <w:rPr>
                <w:rFonts w:ascii="Calibri" w:cs="Calibri" w:eastAsia="Calibri" w:hAnsi="Calibri"/>
                <w:sz w:val="24"/>
                <w:szCs w:val="24"/>
              </w:rPr>
            </w:pPr>
            <w:r w:rsidDel="00000000" w:rsidR="00000000" w:rsidRPr="00000000">
              <w:rPr>
                <w:rFonts w:ascii="Calibri" w:cs="Calibri" w:eastAsia="Calibri" w:hAnsi="Calibri"/>
                <w:b w:val="1"/>
                <w:sz w:val="24"/>
                <w:szCs w:val="24"/>
                <w:rtl w:val="0"/>
              </w:rPr>
              <w:t xml:space="preserve">(LC.RL.8.1b)</w:t>
            </w:r>
            <w:r w:rsidDel="00000000" w:rsidR="00000000" w:rsidRPr="00000000">
              <w:rPr>
                <w:rFonts w:ascii="Calibri" w:cs="Calibri" w:eastAsia="Calibri" w:hAnsi="Calibri"/>
                <w:sz w:val="24"/>
                <w:szCs w:val="24"/>
                <w:rtl w:val="0"/>
              </w:rPr>
              <w:t xml:space="preserve"> Use two or more pieces of evidence to support inferences, conclusions, or summaries or text.</w:t>
            </w:r>
          </w:p>
          <w:p w:rsidR="00000000" w:rsidDel="00000000" w:rsidP="00000000" w:rsidRDefault="00000000" w:rsidRPr="00000000" w14:paraId="0000046E">
            <w:pPr>
              <w:spacing w:after="120" w:line="240" w:lineRule="auto"/>
              <w:rPr>
                <w:rFonts w:ascii="Calibri" w:cs="Calibri" w:eastAsia="Calibri" w:hAnsi="Calibri"/>
                <w:sz w:val="24"/>
                <w:szCs w:val="24"/>
              </w:rPr>
            </w:pPr>
            <w:r w:rsidDel="00000000" w:rsidR="00000000" w:rsidRPr="00000000">
              <w:rPr>
                <w:rFonts w:ascii="Calibri" w:cs="Calibri" w:eastAsia="Calibri" w:hAnsi="Calibri"/>
                <w:b w:val="1"/>
                <w:sz w:val="24"/>
                <w:szCs w:val="24"/>
                <w:rtl w:val="0"/>
              </w:rPr>
              <w:t xml:space="preserve">(LC.RL.8.4b)</w:t>
            </w:r>
            <w:r w:rsidDel="00000000" w:rsidR="00000000" w:rsidRPr="00000000">
              <w:rPr>
                <w:rFonts w:ascii="Calibri" w:cs="Calibri" w:eastAsia="Calibri" w:hAnsi="Calibri"/>
                <w:sz w:val="24"/>
                <w:szCs w:val="24"/>
                <w:rtl w:val="0"/>
              </w:rPr>
              <w:t xml:space="preserve"> Determine the meaning of words and phrases as they are used in a text including figurative (i.e., metaphors, similes, and idioms) and connotative meanings.</w:t>
            </w:r>
          </w:p>
        </w:tc>
      </w:tr>
      <w:tr>
        <w:trPr>
          <w:trHeight w:val="400" w:hRule="atLeast"/>
        </w:trPr>
        <w:tc>
          <w:tcPr>
            <w:gridSpan w:val="4"/>
            <w:shd w:fill="b7b7b7" w:val="clear"/>
            <w:tcMar>
              <w:top w:w="100.0" w:type="dxa"/>
              <w:left w:w="100.0" w:type="dxa"/>
              <w:bottom w:w="100.0" w:type="dxa"/>
              <w:right w:w="100.0" w:type="dxa"/>
            </w:tcMar>
            <w:vAlign w:val="top"/>
          </w:tcPr>
          <w:p w:rsidR="00000000" w:rsidDel="00000000" w:rsidP="00000000" w:rsidRDefault="00000000" w:rsidRPr="00000000" w14:paraId="00000470">
            <w:pPr>
              <w:spacing w:line="240" w:lineRule="auto"/>
              <w:jc w:val="center"/>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Objectives</w:t>
            </w:r>
          </w:p>
        </w:tc>
      </w:tr>
      <w:tr>
        <w:trPr>
          <w:trHeight w:val="400" w:hRule="atLeast"/>
        </w:trPr>
        <w:tc>
          <w:tcPr>
            <w:gridSpan w:val="2"/>
            <w:shd w:fill="d9d9d9" w:val="clear"/>
            <w:tcMar>
              <w:top w:w="100.0" w:type="dxa"/>
              <w:left w:w="100.0" w:type="dxa"/>
              <w:bottom w:w="100.0" w:type="dxa"/>
              <w:right w:w="100.0" w:type="dxa"/>
            </w:tcMar>
            <w:vAlign w:val="top"/>
          </w:tcPr>
          <w:p w:rsidR="00000000" w:rsidDel="00000000" w:rsidP="00000000" w:rsidRDefault="00000000" w:rsidRPr="00000000" w14:paraId="00000474">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General</w:t>
            </w:r>
          </w:p>
        </w:tc>
        <w:tc>
          <w:tcPr>
            <w:gridSpan w:val="2"/>
            <w:shd w:fill="d9d9d9" w:val="clear"/>
            <w:tcMar>
              <w:top w:w="100.0" w:type="dxa"/>
              <w:left w:w="100.0" w:type="dxa"/>
              <w:bottom w:w="100.0" w:type="dxa"/>
              <w:right w:w="100.0" w:type="dxa"/>
            </w:tcMar>
            <w:vAlign w:val="top"/>
          </w:tcPr>
          <w:p w:rsidR="00000000" w:rsidDel="00000000" w:rsidP="00000000" w:rsidRDefault="00000000" w:rsidRPr="00000000" w14:paraId="00000476">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Modified </w:t>
            </w:r>
          </w:p>
        </w:tc>
      </w:tr>
      <w:tr>
        <w:trPr>
          <w:trHeight w:val="400" w:hRule="atLeast"/>
        </w:trPr>
        <w:tc>
          <w:tcPr>
            <w:gridSpan w:val="2"/>
            <w:shd w:fill="ffffff" w:val="clear"/>
            <w:tcMar>
              <w:top w:w="100.0" w:type="dxa"/>
              <w:left w:w="100.0" w:type="dxa"/>
              <w:bottom w:w="100.0" w:type="dxa"/>
              <w:right w:w="100.0" w:type="dxa"/>
            </w:tcMar>
            <w:vAlign w:val="top"/>
          </w:tcPr>
          <w:p w:rsidR="00000000" w:rsidDel="00000000" w:rsidP="00000000" w:rsidRDefault="00000000" w:rsidRPr="00000000" w14:paraId="00000478">
            <w:pPr>
              <w:numPr>
                <w:ilvl w:val="0"/>
                <w:numId w:val="83"/>
              </w:numPr>
              <w:spacing w:after="40" w:before="40"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Can students summarize the events and characters in “The Ransom of Red Chief?” </w:t>
            </w:r>
          </w:p>
          <w:p w:rsidR="00000000" w:rsidDel="00000000" w:rsidP="00000000" w:rsidRDefault="00000000" w:rsidRPr="00000000" w14:paraId="00000479">
            <w:pPr>
              <w:numPr>
                <w:ilvl w:val="0"/>
                <w:numId w:val="83"/>
              </w:numPr>
              <w:spacing w:after="40" w:before="40"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Can students write complex sentences to summarize the events of the text?</w:t>
            </w:r>
          </w:p>
        </w:tc>
        <w:tc>
          <w:tcPr>
            <w:gridSpan w:val="2"/>
            <w:shd w:fill="ffffff" w:val="clear"/>
            <w:tcMar>
              <w:top w:w="100.0" w:type="dxa"/>
              <w:left w:w="100.0" w:type="dxa"/>
              <w:bottom w:w="100.0" w:type="dxa"/>
              <w:right w:w="100.0" w:type="dxa"/>
            </w:tcMar>
            <w:vAlign w:val="top"/>
          </w:tcPr>
          <w:p w:rsidR="00000000" w:rsidDel="00000000" w:rsidP="00000000" w:rsidRDefault="00000000" w:rsidRPr="00000000" w14:paraId="0000047B">
            <w:pPr>
              <w:numPr>
                <w:ilvl w:val="0"/>
                <w:numId w:val="136"/>
              </w:numPr>
              <w:spacing w:after="40" w:before="40"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Can students match  the events and characters in “The Ransom of Red Chief?” </w:t>
            </w:r>
          </w:p>
          <w:p w:rsidR="00000000" w:rsidDel="00000000" w:rsidP="00000000" w:rsidRDefault="00000000" w:rsidRPr="00000000" w14:paraId="0000047C">
            <w:pPr>
              <w:numPr>
                <w:ilvl w:val="0"/>
                <w:numId w:val="136"/>
              </w:numPr>
              <w:spacing w:after="40" w:before="40"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Can students  write sentences to summarize the events of the text?</w:t>
            </w:r>
          </w:p>
        </w:tc>
      </w:tr>
      <w:tr>
        <w:trPr>
          <w:trHeight w:val="400" w:hRule="atLeast"/>
        </w:trPr>
        <w:tc>
          <w:tcPr>
            <w:gridSpan w:val="4"/>
            <w:shd w:fill="b7b7b7" w:val="clear"/>
            <w:tcMar>
              <w:top w:w="100.0" w:type="dxa"/>
              <w:left w:w="100.0" w:type="dxa"/>
              <w:bottom w:w="100.0" w:type="dxa"/>
              <w:right w:w="100.0" w:type="dxa"/>
            </w:tcMar>
            <w:vAlign w:val="top"/>
          </w:tcPr>
          <w:p w:rsidR="00000000" w:rsidDel="00000000" w:rsidP="00000000" w:rsidRDefault="00000000" w:rsidRPr="00000000" w14:paraId="0000047E">
            <w:pPr>
              <w:spacing w:line="240" w:lineRule="auto"/>
              <w:jc w:val="center"/>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Lesson Procedures</w:t>
            </w:r>
          </w:p>
        </w:tc>
      </w:tr>
      <w:tr>
        <w:trPr>
          <w:trHeight w:val="400" w:hRule="atLeast"/>
        </w:trPr>
        <w:tc>
          <w:tcPr>
            <w:gridSpan w:val="2"/>
            <w:shd w:fill="d9d9d9" w:val="clear"/>
            <w:tcMar>
              <w:top w:w="100.0" w:type="dxa"/>
              <w:left w:w="100.0" w:type="dxa"/>
              <w:bottom w:w="100.0" w:type="dxa"/>
              <w:right w:w="100.0" w:type="dxa"/>
            </w:tcMar>
            <w:vAlign w:val="top"/>
          </w:tcPr>
          <w:p w:rsidR="00000000" w:rsidDel="00000000" w:rsidP="00000000" w:rsidRDefault="00000000" w:rsidRPr="00000000" w14:paraId="00000482">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General</w:t>
            </w:r>
          </w:p>
        </w:tc>
        <w:tc>
          <w:tcPr>
            <w:gridSpan w:val="2"/>
            <w:shd w:fill="d9d9d9" w:val="clear"/>
            <w:tcMar>
              <w:top w:w="100.0" w:type="dxa"/>
              <w:left w:w="100.0" w:type="dxa"/>
              <w:bottom w:w="100.0" w:type="dxa"/>
              <w:right w:w="100.0" w:type="dxa"/>
            </w:tcMar>
            <w:vAlign w:val="top"/>
          </w:tcPr>
          <w:p w:rsidR="00000000" w:rsidDel="00000000" w:rsidP="00000000" w:rsidRDefault="00000000" w:rsidRPr="00000000" w14:paraId="00000484">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Modified </w:t>
            </w:r>
          </w:p>
        </w:tc>
      </w:tr>
      <w:tr>
        <w:trPr>
          <w:trHeight w:val="400" w:hRule="atLeast"/>
        </w:trPr>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486">
            <w:pPr>
              <w:widowControl w:val="0"/>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In this lesson, students will read the rest of “The Ransom of Red Chief” by O. Henry, define words in context, and summarize the plot of the story.</w:t>
            </w:r>
          </w:p>
          <w:p w:rsidR="00000000" w:rsidDel="00000000" w:rsidP="00000000" w:rsidRDefault="00000000" w:rsidRPr="00000000" w14:paraId="00000487">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Group Procedures:</w:t>
            </w:r>
          </w:p>
          <w:p w:rsidR="00000000" w:rsidDel="00000000" w:rsidP="00000000" w:rsidRDefault="00000000" w:rsidRPr="00000000" w14:paraId="00000488">
            <w:pPr>
              <w:numPr>
                <w:ilvl w:val="0"/>
                <w:numId w:val="74"/>
              </w:numPr>
              <w:spacing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Divide the class into pairs using an established classroom routine.</w:t>
            </w:r>
          </w:p>
          <w:p w:rsidR="00000000" w:rsidDel="00000000" w:rsidP="00000000" w:rsidRDefault="00000000" w:rsidRPr="00000000" w14:paraId="00000489">
            <w:pPr>
              <w:numPr>
                <w:ilvl w:val="0"/>
                <w:numId w:val="74"/>
              </w:numPr>
              <w:spacing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Purposefully pair together students with different reading levels to engage in </w:t>
            </w:r>
            <w:hyperlink r:id="rId62">
              <w:r w:rsidDel="00000000" w:rsidR="00000000" w:rsidRPr="00000000">
                <w:rPr>
                  <w:rFonts w:ascii="Calibri" w:cs="Calibri" w:eastAsia="Calibri" w:hAnsi="Calibri"/>
                  <w:color w:val="1155cc"/>
                  <w:sz w:val="24"/>
                  <w:szCs w:val="24"/>
                  <w:u w:val="single"/>
                  <w:rtl w:val="0"/>
                </w:rPr>
                <w:t xml:space="preserve">paired/partner reading</w:t>
              </w:r>
            </w:hyperlink>
            <w:r w:rsidDel="00000000" w:rsidR="00000000" w:rsidRPr="00000000">
              <w:rPr>
                <w:rFonts w:ascii="Calibri" w:cs="Calibri" w:eastAsia="Calibri" w:hAnsi="Calibri"/>
                <w:sz w:val="24"/>
                <w:szCs w:val="24"/>
                <w:rtl w:val="0"/>
              </w:rPr>
              <w:t xml:space="preserve"> of “The Ransom of Red Chief.”</w:t>
            </w:r>
          </w:p>
          <w:p w:rsidR="00000000" w:rsidDel="00000000" w:rsidP="00000000" w:rsidRDefault="00000000" w:rsidRPr="00000000" w14:paraId="0000048A">
            <w:pPr>
              <w:spacing w:line="240" w:lineRule="auto"/>
              <w:rPr>
                <w:rFonts w:ascii="Calibri" w:cs="Calibri" w:eastAsia="Calibri" w:hAnsi="Calibri"/>
                <w:sz w:val="24"/>
                <w:szCs w:val="24"/>
              </w:rPr>
            </w:pPr>
            <w:r w:rsidDel="00000000" w:rsidR="00000000" w:rsidRPr="00000000">
              <w:rPr>
                <w:rFonts w:ascii="Calibri" w:cs="Calibri" w:eastAsia="Calibri" w:hAnsi="Calibri"/>
                <w:b w:val="1"/>
                <w:sz w:val="24"/>
                <w:szCs w:val="24"/>
                <w:rtl w:val="0"/>
              </w:rPr>
              <w:t xml:space="preserve">Content of Lesson: </w:t>
            </w:r>
            <w:r w:rsidDel="00000000" w:rsidR="00000000" w:rsidRPr="00000000">
              <w:rPr>
                <w:rtl w:val="0"/>
              </w:rPr>
            </w:r>
          </w:p>
          <w:p w:rsidR="00000000" w:rsidDel="00000000" w:rsidP="00000000" w:rsidRDefault="00000000" w:rsidRPr="00000000" w14:paraId="0000048B">
            <w:pPr>
              <w:numPr>
                <w:ilvl w:val="0"/>
                <w:numId w:val="74"/>
              </w:numPr>
              <w:spacing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Direct pairs to read paragraphs 15-29 of “The Ransom of Red Chief.”</w:t>
            </w:r>
          </w:p>
          <w:p w:rsidR="00000000" w:rsidDel="00000000" w:rsidP="00000000" w:rsidRDefault="00000000" w:rsidRPr="00000000" w14:paraId="0000048C">
            <w:pPr>
              <w:numPr>
                <w:ilvl w:val="0"/>
                <w:numId w:val="74"/>
              </w:numPr>
              <w:spacing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Say: “When you are done reading, write and complete the sentence stems with your partner in your reading log.”</w:t>
            </w:r>
          </w:p>
          <w:p w:rsidR="00000000" w:rsidDel="00000000" w:rsidP="00000000" w:rsidRDefault="00000000" w:rsidRPr="00000000" w14:paraId="0000048D">
            <w:pPr>
              <w:numPr>
                <w:ilvl w:val="0"/>
                <w:numId w:val="74"/>
              </w:numPr>
              <w:spacing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Read aloud the quotation on the slide: “‘Ain’t it awful, Sam? Do you think anybody will pay out money to get a little imp like that back home?’ ‘Sure,’ said I. ‘A rowdy kid like that is just the kind that parents dote on.’”</w:t>
            </w:r>
          </w:p>
          <w:p w:rsidR="00000000" w:rsidDel="00000000" w:rsidP="00000000" w:rsidRDefault="00000000" w:rsidRPr="00000000" w14:paraId="0000048E">
            <w:pPr>
              <w:numPr>
                <w:ilvl w:val="0"/>
                <w:numId w:val="74"/>
              </w:numPr>
              <w:spacing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Direct students, in their reading log, to complete the sentence stems in writing: “The word ‘imp’ means….” and “The word ‘dote’ means….”</w:t>
            </w:r>
          </w:p>
          <w:p w:rsidR="00000000" w:rsidDel="00000000" w:rsidP="00000000" w:rsidRDefault="00000000" w:rsidRPr="00000000" w14:paraId="0000048F">
            <w:pPr>
              <w:numPr>
                <w:ilvl w:val="0"/>
                <w:numId w:val="74"/>
              </w:numPr>
              <w:spacing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After 2-3 minutes, ask several students to share how they determined the meaning of the words, using one of the following stems.</w:t>
            </w:r>
          </w:p>
          <w:p w:rsidR="00000000" w:rsidDel="00000000" w:rsidP="00000000" w:rsidRDefault="00000000" w:rsidRPr="00000000" w14:paraId="00000490">
            <w:pPr>
              <w:numPr>
                <w:ilvl w:val="1"/>
                <w:numId w:val="74"/>
              </w:numPr>
              <w:spacing w:line="240" w:lineRule="auto"/>
              <w:ind w:left="144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“Another way to say ‘imp’ or ‘dote’ is….”</w:t>
            </w:r>
          </w:p>
          <w:p w:rsidR="00000000" w:rsidDel="00000000" w:rsidP="00000000" w:rsidRDefault="00000000" w:rsidRPr="00000000" w14:paraId="00000491">
            <w:pPr>
              <w:numPr>
                <w:ilvl w:val="1"/>
                <w:numId w:val="74"/>
              </w:numPr>
              <w:spacing w:line="240" w:lineRule="auto"/>
              <w:ind w:left="144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“I made meaning of the word by looking at other words/phrases in the sentence, such as….”</w:t>
            </w:r>
          </w:p>
          <w:p w:rsidR="00000000" w:rsidDel="00000000" w:rsidP="00000000" w:rsidRDefault="00000000" w:rsidRPr="00000000" w14:paraId="00000492">
            <w:pPr>
              <w:numPr>
                <w:ilvl w:val="1"/>
                <w:numId w:val="74"/>
              </w:numPr>
              <w:spacing w:line="240" w:lineRule="auto"/>
              <w:ind w:left="144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“I looked at….”</w:t>
            </w:r>
          </w:p>
          <w:p w:rsidR="00000000" w:rsidDel="00000000" w:rsidP="00000000" w:rsidRDefault="00000000" w:rsidRPr="00000000" w14:paraId="00000493">
            <w:pPr>
              <w:numPr>
                <w:ilvl w:val="1"/>
                <w:numId w:val="74"/>
              </w:numPr>
              <w:spacing w:line="240" w:lineRule="auto"/>
              <w:ind w:left="144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“I noticed that….”</w:t>
            </w:r>
          </w:p>
          <w:p w:rsidR="00000000" w:rsidDel="00000000" w:rsidP="00000000" w:rsidRDefault="00000000" w:rsidRPr="00000000" w14:paraId="00000494">
            <w:pPr>
              <w:numPr>
                <w:ilvl w:val="0"/>
                <w:numId w:val="74"/>
              </w:numPr>
              <w:spacing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Ask students to continue engaging in </w:t>
            </w:r>
            <w:hyperlink r:id="rId63">
              <w:r w:rsidDel="00000000" w:rsidR="00000000" w:rsidRPr="00000000">
                <w:rPr>
                  <w:rFonts w:ascii="Calibri" w:cs="Calibri" w:eastAsia="Calibri" w:hAnsi="Calibri"/>
                  <w:color w:val="1155cc"/>
                  <w:sz w:val="24"/>
                  <w:szCs w:val="24"/>
                  <w:u w:val="single"/>
                  <w:rtl w:val="0"/>
                </w:rPr>
                <w:t xml:space="preserve">paired/partner reading</w:t>
              </w:r>
            </w:hyperlink>
            <w:r w:rsidDel="00000000" w:rsidR="00000000" w:rsidRPr="00000000">
              <w:rPr>
                <w:rFonts w:ascii="Calibri" w:cs="Calibri" w:eastAsia="Calibri" w:hAnsi="Calibri"/>
                <w:sz w:val="24"/>
                <w:szCs w:val="24"/>
                <w:rtl w:val="0"/>
              </w:rPr>
              <w:t xml:space="preserve"> of “The Ransom of Red Chief.”</w:t>
            </w:r>
          </w:p>
          <w:p w:rsidR="00000000" w:rsidDel="00000000" w:rsidP="00000000" w:rsidRDefault="00000000" w:rsidRPr="00000000" w14:paraId="00000495">
            <w:pPr>
              <w:numPr>
                <w:ilvl w:val="0"/>
                <w:numId w:val="74"/>
              </w:numPr>
              <w:spacing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Direct pairs to read the rest of the text.</w:t>
            </w:r>
          </w:p>
          <w:p w:rsidR="00000000" w:rsidDel="00000000" w:rsidP="00000000" w:rsidRDefault="00000000" w:rsidRPr="00000000" w14:paraId="00000496">
            <w:pPr>
              <w:numPr>
                <w:ilvl w:val="0"/>
                <w:numId w:val="74"/>
              </w:numPr>
              <w:spacing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Direct pairs to complete the sentence stems handout to summarize “The Ransom of Red Chief.”</w:t>
            </w:r>
            <w:r w:rsidDel="00000000" w:rsidR="00000000" w:rsidRPr="00000000">
              <w:rPr>
                <w:rtl w:val="0"/>
              </w:rPr>
            </w:r>
          </w:p>
          <w:p w:rsidR="00000000" w:rsidDel="00000000" w:rsidP="00000000" w:rsidRDefault="00000000" w:rsidRPr="00000000" w14:paraId="00000497">
            <w:pPr>
              <w:spacing w:line="240" w:lineRule="auto"/>
              <w:rPr>
                <w:rFonts w:ascii="Calibri" w:cs="Calibri" w:eastAsia="Calibri" w:hAnsi="Calibri"/>
                <w:b w:val="1"/>
                <w:sz w:val="24"/>
                <w:szCs w:val="24"/>
              </w:rPr>
            </w:pPr>
            <w:r w:rsidDel="00000000" w:rsidR="00000000" w:rsidRPr="00000000">
              <w:rPr>
                <w:rtl w:val="0"/>
              </w:rPr>
            </w:r>
          </w:p>
          <w:p w:rsidR="00000000" w:rsidDel="00000000" w:rsidP="00000000" w:rsidRDefault="00000000" w:rsidRPr="00000000" w14:paraId="00000498">
            <w:pPr>
              <w:spacing w:line="240" w:lineRule="auto"/>
              <w:rPr>
                <w:rFonts w:ascii="Calibri" w:cs="Calibri" w:eastAsia="Calibri" w:hAnsi="Calibri"/>
                <w:b w:val="1"/>
                <w:sz w:val="24"/>
                <w:szCs w:val="24"/>
              </w:rPr>
            </w:pPr>
            <w:r w:rsidDel="00000000" w:rsidR="00000000" w:rsidRPr="00000000">
              <w:rPr>
                <w:rtl w:val="0"/>
              </w:rPr>
            </w:r>
          </w:p>
        </w:tc>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49A">
            <w:pPr>
              <w:widowControl w:val="0"/>
              <w:spacing w:line="240" w:lineRule="auto"/>
              <w:rPr>
                <w:rFonts w:ascii="Calibri" w:cs="Calibri" w:eastAsia="Calibri" w:hAnsi="Calibri"/>
                <w:b w:val="1"/>
                <w:sz w:val="24"/>
                <w:szCs w:val="24"/>
              </w:rPr>
            </w:pPr>
            <w:r w:rsidDel="00000000" w:rsidR="00000000" w:rsidRPr="00000000">
              <w:rPr>
                <w:rFonts w:ascii="Calibri" w:cs="Calibri" w:eastAsia="Calibri" w:hAnsi="Calibri"/>
                <w:sz w:val="24"/>
                <w:szCs w:val="24"/>
                <w:rtl w:val="0"/>
              </w:rPr>
              <w:t xml:space="preserve">In this lesson, students will read the rest of “The Ransom of Red Chief” by O. Henry, and as needed, an </w:t>
            </w:r>
            <w:r w:rsidDel="00000000" w:rsidR="00000000" w:rsidRPr="00000000">
              <w:rPr>
                <w:rFonts w:ascii="Calibri" w:cs="Calibri" w:eastAsia="Calibri" w:hAnsi="Calibri"/>
                <w:i w:val="1"/>
                <w:sz w:val="24"/>
                <w:szCs w:val="24"/>
                <w:rtl w:val="0"/>
              </w:rPr>
              <w:t xml:space="preserve">adapted version</w:t>
            </w:r>
            <w:r w:rsidDel="00000000" w:rsidR="00000000" w:rsidRPr="00000000">
              <w:rPr>
                <w:rFonts w:ascii="Calibri" w:cs="Calibri" w:eastAsia="Calibri" w:hAnsi="Calibri"/>
                <w:sz w:val="24"/>
                <w:szCs w:val="24"/>
                <w:rtl w:val="0"/>
              </w:rPr>
              <w:t xml:space="preserve">.</w:t>
            </w:r>
            <w:r w:rsidDel="00000000" w:rsidR="00000000" w:rsidRPr="00000000">
              <w:rPr>
                <w:rtl w:val="0"/>
              </w:rPr>
            </w:r>
          </w:p>
          <w:p w:rsidR="00000000" w:rsidDel="00000000" w:rsidP="00000000" w:rsidRDefault="00000000" w:rsidRPr="00000000" w14:paraId="0000049B">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Introduction/Gain Attention:</w:t>
            </w:r>
          </w:p>
          <w:p w:rsidR="00000000" w:rsidDel="00000000" w:rsidP="00000000" w:rsidRDefault="00000000" w:rsidRPr="00000000" w14:paraId="0000049C">
            <w:pPr>
              <w:spacing w:line="240" w:lineRule="auto"/>
              <w:rPr>
                <w:rFonts w:ascii="Calibri" w:cs="Calibri" w:eastAsia="Calibri" w:hAnsi="Calibri"/>
                <w:b w:val="1"/>
                <w:sz w:val="24"/>
                <w:szCs w:val="24"/>
              </w:rPr>
            </w:pPr>
            <w:r w:rsidDel="00000000" w:rsidR="00000000" w:rsidRPr="00000000">
              <w:rPr>
                <w:rFonts w:ascii="Calibri" w:cs="Calibri" w:eastAsia="Calibri" w:hAnsi="Calibri"/>
                <w:sz w:val="24"/>
                <w:szCs w:val="24"/>
                <w:rtl w:val="0"/>
              </w:rPr>
              <w:t xml:space="preserve">Give a brief synopsis of the remaining part of the story </w:t>
            </w:r>
            <w:r w:rsidDel="00000000" w:rsidR="00000000" w:rsidRPr="00000000">
              <w:rPr>
                <w:rtl w:val="0"/>
              </w:rPr>
            </w:r>
          </w:p>
          <w:p w:rsidR="00000000" w:rsidDel="00000000" w:rsidP="00000000" w:rsidRDefault="00000000" w:rsidRPr="00000000" w14:paraId="0000049D">
            <w:pPr>
              <w:spacing w:line="240" w:lineRule="auto"/>
              <w:rPr>
                <w:rFonts w:ascii="Calibri" w:cs="Calibri" w:eastAsia="Calibri" w:hAnsi="Calibri"/>
                <w:b w:val="1"/>
                <w:sz w:val="24"/>
                <w:szCs w:val="24"/>
              </w:rPr>
            </w:pPr>
            <w:r w:rsidDel="00000000" w:rsidR="00000000" w:rsidRPr="00000000">
              <w:rPr>
                <w:rtl w:val="0"/>
              </w:rPr>
            </w:r>
          </w:p>
          <w:p w:rsidR="00000000" w:rsidDel="00000000" w:rsidP="00000000" w:rsidRDefault="00000000" w:rsidRPr="00000000" w14:paraId="0000049E">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Group Procedures: </w:t>
            </w:r>
          </w:p>
          <w:p w:rsidR="00000000" w:rsidDel="00000000" w:rsidP="00000000" w:rsidRDefault="00000000" w:rsidRPr="00000000" w14:paraId="0000049F">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1. retrieve assigned chromebook</w:t>
            </w:r>
          </w:p>
          <w:p w:rsidR="00000000" w:rsidDel="00000000" w:rsidP="00000000" w:rsidRDefault="00000000" w:rsidRPr="00000000" w14:paraId="000004A0">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2. access “</w:t>
            </w:r>
            <w:hyperlink r:id="rId64">
              <w:r w:rsidDel="00000000" w:rsidR="00000000" w:rsidRPr="00000000">
                <w:rPr>
                  <w:rFonts w:ascii="Calibri" w:cs="Calibri" w:eastAsia="Calibri" w:hAnsi="Calibri"/>
                  <w:color w:val="1155cc"/>
                  <w:sz w:val="24"/>
                  <w:szCs w:val="24"/>
                  <w:u w:val="single"/>
                  <w:rtl w:val="0"/>
                </w:rPr>
                <w:t xml:space="preserve">The Ransom of Red Chief” adapted text</w:t>
              </w:r>
            </w:hyperlink>
            <w:r w:rsidDel="00000000" w:rsidR="00000000" w:rsidRPr="00000000">
              <w:rPr>
                <w:rtl w:val="0"/>
              </w:rPr>
            </w:r>
          </w:p>
          <w:p w:rsidR="00000000" w:rsidDel="00000000" w:rsidP="00000000" w:rsidRDefault="00000000" w:rsidRPr="00000000" w14:paraId="000004A1">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3. access Webster's dictionary for kids (bookmarked on homescreen)</w:t>
            </w:r>
          </w:p>
          <w:p w:rsidR="00000000" w:rsidDel="00000000" w:rsidP="00000000" w:rsidRDefault="00000000" w:rsidRPr="00000000" w14:paraId="000004A2">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4. utilize microphone to assist with defining terms.</w:t>
            </w:r>
          </w:p>
          <w:p w:rsidR="00000000" w:rsidDel="00000000" w:rsidP="00000000" w:rsidRDefault="00000000" w:rsidRPr="00000000" w14:paraId="000004A3">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 (truth, perception, reality)</w:t>
            </w:r>
          </w:p>
          <w:p w:rsidR="00000000" w:rsidDel="00000000" w:rsidP="00000000" w:rsidRDefault="00000000" w:rsidRPr="00000000" w14:paraId="000004A4">
            <w:pPr>
              <w:spacing w:line="240" w:lineRule="auto"/>
              <w:rPr>
                <w:rFonts w:ascii="Calibri" w:cs="Calibri" w:eastAsia="Calibri" w:hAnsi="Calibri"/>
                <w:b w:val="1"/>
                <w:sz w:val="24"/>
                <w:szCs w:val="24"/>
              </w:rPr>
            </w:pPr>
            <w:r w:rsidDel="00000000" w:rsidR="00000000" w:rsidRPr="00000000">
              <w:rPr>
                <w:rtl w:val="0"/>
              </w:rPr>
            </w:r>
          </w:p>
          <w:p w:rsidR="00000000" w:rsidDel="00000000" w:rsidP="00000000" w:rsidRDefault="00000000" w:rsidRPr="00000000" w14:paraId="000004A5">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Content of Lesson: </w:t>
            </w:r>
          </w:p>
          <w:p w:rsidR="00000000" w:rsidDel="00000000" w:rsidP="00000000" w:rsidRDefault="00000000" w:rsidRPr="00000000" w14:paraId="000004A6">
            <w:pPr>
              <w:widowControl w:val="0"/>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Read pages 16-35 of “</w:t>
            </w:r>
            <w:hyperlink r:id="rId65">
              <w:r w:rsidDel="00000000" w:rsidR="00000000" w:rsidRPr="00000000">
                <w:rPr>
                  <w:rFonts w:ascii="Calibri" w:cs="Calibri" w:eastAsia="Calibri" w:hAnsi="Calibri"/>
                  <w:color w:val="1155cc"/>
                  <w:sz w:val="24"/>
                  <w:szCs w:val="24"/>
                  <w:u w:val="single"/>
                  <w:rtl w:val="0"/>
                </w:rPr>
                <w:t xml:space="preserve">The Ransom of Red Chief</w:t>
              </w:r>
            </w:hyperlink>
            <w:r w:rsidDel="00000000" w:rsidR="00000000" w:rsidRPr="00000000">
              <w:rPr>
                <w:rFonts w:ascii="Calibri" w:cs="Calibri" w:eastAsia="Calibri" w:hAnsi="Calibri"/>
                <w:sz w:val="24"/>
                <w:szCs w:val="24"/>
                <w:rtl w:val="0"/>
              </w:rPr>
              <w:t xml:space="preserve">”” by O. Henry, define words in context, and summarize the plot of the story.</w:t>
            </w:r>
          </w:p>
          <w:p w:rsidR="00000000" w:rsidDel="00000000" w:rsidP="00000000" w:rsidRDefault="00000000" w:rsidRPr="00000000" w14:paraId="000004A7">
            <w:pPr>
              <w:widowControl w:val="0"/>
              <w:spacing w:line="240" w:lineRule="auto"/>
              <w:ind w:left="1440" w:firstLine="0"/>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4A8">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Closure and Review:  </w:t>
            </w:r>
          </w:p>
          <w:p w:rsidR="00000000" w:rsidDel="00000000" w:rsidP="00000000" w:rsidRDefault="00000000" w:rsidRPr="00000000" w14:paraId="000004A9">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With a para, complete the sentence stems handout to summarize “The Ransom of Red Chief.” Complete (Section 4 Lesson 15 Activity)</w:t>
            </w:r>
          </w:p>
          <w:p w:rsidR="00000000" w:rsidDel="00000000" w:rsidP="00000000" w:rsidRDefault="00000000" w:rsidRPr="00000000" w14:paraId="000004AA">
            <w:pPr>
              <w:widowControl w:val="0"/>
              <w:numPr>
                <w:ilvl w:val="0"/>
                <w:numId w:val="89"/>
              </w:numPr>
              <w:spacing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The criminals expect to make money but, …</w:t>
            </w:r>
          </w:p>
          <w:p w:rsidR="00000000" w:rsidDel="00000000" w:rsidP="00000000" w:rsidRDefault="00000000" w:rsidRPr="00000000" w14:paraId="000004AB">
            <w:pPr>
              <w:widowControl w:val="0"/>
              <w:numPr>
                <w:ilvl w:val="0"/>
                <w:numId w:val="89"/>
              </w:numPr>
              <w:spacing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Once Red Chief was home Sam and Bill, …</w:t>
            </w:r>
          </w:p>
          <w:p w:rsidR="00000000" w:rsidDel="00000000" w:rsidP="00000000" w:rsidRDefault="00000000" w:rsidRPr="00000000" w14:paraId="000004AC">
            <w:pPr>
              <w:widowControl w:val="0"/>
              <w:spacing w:line="240" w:lineRule="auto"/>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4AD">
            <w:pPr>
              <w:spacing w:line="240" w:lineRule="auto"/>
              <w:rPr>
                <w:rFonts w:ascii="Calibri" w:cs="Calibri" w:eastAsia="Calibri" w:hAnsi="Calibri"/>
                <w:sz w:val="24"/>
                <w:szCs w:val="24"/>
              </w:rPr>
            </w:pPr>
            <w:r w:rsidDel="00000000" w:rsidR="00000000" w:rsidRPr="00000000">
              <w:rPr>
                <w:rFonts w:ascii="Calibri" w:cs="Calibri" w:eastAsia="Calibri" w:hAnsi="Calibri"/>
                <w:b w:val="1"/>
                <w:sz w:val="24"/>
                <w:szCs w:val="24"/>
                <w:rtl w:val="0"/>
              </w:rPr>
              <w:t xml:space="preserve">Artifacts: </w:t>
            </w:r>
            <w:r w:rsidDel="00000000" w:rsidR="00000000" w:rsidRPr="00000000">
              <w:rPr>
                <w:rFonts w:ascii="Calibri" w:cs="Calibri" w:eastAsia="Calibri" w:hAnsi="Calibri"/>
                <w:sz w:val="24"/>
                <w:szCs w:val="24"/>
                <w:rtl w:val="0"/>
              </w:rPr>
              <w:t xml:space="preserve">student sample is attached</w:t>
            </w:r>
          </w:p>
        </w:tc>
      </w:tr>
      <w:tr>
        <w:trPr>
          <w:trHeight w:val="400" w:hRule="atLeast"/>
        </w:trPr>
        <w:tc>
          <w:tcPr>
            <w:gridSpan w:val="4"/>
            <w:shd w:fill="b7b7b7" w:val="clear"/>
            <w:tcMar>
              <w:top w:w="100.0" w:type="dxa"/>
              <w:left w:w="100.0" w:type="dxa"/>
              <w:bottom w:w="100.0" w:type="dxa"/>
              <w:right w:w="100.0" w:type="dxa"/>
            </w:tcMar>
            <w:vAlign w:val="top"/>
          </w:tcPr>
          <w:p w:rsidR="00000000" w:rsidDel="00000000" w:rsidP="00000000" w:rsidRDefault="00000000" w:rsidRPr="00000000" w14:paraId="000004AF">
            <w:pPr>
              <w:widowControl w:val="0"/>
              <w:spacing w:line="240" w:lineRule="auto"/>
              <w:jc w:val="center"/>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Supports</w:t>
            </w:r>
          </w:p>
        </w:tc>
      </w:tr>
      <w:tr>
        <w:trPr>
          <w:trHeight w:val="400" w:hRule="atLeast"/>
        </w:trPr>
        <w:tc>
          <w:tcPr>
            <w:shd w:fill="d9d9d9" w:val="clear"/>
          </w:tcPr>
          <w:p w:rsidR="00000000" w:rsidDel="00000000" w:rsidP="00000000" w:rsidRDefault="00000000" w:rsidRPr="00000000" w14:paraId="000004B3">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Cognitive Supports</w:t>
            </w:r>
          </w:p>
        </w:tc>
        <w:tc>
          <w:tcPr>
            <w:shd w:fill="d9d9d9" w:val="clear"/>
          </w:tcPr>
          <w:p w:rsidR="00000000" w:rsidDel="00000000" w:rsidP="00000000" w:rsidRDefault="00000000" w:rsidRPr="00000000" w14:paraId="000004B4">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Behavioral Supports</w:t>
            </w:r>
          </w:p>
        </w:tc>
        <w:tc>
          <w:tcPr>
            <w:shd w:fill="d9d9d9" w:val="clear"/>
          </w:tcPr>
          <w:p w:rsidR="00000000" w:rsidDel="00000000" w:rsidP="00000000" w:rsidRDefault="00000000" w:rsidRPr="00000000" w14:paraId="000004B5">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Sensory Supports</w:t>
            </w:r>
          </w:p>
        </w:tc>
        <w:tc>
          <w:tcPr>
            <w:shd w:fill="d9d9d9" w:val="clear"/>
          </w:tcPr>
          <w:p w:rsidR="00000000" w:rsidDel="00000000" w:rsidP="00000000" w:rsidRDefault="00000000" w:rsidRPr="00000000" w14:paraId="000004B6">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Physical Supports</w:t>
            </w:r>
          </w:p>
        </w:tc>
      </w:tr>
      <w:tr>
        <w:trPr>
          <w:trHeight w:val="400" w:hRule="atLeast"/>
        </w:trPr>
        <w:tc>
          <w:tcPr>
            <w:shd w:fill="ffffff" w:val="clear"/>
          </w:tcPr>
          <w:p w:rsidR="00000000" w:rsidDel="00000000" w:rsidP="00000000" w:rsidRDefault="00000000" w:rsidRPr="00000000" w14:paraId="000004B7">
            <w:pPr>
              <w:pBdr>
                <w:top w:color="auto" w:space="0" w:sz="0" w:val="none"/>
                <w:left w:color="auto" w:space="0" w:sz="0" w:val="none"/>
                <w:bottom w:color="auto" w:space="0" w:sz="0" w:val="none"/>
                <w:right w:color="auto" w:space="0" w:sz="0" w:val="none"/>
                <w:between w:color="auto" w:space="0" w:sz="0" w:val="none"/>
              </w:pBdr>
              <w:shd w:fill="ffffff" w:val="clear"/>
              <w:spacing w:after="220" w:before="100"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Brief Description</w:t>
            </w:r>
          </w:p>
          <w:p w:rsidR="00000000" w:rsidDel="00000000" w:rsidP="00000000" w:rsidRDefault="00000000" w:rsidRPr="00000000" w14:paraId="000004B8">
            <w:pPr>
              <w:pBdr>
                <w:top w:color="auto" w:space="0" w:sz="0" w:val="none"/>
                <w:left w:color="auto" w:space="0" w:sz="0" w:val="none"/>
                <w:bottom w:color="auto" w:space="0" w:sz="0" w:val="none"/>
                <w:right w:color="auto" w:space="0" w:sz="0" w:val="none"/>
                <w:between w:color="auto" w:space="0" w:sz="0" w:val="none"/>
              </w:pBdr>
              <w:shd w:fill="ffffff" w:val="clear"/>
              <w:spacing w:after="220" w:before="100"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Examples</w:t>
            </w:r>
          </w:p>
          <w:p w:rsidR="00000000" w:rsidDel="00000000" w:rsidP="00000000" w:rsidRDefault="00000000" w:rsidRPr="00000000" w14:paraId="000004B9">
            <w:pPr>
              <w:spacing w:line="240" w:lineRule="auto"/>
              <w:rPr>
                <w:rFonts w:ascii="Calibri" w:cs="Calibri" w:eastAsia="Calibri" w:hAnsi="Calibri"/>
                <w:sz w:val="24"/>
                <w:szCs w:val="24"/>
                <w:highlight w:val="white"/>
              </w:rPr>
            </w:pPr>
            <w:r w:rsidDel="00000000" w:rsidR="00000000" w:rsidRPr="00000000">
              <w:rPr>
                <w:rFonts w:ascii="Calibri" w:cs="Calibri" w:eastAsia="Calibri" w:hAnsi="Calibri"/>
                <w:sz w:val="24"/>
                <w:szCs w:val="24"/>
                <w:highlight w:val="white"/>
                <w:rtl w:val="0"/>
              </w:rPr>
              <w:t xml:space="preserve">Student's attention is maintained by connecting a concrete object or other cue to the task.</w:t>
            </w:r>
          </w:p>
          <w:p w:rsidR="00000000" w:rsidDel="00000000" w:rsidP="00000000" w:rsidRDefault="00000000" w:rsidRPr="00000000" w14:paraId="000004BA">
            <w:pPr>
              <w:spacing w:line="240" w:lineRule="auto"/>
              <w:rPr>
                <w:rFonts w:ascii="Calibri" w:cs="Calibri" w:eastAsia="Calibri" w:hAnsi="Calibri"/>
                <w:sz w:val="24"/>
                <w:szCs w:val="24"/>
                <w:highlight w:val="white"/>
              </w:rPr>
            </w:pPr>
            <w:r w:rsidDel="00000000" w:rsidR="00000000" w:rsidRPr="00000000">
              <w:rPr>
                <w:rtl w:val="0"/>
              </w:rPr>
            </w:r>
          </w:p>
          <w:p w:rsidR="00000000" w:rsidDel="00000000" w:rsidP="00000000" w:rsidRDefault="00000000" w:rsidRPr="00000000" w14:paraId="000004BB">
            <w:pPr>
              <w:spacing w:line="240" w:lineRule="auto"/>
              <w:rPr>
                <w:rFonts w:ascii="Calibri" w:cs="Calibri" w:eastAsia="Calibri" w:hAnsi="Calibri"/>
                <w:sz w:val="24"/>
                <w:szCs w:val="24"/>
                <w:highlight w:val="white"/>
              </w:rPr>
            </w:pPr>
            <w:r w:rsidDel="00000000" w:rsidR="00000000" w:rsidRPr="00000000">
              <w:rPr>
                <w:rFonts w:ascii="Calibri" w:cs="Calibri" w:eastAsia="Calibri" w:hAnsi="Calibri"/>
                <w:sz w:val="24"/>
                <w:szCs w:val="24"/>
                <w:highlight w:val="white"/>
                <w:rtl w:val="0"/>
              </w:rPr>
              <w:t xml:space="preserve">Student practices vocabulary and definitions through games where he must orally repeat target information.</w:t>
            </w:r>
          </w:p>
          <w:p w:rsidR="00000000" w:rsidDel="00000000" w:rsidP="00000000" w:rsidRDefault="00000000" w:rsidRPr="00000000" w14:paraId="000004BC">
            <w:pPr>
              <w:spacing w:line="240" w:lineRule="auto"/>
              <w:rPr>
                <w:rFonts w:ascii="Calibri" w:cs="Calibri" w:eastAsia="Calibri" w:hAnsi="Calibri"/>
                <w:sz w:val="24"/>
                <w:szCs w:val="24"/>
                <w:highlight w:val="white"/>
              </w:rPr>
            </w:pPr>
            <w:r w:rsidDel="00000000" w:rsidR="00000000" w:rsidRPr="00000000">
              <w:rPr>
                <w:rtl w:val="0"/>
              </w:rPr>
            </w:r>
          </w:p>
          <w:p w:rsidR="00000000" w:rsidDel="00000000" w:rsidP="00000000" w:rsidRDefault="00000000" w:rsidRPr="00000000" w14:paraId="000004BD">
            <w:pPr>
              <w:spacing w:line="240" w:lineRule="auto"/>
              <w:rPr>
                <w:rFonts w:ascii="Calibri" w:cs="Calibri" w:eastAsia="Calibri" w:hAnsi="Calibri"/>
                <w:sz w:val="24"/>
                <w:szCs w:val="24"/>
                <w:highlight w:val="white"/>
              </w:rPr>
            </w:pPr>
            <w:r w:rsidDel="00000000" w:rsidR="00000000" w:rsidRPr="00000000">
              <w:rPr>
                <w:rFonts w:ascii="Calibri" w:cs="Calibri" w:eastAsia="Calibri" w:hAnsi="Calibri"/>
                <w:sz w:val="24"/>
                <w:szCs w:val="24"/>
                <w:highlight w:val="white"/>
                <w:rtl w:val="0"/>
              </w:rPr>
              <w:t xml:space="preserve">Student transforms target information by creating meaningful visual, auditory, or kinesthetic images of the information.</w:t>
            </w:r>
          </w:p>
          <w:p w:rsidR="00000000" w:rsidDel="00000000" w:rsidP="00000000" w:rsidRDefault="00000000" w:rsidRPr="00000000" w14:paraId="000004BE">
            <w:pPr>
              <w:spacing w:line="240" w:lineRule="auto"/>
              <w:rPr>
                <w:rFonts w:ascii="Calibri" w:cs="Calibri" w:eastAsia="Calibri" w:hAnsi="Calibri"/>
                <w:sz w:val="24"/>
                <w:szCs w:val="24"/>
                <w:highlight w:val="white"/>
              </w:rPr>
            </w:pPr>
            <w:r w:rsidDel="00000000" w:rsidR="00000000" w:rsidRPr="00000000">
              <w:rPr>
                <w:rtl w:val="0"/>
              </w:rPr>
            </w:r>
          </w:p>
          <w:p w:rsidR="00000000" w:rsidDel="00000000" w:rsidP="00000000" w:rsidRDefault="00000000" w:rsidRPr="00000000" w14:paraId="000004BF">
            <w:pPr>
              <w:spacing w:line="240" w:lineRule="auto"/>
              <w:rPr>
                <w:rFonts w:ascii="Calibri" w:cs="Calibri" w:eastAsia="Calibri" w:hAnsi="Calibri"/>
                <w:sz w:val="24"/>
                <w:szCs w:val="24"/>
                <w:highlight w:val="white"/>
              </w:rPr>
            </w:pPr>
            <w:r w:rsidDel="00000000" w:rsidR="00000000" w:rsidRPr="00000000">
              <w:rPr>
                <w:rFonts w:ascii="Calibri" w:cs="Calibri" w:eastAsia="Calibri" w:hAnsi="Calibri"/>
                <w:sz w:val="24"/>
                <w:szCs w:val="24"/>
                <w:highlight w:val="white"/>
                <w:rtl w:val="0"/>
              </w:rPr>
              <w:t xml:space="preserve">Prior knowledge connections </w:t>
            </w:r>
          </w:p>
        </w:tc>
        <w:tc>
          <w:tcPr>
            <w:shd w:fill="ffffff" w:val="clear"/>
          </w:tcPr>
          <w:p w:rsidR="00000000" w:rsidDel="00000000" w:rsidP="00000000" w:rsidRDefault="00000000" w:rsidRPr="00000000" w14:paraId="000004C0">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Re-direction</w:t>
            </w:r>
          </w:p>
          <w:p w:rsidR="00000000" w:rsidDel="00000000" w:rsidP="00000000" w:rsidRDefault="00000000" w:rsidRPr="00000000" w14:paraId="000004C1">
            <w:pPr>
              <w:spacing w:line="240" w:lineRule="auto"/>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4C2">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Verbal cueing/prompts</w:t>
            </w:r>
          </w:p>
          <w:p w:rsidR="00000000" w:rsidDel="00000000" w:rsidP="00000000" w:rsidRDefault="00000000" w:rsidRPr="00000000" w14:paraId="000004C3">
            <w:pPr>
              <w:spacing w:line="240" w:lineRule="auto"/>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4C4">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“Working-Towards / If - Then” Chart</w:t>
            </w:r>
          </w:p>
          <w:p w:rsidR="00000000" w:rsidDel="00000000" w:rsidP="00000000" w:rsidRDefault="00000000" w:rsidRPr="00000000" w14:paraId="000004C5">
            <w:pPr>
              <w:spacing w:line="240" w:lineRule="auto"/>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4C6">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Reinforce positive behavior</w:t>
            </w:r>
          </w:p>
          <w:p w:rsidR="00000000" w:rsidDel="00000000" w:rsidP="00000000" w:rsidRDefault="00000000" w:rsidRPr="00000000" w14:paraId="000004C7">
            <w:pPr>
              <w:spacing w:line="240" w:lineRule="auto"/>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4C8">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Humane and caring manner respecting individual dignity</w:t>
            </w:r>
          </w:p>
          <w:p w:rsidR="00000000" w:rsidDel="00000000" w:rsidP="00000000" w:rsidRDefault="00000000" w:rsidRPr="00000000" w14:paraId="000004C9">
            <w:pPr>
              <w:spacing w:line="240" w:lineRule="auto"/>
              <w:rPr>
                <w:rFonts w:ascii="Calibri" w:cs="Calibri" w:eastAsia="Calibri" w:hAnsi="Calibri"/>
                <w:color w:val="212529"/>
                <w:sz w:val="24"/>
                <w:szCs w:val="24"/>
              </w:rPr>
            </w:pPr>
            <w:r w:rsidDel="00000000" w:rsidR="00000000" w:rsidRPr="00000000">
              <w:rPr>
                <w:rtl w:val="0"/>
              </w:rPr>
            </w:r>
          </w:p>
          <w:p w:rsidR="00000000" w:rsidDel="00000000" w:rsidP="00000000" w:rsidRDefault="00000000" w:rsidRPr="00000000" w14:paraId="000004CA">
            <w:pPr>
              <w:spacing w:line="240" w:lineRule="auto"/>
              <w:rPr>
                <w:rFonts w:ascii="Calibri" w:cs="Calibri" w:eastAsia="Calibri" w:hAnsi="Calibri"/>
                <w:color w:val="212529"/>
                <w:sz w:val="24"/>
                <w:szCs w:val="24"/>
              </w:rPr>
            </w:pPr>
            <w:r w:rsidDel="00000000" w:rsidR="00000000" w:rsidRPr="00000000">
              <w:rPr>
                <w:rtl w:val="0"/>
              </w:rPr>
            </w:r>
          </w:p>
          <w:p w:rsidR="00000000" w:rsidDel="00000000" w:rsidP="00000000" w:rsidRDefault="00000000" w:rsidRPr="00000000" w14:paraId="000004CB">
            <w:pPr>
              <w:spacing w:line="240" w:lineRule="auto"/>
              <w:rPr>
                <w:rFonts w:ascii="Calibri" w:cs="Calibri" w:eastAsia="Calibri" w:hAnsi="Calibri"/>
                <w:color w:val="212529"/>
                <w:sz w:val="24"/>
                <w:szCs w:val="24"/>
              </w:rPr>
            </w:pPr>
            <w:r w:rsidDel="00000000" w:rsidR="00000000" w:rsidRPr="00000000">
              <w:rPr>
                <w:rtl w:val="0"/>
              </w:rPr>
            </w:r>
          </w:p>
        </w:tc>
        <w:tc>
          <w:tcPr>
            <w:shd w:fill="ffffff" w:val="clear"/>
          </w:tcPr>
          <w:p w:rsidR="00000000" w:rsidDel="00000000" w:rsidP="00000000" w:rsidRDefault="00000000" w:rsidRPr="00000000" w14:paraId="000004CC">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Flexible seating</w:t>
            </w:r>
          </w:p>
          <w:p w:rsidR="00000000" w:rsidDel="00000000" w:rsidP="00000000" w:rsidRDefault="00000000" w:rsidRPr="00000000" w14:paraId="000004CD">
            <w:pPr>
              <w:spacing w:line="240" w:lineRule="auto"/>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4CE">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Quiet space</w:t>
            </w:r>
          </w:p>
          <w:p w:rsidR="00000000" w:rsidDel="00000000" w:rsidP="00000000" w:rsidRDefault="00000000" w:rsidRPr="00000000" w14:paraId="000004CF">
            <w:pPr>
              <w:spacing w:line="240" w:lineRule="auto"/>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4D0">
            <w:pPr>
              <w:spacing w:line="240" w:lineRule="auto"/>
              <w:rPr>
                <w:rFonts w:ascii="Calibri" w:cs="Calibri" w:eastAsia="Calibri" w:hAnsi="Calibri"/>
                <w:sz w:val="24"/>
                <w:szCs w:val="24"/>
                <w:highlight w:val="white"/>
              </w:rPr>
            </w:pPr>
            <w:r w:rsidDel="00000000" w:rsidR="00000000" w:rsidRPr="00000000">
              <w:rPr>
                <w:rFonts w:ascii="Calibri" w:cs="Calibri" w:eastAsia="Calibri" w:hAnsi="Calibri"/>
                <w:sz w:val="24"/>
                <w:szCs w:val="24"/>
                <w:highlight w:val="white"/>
                <w:rtl w:val="0"/>
              </w:rPr>
              <w:t xml:space="preserve">Noise cancelling headphones</w:t>
            </w:r>
          </w:p>
          <w:p w:rsidR="00000000" w:rsidDel="00000000" w:rsidP="00000000" w:rsidRDefault="00000000" w:rsidRPr="00000000" w14:paraId="000004D1">
            <w:pPr>
              <w:spacing w:line="240" w:lineRule="auto"/>
              <w:rPr>
                <w:rFonts w:ascii="Calibri" w:cs="Calibri" w:eastAsia="Calibri" w:hAnsi="Calibri"/>
                <w:sz w:val="24"/>
                <w:szCs w:val="24"/>
                <w:highlight w:val="white"/>
              </w:rPr>
            </w:pPr>
            <w:r w:rsidDel="00000000" w:rsidR="00000000" w:rsidRPr="00000000">
              <w:rPr>
                <w:rtl w:val="0"/>
              </w:rPr>
            </w:r>
          </w:p>
          <w:p w:rsidR="00000000" w:rsidDel="00000000" w:rsidP="00000000" w:rsidRDefault="00000000" w:rsidRPr="00000000" w14:paraId="000004D2">
            <w:pPr>
              <w:pStyle w:val="Heading3"/>
              <w:keepNext w:val="0"/>
              <w:keepLines w:val="0"/>
              <w:pBdr>
                <w:top w:color="auto" w:space="0" w:sz="0" w:val="none"/>
                <w:left w:color="auto" w:space="0" w:sz="0" w:val="none"/>
                <w:bottom w:color="auto" w:space="15" w:sz="0" w:val="none"/>
                <w:right w:color="auto" w:space="0" w:sz="0" w:val="none"/>
              </w:pBdr>
              <w:shd w:fill="ffffff" w:val="clear"/>
              <w:spacing w:after="0" w:before="0" w:line="335.99999999999994" w:lineRule="auto"/>
              <w:rPr>
                <w:rFonts w:ascii="Calibri" w:cs="Calibri" w:eastAsia="Calibri" w:hAnsi="Calibri"/>
                <w:color w:val="000000"/>
                <w:sz w:val="24"/>
                <w:szCs w:val="24"/>
                <w:highlight w:val="white"/>
              </w:rPr>
            </w:pPr>
            <w:bookmarkStart w:colFirst="0" w:colLast="0" w:name="_80naoubmmwk2" w:id="12"/>
            <w:bookmarkEnd w:id="12"/>
            <w:r w:rsidDel="00000000" w:rsidR="00000000" w:rsidRPr="00000000">
              <w:rPr>
                <w:rFonts w:ascii="Calibri" w:cs="Calibri" w:eastAsia="Calibri" w:hAnsi="Calibri"/>
                <w:color w:val="000000"/>
                <w:sz w:val="24"/>
                <w:szCs w:val="24"/>
                <w:highlight w:val="white"/>
                <w:rtl w:val="0"/>
              </w:rPr>
              <w:t xml:space="preserve">Oral sensory items</w:t>
            </w:r>
          </w:p>
          <w:p w:rsidR="00000000" w:rsidDel="00000000" w:rsidP="00000000" w:rsidRDefault="00000000" w:rsidRPr="00000000" w14:paraId="000004D3">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Textured manipulatives </w:t>
            </w:r>
          </w:p>
          <w:p w:rsidR="00000000" w:rsidDel="00000000" w:rsidP="00000000" w:rsidRDefault="00000000" w:rsidRPr="00000000" w14:paraId="000004D4">
            <w:pPr>
              <w:spacing w:line="240" w:lineRule="auto"/>
              <w:rPr>
                <w:rFonts w:ascii="Calibri" w:cs="Calibri" w:eastAsia="Calibri" w:hAnsi="Calibri"/>
                <w:color w:val="666666"/>
                <w:sz w:val="24"/>
                <w:szCs w:val="24"/>
                <w:highlight w:val="white"/>
              </w:rPr>
            </w:pPr>
            <w:r w:rsidDel="00000000" w:rsidR="00000000" w:rsidRPr="00000000">
              <w:rPr>
                <w:rtl w:val="0"/>
              </w:rPr>
            </w:r>
          </w:p>
        </w:tc>
        <w:tc>
          <w:tcPr>
            <w:shd w:fill="ffffff" w:val="clear"/>
          </w:tcPr>
          <w:p w:rsidR="00000000" w:rsidDel="00000000" w:rsidP="00000000" w:rsidRDefault="00000000" w:rsidRPr="00000000" w14:paraId="000004D5">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Hand-Over-Hand</w:t>
            </w:r>
          </w:p>
          <w:p w:rsidR="00000000" w:rsidDel="00000000" w:rsidP="00000000" w:rsidRDefault="00000000" w:rsidRPr="00000000" w14:paraId="000004D6">
            <w:pPr>
              <w:spacing w:line="240" w:lineRule="auto"/>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4D7">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Fine/Gross Motor supports</w:t>
            </w:r>
          </w:p>
          <w:p w:rsidR="00000000" w:rsidDel="00000000" w:rsidP="00000000" w:rsidRDefault="00000000" w:rsidRPr="00000000" w14:paraId="000004D8">
            <w:pPr>
              <w:spacing w:line="240" w:lineRule="auto"/>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4D9">
            <w:pPr>
              <w:spacing w:line="240" w:lineRule="auto"/>
              <w:rPr>
                <w:rFonts w:ascii="Calibri" w:cs="Calibri" w:eastAsia="Calibri" w:hAnsi="Calibri"/>
                <w:sz w:val="24"/>
                <w:szCs w:val="24"/>
              </w:rPr>
            </w:pPr>
            <w:r w:rsidDel="00000000" w:rsidR="00000000" w:rsidRPr="00000000">
              <w:rPr>
                <w:rtl w:val="0"/>
              </w:rPr>
            </w:r>
          </w:p>
        </w:tc>
      </w:tr>
      <w:tr>
        <w:trPr>
          <w:trHeight w:val="440" w:hRule="atLeast"/>
        </w:trPr>
        <w:tc>
          <w:tcPr>
            <w:gridSpan w:val="4"/>
            <w:shd w:fill="b7b7b7" w:val="clear"/>
          </w:tcPr>
          <w:p w:rsidR="00000000" w:rsidDel="00000000" w:rsidP="00000000" w:rsidRDefault="00000000" w:rsidRPr="00000000" w14:paraId="000004DA">
            <w:pPr>
              <w:spacing w:line="240" w:lineRule="auto"/>
              <w:jc w:val="center"/>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Materials/ Resources</w:t>
            </w:r>
          </w:p>
        </w:tc>
      </w:tr>
      <w:tr>
        <w:trPr>
          <w:trHeight w:val="440" w:hRule="atLeast"/>
        </w:trPr>
        <w:tc>
          <w:tcPr>
            <w:gridSpan w:val="2"/>
            <w:shd w:fill="d9d9d9" w:val="clear"/>
            <w:tcMar>
              <w:top w:w="100.0" w:type="dxa"/>
              <w:left w:w="100.0" w:type="dxa"/>
              <w:bottom w:w="100.0" w:type="dxa"/>
              <w:right w:w="100.0" w:type="dxa"/>
            </w:tcMar>
            <w:vAlign w:val="top"/>
          </w:tcPr>
          <w:p w:rsidR="00000000" w:rsidDel="00000000" w:rsidP="00000000" w:rsidRDefault="00000000" w:rsidRPr="00000000" w14:paraId="000004DE">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General</w:t>
            </w:r>
          </w:p>
        </w:tc>
        <w:tc>
          <w:tcPr>
            <w:gridSpan w:val="2"/>
            <w:shd w:fill="d9d9d9" w:val="clear"/>
            <w:tcMar>
              <w:top w:w="100.0" w:type="dxa"/>
              <w:left w:w="100.0" w:type="dxa"/>
              <w:bottom w:w="100.0" w:type="dxa"/>
              <w:right w:w="100.0" w:type="dxa"/>
            </w:tcMar>
            <w:vAlign w:val="top"/>
          </w:tcPr>
          <w:p w:rsidR="00000000" w:rsidDel="00000000" w:rsidP="00000000" w:rsidRDefault="00000000" w:rsidRPr="00000000" w14:paraId="000004E0">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Modified </w:t>
            </w:r>
          </w:p>
        </w:tc>
      </w:tr>
      <w:tr>
        <w:trPr>
          <w:trHeight w:val="440" w:hRule="atLeast"/>
        </w:trPr>
        <w:tc>
          <w:tcPr>
            <w:gridSpan w:val="2"/>
            <w:shd w:fill="ffffff" w:val="clear"/>
            <w:tcMar>
              <w:top w:w="100.0" w:type="dxa"/>
              <w:left w:w="100.0" w:type="dxa"/>
              <w:bottom w:w="100.0" w:type="dxa"/>
              <w:right w:w="100.0" w:type="dxa"/>
            </w:tcMar>
            <w:vAlign w:val="top"/>
          </w:tcPr>
          <w:p w:rsidR="00000000" w:rsidDel="00000000" w:rsidP="00000000" w:rsidRDefault="00000000" w:rsidRPr="00000000" w14:paraId="000004E2">
            <w:pPr>
              <w:widowControl w:val="0"/>
              <w:numPr>
                <w:ilvl w:val="0"/>
                <w:numId w:val="57"/>
              </w:numPr>
              <w:spacing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Sentence stems handout</w:t>
            </w:r>
          </w:p>
          <w:p w:rsidR="00000000" w:rsidDel="00000000" w:rsidP="00000000" w:rsidRDefault="00000000" w:rsidRPr="00000000" w14:paraId="000004E3">
            <w:pPr>
              <w:widowControl w:val="0"/>
              <w:numPr>
                <w:ilvl w:val="0"/>
                <w:numId w:val="57"/>
              </w:numPr>
              <w:spacing w:line="240" w:lineRule="auto"/>
              <w:ind w:left="720" w:hanging="360"/>
              <w:rPr>
                <w:rFonts w:ascii="Calibri" w:cs="Calibri" w:eastAsia="Calibri" w:hAnsi="Calibri"/>
                <w:sz w:val="24"/>
                <w:szCs w:val="24"/>
              </w:rPr>
            </w:pPr>
            <w:hyperlink r:id="rId66">
              <w:r w:rsidDel="00000000" w:rsidR="00000000" w:rsidRPr="00000000">
                <w:rPr>
                  <w:rFonts w:ascii="Calibri" w:cs="Calibri" w:eastAsia="Calibri" w:hAnsi="Calibri"/>
                  <w:color w:val="0000ff"/>
                  <w:sz w:val="24"/>
                  <w:szCs w:val="24"/>
                  <w:u w:val="single"/>
                  <w:rtl w:val="0"/>
                </w:rPr>
                <w:t xml:space="preserve">Audio recording</w:t>
              </w:r>
            </w:hyperlink>
            <w:r w:rsidDel="00000000" w:rsidR="00000000" w:rsidRPr="00000000">
              <w:rPr>
                <w:rFonts w:ascii="Calibri" w:cs="Calibri" w:eastAsia="Calibri" w:hAnsi="Calibri"/>
                <w:sz w:val="24"/>
                <w:szCs w:val="24"/>
                <w:rtl w:val="0"/>
              </w:rPr>
              <w:t xml:space="preserve"> of “The Ransom of Red Chief”</w:t>
            </w:r>
          </w:p>
        </w:tc>
        <w:tc>
          <w:tcPr>
            <w:gridSpan w:val="2"/>
            <w:shd w:fill="ffffff" w:val="clear"/>
            <w:tcMar>
              <w:top w:w="100.0" w:type="dxa"/>
              <w:left w:w="100.0" w:type="dxa"/>
              <w:bottom w:w="100.0" w:type="dxa"/>
              <w:right w:w="100.0" w:type="dxa"/>
            </w:tcMar>
            <w:vAlign w:val="top"/>
          </w:tcPr>
          <w:p w:rsidR="00000000" w:rsidDel="00000000" w:rsidP="00000000" w:rsidRDefault="00000000" w:rsidRPr="00000000" w14:paraId="000004E5">
            <w:pPr>
              <w:widowControl w:val="0"/>
              <w:numPr>
                <w:ilvl w:val="0"/>
                <w:numId w:val="156"/>
              </w:numPr>
              <w:spacing w:after="0" w:afterAutospacing="0" w:before="240"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Read aloud texts</w:t>
            </w:r>
          </w:p>
          <w:p w:rsidR="00000000" w:rsidDel="00000000" w:rsidP="00000000" w:rsidRDefault="00000000" w:rsidRPr="00000000" w14:paraId="000004E6">
            <w:pPr>
              <w:widowControl w:val="0"/>
              <w:numPr>
                <w:ilvl w:val="0"/>
                <w:numId w:val="156"/>
              </w:numPr>
              <w:spacing w:after="0" w:afterAutospacing="0" w:before="0" w:beforeAutospacing="0"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Interactive white board</w:t>
            </w:r>
          </w:p>
          <w:p w:rsidR="00000000" w:rsidDel="00000000" w:rsidP="00000000" w:rsidRDefault="00000000" w:rsidRPr="00000000" w14:paraId="000004E7">
            <w:pPr>
              <w:widowControl w:val="0"/>
              <w:numPr>
                <w:ilvl w:val="0"/>
                <w:numId w:val="156"/>
              </w:numPr>
              <w:spacing w:after="0" w:afterAutospacing="0" w:before="0" w:beforeAutospacing="0"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Content delivered using multi-media (e.g., book, storyboard, video, computer, etc.)</w:t>
            </w:r>
          </w:p>
          <w:p w:rsidR="00000000" w:rsidDel="00000000" w:rsidP="00000000" w:rsidRDefault="00000000" w:rsidRPr="00000000" w14:paraId="000004E8">
            <w:pPr>
              <w:widowControl w:val="0"/>
              <w:numPr>
                <w:ilvl w:val="0"/>
                <w:numId w:val="156"/>
              </w:numPr>
              <w:spacing w:after="0" w:afterAutospacing="0" w:before="0" w:beforeAutospacing="0"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Graphic organizers </w:t>
            </w:r>
          </w:p>
          <w:p w:rsidR="00000000" w:rsidDel="00000000" w:rsidP="00000000" w:rsidRDefault="00000000" w:rsidRPr="00000000" w14:paraId="000004E9">
            <w:pPr>
              <w:widowControl w:val="0"/>
              <w:numPr>
                <w:ilvl w:val="0"/>
                <w:numId w:val="156"/>
              </w:numPr>
              <w:spacing w:after="0" w:afterAutospacing="0" w:before="0" w:beforeAutospacing="0"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Highlighted text</w:t>
            </w:r>
          </w:p>
          <w:p w:rsidR="00000000" w:rsidDel="00000000" w:rsidP="00000000" w:rsidRDefault="00000000" w:rsidRPr="00000000" w14:paraId="000004EA">
            <w:pPr>
              <w:widowControl w:val="0"/>
              <w:numPr>
                <w:ilvl w:val="0"/>
                <w:numId w:val="156"/>
              </w:numPr>
              <w:spacing w:after="0" w:afterAutospacing="0" w:before="0" w:beforeAutospacing="0"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Preview of the text, illustrations, and details, frontloading </w:t>
            </w:r>
          </w:p>
          <w:p w:rsidR="00000000" w:rsidDel="00000000" w:rsidP="00000000" w:rsidRDefault="00000000" w:rsidRPr="00000000" w14:paraId="000004EB">
            <w:pPr>
              <w:widowControl w:val="0"/>
              <w:numPr>
                <w:ilvl w:val="0"/>
                <w:numId w:val="156"/>
              </w:numPr>
              <w:spacing w:after="0" w:afterAutospacing="0" w:before="0" w:beforeAutospacing="0"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Pictures, objects, or tactile representations to illustrate the key details </w:t>
            </w:r>
          </w:p>
          <w:p w:rsidR="00000000" w:rsidDel="00000000" w:rsidP="00000000" w:rsidRDefault="00000000" w:rsidRPr="00000000" w14:paraId="000004EC">
            <w:pPr>
              <w:widowControl w:val="0"/>
              <w:numPr>
                <w:ilvl w:val="0"/>
                <w:numId w:val="156"/>
              </w:numPr>
              <w:spacing w:after="0" w:afterAutospacing="0" w:before="0" w:beforeAutospacing="0"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Sentence strips that reflect text from the story that supports the key details </w:t>
            </w:r>
          </w:p>
          <w:p w:rsidR="00000000" w:rsidDel="00000000" w:rsidP="00000000" w:rsidRDefault="00000000" w:rsidRPr="00000000" w14:paraId="000004ED">
            <w:pPr>
              <w:widowControl w:val="0"/>
              <w:numPr>
                <w:ilvl w:val="0"/>
                <w:numId w:val="156"/>
              </w:numPr>
              <w:spacing w:after="0" w:afterAutospacing="0" w:before="0" w:beforeAutospacing="0"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Videos or story boards/cards of the story for visual supports </w:t>
            </w:r>
          </w:p>
          <w:p w:rsidR="00000000" w:rsidDel="00000000" w:rsidP="00000000" w:rsidRDefault="00000000" w:rsidRPr="00000000" w14:paraId="000004EE">
            <w:pPr>
              <w:widowControl w:val="0"/>
              <w:numPr>
                <w:ilvl w:val="0"/>
                <w:numId w:val="156"/>
              </w:numPr>
              <w:spacing w:after="0" w:afterAutospacing="0" w:before="0" w:beforeAutospacing="0"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Picture icons on graphic organizers to support non-readers and visual learners</w:t>
            </w:r>
          </w:p>
          <w:p w:rsidR="00000000" w:rsidDel="00000000" w:rsidP="00000000" w:rsidRDefault="00000000" w:rsidRPr="00000000" w14:paraId="000004EF">
            <w:pPr>
              <w:widowControl w:val="0"/>
              <w:numPr>
                <w:ilvl w:val="0"/>
                <w:numId w:val="156"/>
              </w:numPr>
              <w:spacing w:after="0" w:afterAutospacing="0" w:before="0" w:beforeAutospacing="0"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Peer support, collaborative grouping</w:t>
            </w:r>
          </w:p>
          <w:p w:rsidR="00000000" w:rsidDel="00000000" w:rsidP="00000000" w:rsidRDefault="00000000" w:rsidRPr="00000000" w14:paraId="000004F0">
            <w:pPr>
              <w:widowControl w:val="0"/>
              <w:numPr>
                <w:ilvl w:val="0"/>
                <w:numId w:val="156"/>
              </w:numPr>
              <w:spacing w:after="0" w:afterAutospacing="0" w:before="0" w:beforeAutospacing="0"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Prepared objects, pictures, words, sentence strips, or recorded communication supports to provide access to content and facilitate responding </w:t>
            </w:r>
          </w:p>
          <w:p w:rsidR="00000000" w:rsidDel="00000000" w:rsidP="00000000" w:rsidRDefault="00000000" w:rsidRPr="00000000" w14:paraId="000004F1">
            <w:pPr>
              <w:widowControl w:val="0"/>
              <w:numPr>
                <w:ilvl w:val="0"/>
                <w:numId w:val="156"/>
              </w:numPr>
              <w:spacing w:after="0" w:afterAutospacing="0" w:before="0" w:beforeAutospacing="0"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Accommodating for different modes of responding: Students highlight a word in the text, using an interactive whiteboard or a highlighter</w:t>
            </w:r>
          </w:p>
          <w:p w:rsidR="00000000" w:rsidDel="00000000" w:rsidP="00000000" w:rsidRDefault="00000000" w:rsidRPr="00000000" w14:paraId="000004F2">
            <w:pPr>
              <w:widowControl w:val="0"/>
              <w:numPr>
                <w:ilvl w:val="0"/>
                <w:numId w:val="156"/>
              </w:numPr>
              <w:spacing w:after="0" w:afterAutospacing="0" w:before="0" w:beforeAutospacing="0"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Circle/point to/ eye gaze at the correct picture</w:t>
            </w:r>
          </w:p>
          <w:p w:rsidR="00000000" w:rsidDel="00000000" w:rsidP="00000000" w:rsidRDefault="00000000" w:rsidRPr="00000000" w14:paraId="000004F3">
            <w:pPr>
              <w:widowControl w:val="0"/>
              <w:numPr>
                <w:ilvl w:val="0"/>
                <w:numId w:val="156"/>
              </w:numPr>
              <w:spacing w:after="0" w:afterAutospacing="0" w:before="0" w:beforeAutospacing="0"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Cut and paste a picture</w:t>
            </w:r>
          </w:p>
          <w:p w:rsidR="00000000" w:rsidDel="00000000" w:rsidP="00000000" w:rsidRDefault="00000000" w:rsidRPr="00000000" w14:paraId="000004F4">
            <w:pPr>
              <w:widowControl w:val="0"/>
              <w:numPr>
                <w:ilvl w:val="0"/>
                <w:numId w:val="156"/>
              </w:numPr>
              <w:spacing w:after="0" w:afterAutospacing="0" w:before="0" w:beforeAutospacing="0"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Sort the details of a story </w:t>
            </w:r>
          </w:p>
          <w:p w:rsidR="00000000" w:rsidDel="00000000" w:rsidP="00000000" w:rsidRDefault="00000000" w:rsidRPr="00000000" w14:paraId="000004F5">
            <w:pPr>
              <w:widowControl w:val="0"/>
              <w:numPr>
                <w:ilvl w:val="0"/>
                <w:numId w:val="156"/>
              </w:numPr>
              <w:spacing w:after="240" w:before="0" w:beforeAutospacing="0"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Matching pictures of details</w:t>
            </w:r>
          </w:p>
        </w:tc>
      </w:tr>
      <w:tr>
        <w:trPr>
          <w:trHeight w:val="440" w:hRule="atLeast"/>
        </w:trPr>
        <w:tc>
          <w:tcPr>
            <w:gridSpan w:val="4"/>
            <w:shd w:fill="b7b7b7" w:val="clear"/>
            <w:tcMar>
              <w:top w:w="100.0" w:type="dxa"/>
              <w:left w:w="100.0" w:type="dxa"/>
              <w:bottom w:w="100.0" w:type="dxa"/>
              <w:right w:w="100.0" w:type="dxa"/>
            </w:tcMar>
            <w:vAlign w:val="top"/>
          </w:tcPr>
          <w:p w:rsidR="00000000" w:rsidDel="00000000" w:rsidP="00000000" w:rsidRDefault="00000000" w:rsidRPr="00000000" w14:paraId="000004F7">
            <w:pPr>
              <w:spacing w:line="240" w:lineRule="auto"/>
              <w:jc w:val="center"/>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Assessments </w:t>
            </w:r>
          </w:p>
        </w:tc>
      </w:tr>
      <w:tr>
        <w:trPr>
          <w:trHeight w:val="440" w:hRule="atLeast"/>
        </w:trPr>
        <w:tc>
          <w:tcPr>
            <w:gridSpan w:val="2"/>
            <w:shd w:fill="d9d9d9" w:val="clear"/>
            <w:tcMar>
              <w:top w:w="100.0" w:type="dxa"/>
              <w:left w:w="100.0" w:type="dxa"/>
              <w:bottom w:w="100.0" w:type="dxa"/>
              <w:right w:w="100.0" w:type="dxa"/>
            </w:tcMar>
            <w:vAlign w:val="top"/>
          </w:tcPr>
          <w:p w:rsidR="00000000" w:rsidDel="00000000" w:rsidP="00000000" w:rsidRDefault="00000000" w:rsidRPr="00000000" w14:paraId="000004FB">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General</w:t>
            </w:r>
          </w:p>
        </w:tc>
        <w:tc>
          <w:tcPr>
            <w:gridSpan w:val="2"/>
            <w:shd w:fill="d9d9d9" w:val="clear"/>
            <w:tcMar>
              <w:top w:w="100.0" w:type="dxa"/>
              <w:left w:w="100.0" w:type="dxa"/>
              <w:bottom w:w="100.0" w:type="dxa"/>
              <w:right w:w="100.0" w:type="dxa"/>
            </w:tcMar>
            <w:vAlign w:val="top"/>
          </w:tcPr>
          <w:p w:rsidR="00000000" w:rsidDel="00000000" w:rsidP="00000000" w:rsidRDefault="00000000" w:rsidRPr="00000000" w14:paraId="000004FD">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Modified </w:t>
            </w:r>
          </w:p>
        </w:tc>
      </w:tr>
      <w:tr>
        <w:trPr>
          <w:trHeight w:val="440" w:hRule="atLeast"/>
        </w:trPr>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4FF">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Informal: </w:t>
            </w:r>
            <w:r w:rsidDel="00000000" w:rsidR="00000000" w:rsidRPr="00000000">
              <w:rPr>
                <w:rFonts w:ascii="Calibri" w:cs="Calibri" w:eastAsia="Calibri" w:hAnsi="Calibri"/>
                <w:sz w:val="24"/>
                <w:szCs w:val="24"/>
                <w:rtl w:val="0"/>
              </w:rPr>
              <w:t xml:space="preserve">whole group participation</w:t>
            </w:r>
            <w:r w:rsidDel="00000000" w:rsidR="00000000" w:rsidRPr="00000000">
              <w:rPr>
                <w:rtl w:val="0"/>
              </w:rPr>
            </w:r>
          </w:p>
          <w:p w:rsidR="00000000" w:rsidDel="00000000" w:rsidP="00000000" w:rsidRDefault="00000000" w:rsidRPr="00000000" w14:paraId="00000500">
            <w:pPr>
              <w:spacing w:line="240" w:lineRule="auto"/>
              <w:rPr>
                <w:rFonts w:ascii="Calibri" w:cs="Calibri" w:eastAsia="Calibri" w:hAnsi="Calibri"/>
                <w:b w:val="1"/>
                <w:sz w:val="24"/>
                <w:szCs w:val="24"/>
              </w:rPr>
            </w:pPr>
            <w:r w:rsidDel="00000000" w:rsidR="00000000" w:rsidRPr="00000000">
              <w:rPr>
                <w:rtl w:val="0"/>
              </w:rPr>
            </w:r>
          </w:p>
          <w:p w:rsidR="00000000" w:rsidDel="00000000" w:rsidP="00000000" w:rsidRDefault="00000000" w:rsidRPr="00000000" w14:paraId="00000501">
            <w:pPr>
              <w:spacing w:line="240" w:lineRule="auto"/>
              <w:rPr>
                <w:rFonts w:ascii="Calibri" w:cs="Calibri" w:eastAsia="Calibri" w:hAnsi="Calibri"/>
              </w:rPr>
            </w:pPr>
            <w:r w:rsidDel="00000000" w:rsidR="00000000" w:rsidRPr="00000000">
              <w:rPr>
                <w:rFonts w:ascii="Calibri" w:cs="Calibri" w:eastAsia="Calibri" w:hAnsi="Calibri"/>
                <w:b w:val="1"/>
                <w:sz w:val="24"/>
                <w:szCs w:val="24"/>
                <w:rtl w:val="0"/>
              </w:rPr>
              <w:t xml:space="preserve">Formal: </w:t>
            </w:r>
            <w:r w:rsidDel="00000000" w:rsidR="00000000" w:rsidRPr="00000000">
              <w:rPr>
                <w:rFonts w:ascii="Calibri" w:cs="Calibri" w:eastAsia="Calibri" w:hAnsi="Calibri"/>
                <w:rtl w:val="0"/>
              </w:rPr>
              <w:t xml:space="preserve">Complete the sentence stems handout to summarize “The Ransom of Red Chief.”</w:t>
            </w:r>
          </w:p>
          <w:p w:rsidR="00000000" w:rsidDel="00000000" w:rsidP="00000000" w:rsidRDefault="00000000" w:rsidRPr="00000000" w14:paraId="00000502">
            <w:pPr>
              <w:widowControl w:val="0"/>
              <w:numPr>
                <w:ilvl w:val="0"/>
                <w:numId w:val="180"/>
              </w:numPr>
              <w:spacing w:line="240" w:lineRule="auto"/>
              <w:ind w:left="720" w:hanging="360"/>
              <w:rPr>
                <w:rFonts w:ascii="Calibri" w:cs="Calibri" w:eastAsia="Calibri" w:hAnsi="Calibri"/>
              </w:rPr>
            </w:pPr>
            <w:r w:rsidDel="00000000" w:rsidR="00000000" w:rsidRPr="00000000">
              <w:rPr>
                <w:rFonts w:ascii="Calibri" w:cs="Calibri" w:eastAsia="Calibri" w:hAnsi="Calibri"/>
                <w:rtl w:val="0"/>
              </w:rPr>
              <w:t xml:space="preserve">Since Sam is the narrator of the story, …</w:t>
            </w:r>
          </w:p>
          <w:p w:rsidR="00000000" w:rsidDel="00000000" w:rsidP="00000000" w:rsidRDefault="00000000" w:rsidRPr="00000000" w14:paraId="00000503">
            <w:pPr>
              <w:widowControl w:val="0"/>
              <w:numPr>
                <w:ilvl w:val="0"/>
                <w:numId w:val="180"/>
              </w:numPr>
              <w:spacing w:line="240" w:lineRule="auto"/>
              <w:ind w:left="720" w:hanging="360"/>
              <w:rPr>
                <w:rFonts w:ascii="Calibri" w:cs="Calibri" w:eastAsia="Calibri" w:hAnsi="Calibri"/>
              </w:rPr>
            </w:pPr>
            <w:r w:rsidDel="00000000" w:rsidR="00000000" w:rsidRPr="00000000">
              <w:rPr>
                <w:rFonts w:ascii="Calibri" w:cs="Calibri" w:eastAsia="Calibri" w:hAnsi="Calibri"/>
                <w:rtl w:val="0"/>
              </w:rPr>
              <w:t xml:space="preserve">While the criminals expect to make money off of the kidnapping, …</w:t>
            </w:r>
          </w:p>
          <w:p w:rsidR="00000000" w:rsidDel="00000000" w:rsidP="00000000" w:rsidRDefault="00000000" w:rsidRPr="00000000" w14:paraId="00000504">
            <w:pPr>
              <w:widowControl w:val="0"/>
              <w:numPr>
                <w:ilvl w:val="0"/>
                <w:numId w:val="180"/>
              </w:numPr>
              <w:spacing w:line="240" w:lineRule="auto"/>
              <w:ind w:left="720" w:hanging="360"/>
              <w:rPr>
                <w:rFonts w:ascii="Calibri" w:cs="Calibri" w:eastAsia="Calibri" w:hAnsi="Calibri"/>
              </w:rPr>
            </w:pPr>
            <w:r w:rsidDel="00000000" w:rsidR="00000000" w:rsidRPr="00000000">
              <w:rPr>
                <w:rFonts w:ascii="Calibri" w:cs="Calibri" w:eastAsia="Calibri" w:hAnsi="Calibri"/>
                <w:rtl w:val="0"/>
              </w:rPr>
              <w:t xml:space="preserve">When the kid realizes Sam and Bill are going to leave him at home, …</w:t>
            </w:r>
          </w:p>
          <w:p w:rsidR="00000000" w:rsidDel="00000000" w:rsidP="00000000" w:rsidRDefault="00000000" w:rsidRPr="00000000" w14:paraId="00000505">
            <w:pPr>
              <w:widowControl w:val="0"/>
              <w:numPr>
                <w:ilvl w:val="0"/>
                <w:numId w:val="180"/>
              </w:numPr>
              <w:spacing w:line="240" w:lineRule="auto"/>
              <w:ind w:left="720" w:hanging="360"/>
              <w:rPr>
                <w:rFonts w:ascii="Calibri" w:cs="Calibri" w:eastAsia="Calibri" w:hAnsi="Calibri"/>
              </w:rPr>
            </w:pPr>
            <w:r w:rsidDel="00000000" w:rsidR="00000000" w:rsidRPr="00000000">
              <w:rPr>
                <w:rFonts w:ascii="Calibri" w:cs="Calibri" w:eastAsia="Calibri" w:hAnsi="Calibri"/>
                <w:rtl w:val="0"/>
              </w:rPr>
              <w:t xml:space="preserve">Although Bill is heavy and not a great runner, …</w:t>
            </w:r>
          </w:p>
          <w:p w:rsidR="00000000" w:rsidDel="00000000" w:rsidP="00000000" w:rsidRDefault="00000000" w:rsidRPr="00000000" w14:paraId="00000506">
            <w:pPr>
              <w:widowControl w:val="0"/>
              <w:numPr>
                <w:ilvl w:val="0"/>
                <w:numId w:val="180"/>
              </w:numPr>
              <w:spacing w:line="240" w:lineRule="auto"/>
              <w:ind w:left="720" w:hanging="360"/>
              <w:rPr>
                <w:rFonts w:ascii="Calibri" w:cs="Calibri" w:eastAsia="Calibri" w:hAnsi="Calibri"/>
              </w:rPr>
            </w:pPr>
            <w:r w:rsidDel="00000000" w:rsidR="00000000" w:rsidRPr="00000000">
              <w:rPr>
                <w:rFonts w:ascii="Calibri" w:cs="Calibri" w:eastAsia="Calibri" w:hAnsi="Calibri"/>
                <w:rtl w:val="0"/>
              </w:rPr>
              <w:t xml:space="preserve">If “The Ransom of Red Chief” were told from the kid’s perspective, …</w:t>
            </w:r>
          </w:p>
          <w:p w:rsidR="00000000" w:rsidDel="00000000" w:rsidP="00000000" w:rsidRDefault="00000000" w:rsidRPr="00000000" w14:paraId="00000507">
            <w:pPr>
              <w:spacing w:line="240" w:lineRule="auto"/>
              <w:rPr>
                <w:rFonts w:ascii="Calibri" w:cs="Calibri" w:eastAsia="Calibri" w:hAnsi="Calibri"/>
                <w:b w:val="1"/>
                <w:sz w:val="24"/>
                <w:szCs w:val="24"/>
              </w:rPr>
            </w:pPr>
            <w:r w:rsidDel="00000000" w:rsidR="00000000" w:rsidRPr="00000000">
              <w:rPr>
                <w:rtl w:val="0"/>
              </w:rPr>
            </w:r>
          </w:p>
          <w:p w:rsidR="00000000" w:rsidDel="00000000" w:rsidP="00000000" w:rsidRDefault="00000000" w:rsidRPr="00000000" w14:paraId="00000508">
            <w:pPr>
              <w:spacing w:line="240" w:lineRule="auto"/>
              <w:rPr>
                <w:rFonts w:ascii="Calibri" w:cs="Calibri" w:eastAsia="Calibri" w:hAnsi="Calibri"/>
                <w:sz w:val="24"/>
                <w:szCs w:val="24"/>
              </w:rPr>
            </w:pPr>
            <w:r w:rsidDel="00000000" w:rsidR="00000000" w:rsidRPr="00000000">
              <w:rPr>
                <w:rFonts w:ascii="Calibri" w:cs="Calibri" w:eastAsia="Calibri" w:hAnsi="Calibri"/>
                <w:b w:val="1"/>
                <w:sz w:val="24"/>
                <w:szCs w:val="24"/>
                <w:rtl w:val="0"/>
              </w:rPr>
              <w:t xml:space="preserve">Exit Ticket: </w:t>
            </w:r>
            <w:r w:rsidDel="00000000" w:rsidR="00000000" w:rsidRPr="00000000">
              <w:rPr>
                <w:rFonts w:ascii="Calibri" w:cs="Calibri" w:eastAsia="Calibri" w:hAnsi="Calibri"/>
                <w:sz w:val="24"/>
                <w:szCs w:val="24"/>
                <w:rtl w:val="0"/>
              </w:rPr>
              <w:t xml:space="preserve">“How do you feel about today's lesson?” &amp; “Why”</w:t>
            </w:r>
          </w:p>
        </w:tc>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50A">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Informal: </w:t>
            </w:r>
            <w:r w:rsidDel="00000000" w:rsidR="00000000" w:rsidRPr="00000000">
              <w:rPr>
                <w:rFonts w:ascii="Calibri" w:cs="Calibri" w:eastAsia="Calibri" w:hAnsi="Calibri"/>
                <w:sz w:val="24"/>
                <w:szCs w:val="24"/>
                <w:rtl w:val="0"/>
              </w:rPr>
              <w:t xml:space="preserve">Thumbs up - Thumbs down on determining favorite character in the story.</w:t>
            </w:r>
            <w:r w:rsidDel="00000000" w:rsidR="00000000" w:rsidRPr="00000000">
              <w:rPr>
                <w:rtl w:val="0"/>
              </w:rPr>
            </w:r>
          </w:p>
          <w:p w:rsidR="00000000" w:rsidDel="00000000" w:rsidP="00000000" w:rsidRDefault="00000000" w:rsidRPr="00000000" w14:paraId="0000050B">
            <w:pPr>
              <w:spacing w:line="240" w:lineRule="auto"/>
              <w:rPr>
                <w:rFonts w:ascii="Calibri" w:cs="Calibri" w:eastAsia="Calibri" w:hAnsi="Calibri"/>
                <w:b w:val="1"/>
                <w:sz w:val="24"/>
                <w:szCs w:val="24"/>
              </w:rPr>
            </w:pPr>
            <w:r w:rsidDel="00000000" w:rsidR="00000000" w:rsidRPr="00000000">
              <w:rPr>
                <w:rtl w:val="0"/>
              </w:rPr>
            </w:r>
          </w:p>
          <w:p w:rsidR="00000000" w:rsidDel="00000000" w:rsidP="00000000" w:rsidRDefault="00000000" w:rsidRPr="00000000" w14:paraId="0000050C">
            <w:pPr>
              <w:spacing w:line="240" w:lineRule="auto"/>
              <w:rPr>
                <w:rFonts w:ascii="Calibri" w:cs="Calibri" w:eastAsia="Calibri" w:hAnsi="Calibri"/>
                <w:sz w:val="24"/>
                <w:szCs w:val="24"/>
              </w:rPr>
            </w:pPr>
            <w:r w:rsidDel="00000000" w:rsidR="00000000" w:rsidRPr="00000000">
              <w:rPr>
                <w:rFonts w:ascii="Calibri" w:cs="Calibri" w:eastAsia="Calibri" w:hAnsi="Calibri"/>
                <w:b w:val="1"/>
                <w:sz w:val="24"/>
                <w:szCs w:val="24"/>
                <w:rtl w:val="0"/>
              </w:rPr>
              <w:t xml:space="preserve">Formal: </w:t>
            </w:r>
            <w:r w:rsidDel="00000000" w:rsidR="00000000" w:rsidRPr="00000000">
              <w:rPr>
                <w:rFonts w:ascii="Calibri" w:cs="Calibri" w:eastAsia="Calibri" w:hAnsi="Calibri"/>
                <w:sz w:val="24"/>
                <w:szCs w:val="24"/>
                <w:rtl w:val="0"/>
              </w:rPr>
              <w:t xml:space="preserve">Sentence Stem worksheets (Section 4 Lesson 14 Activity)</w:t>
            </w:r>
          </w:p>
          <w:p w:rsidR="00000000" w:rsidDel="00000000" w:rsidP="00000000" w:rsidRDefault="00000000" w:rsidRPr="00000000" w14:paraId="0000050D">
            <w:pPr>
              <w:spacing w:line="240" w:lineRule="auto"/>
              <w:rPr>
                <w:rFonts w:ascii="Calibri" w:cs="Calibri" w:eastAsia="Calibri" w:hAnsi="Calibri"/>
                <w:b w:val="1"/>
                <w:sz w:val="24"/>
                <w:szCs w:val="24"/>
              </w:rPr>
            </w:pPr>
            <w:r w:rsidDel="00000000" w:rsidR="00000000" w:rsidRPr="00000000">
              <w:rPr>
                <w:rtl w:val="0"/>
              </w:rPr>
            </w:r>
          </w:p>
          <w:p w:rsidR="00000000" w:rsidDel="00000000" w:rsidP="00000000" w:rsidRDefault="00000000" w:rsidRPr="00000000" w14:paraId="0000050E">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Exit Ticket: </w:t>
            </w:r>
            <w:r w:rsidDel="00000000" w:rsidR="00000000" w:rsidRPr="00000000">
              <w:rPr>
                <w:rFonts w:ascii="Calibri" w:cs="Calibri" w:eastAsia="Calibri" w:hAnsi="Calibri"/>
                <w:sz w:val="24"/>
                <w:szCs w:val="24"/>
                <w:rtl w:val="0"/>
              </w:rPr>
              <w:t xml:space="preserve">“How do you feel about today's lesson?” &amp; “Why”</w:t>
            </w:r>
            <w:r w:rsidDel="00000000" w:rsidR="00000000" w:rsidRPr="00000000">
              <w:rPr>
                <w:rtl w:val="0"/>
              </w:rPr>
            </w:r>
          </w:p>
        </w:tc>
      </w:tr>
      <w:tr>
        <w:trPr>
          <w:trHeight w:val="440" w:hRule="atLeast"/>
        </w:trPr>
        <w:tc>
          <w:tcPr>
            <w:gridSpan w:val="4"/>
            <w:shd w:fill="b7b7b7" w:val="clear"/>
            <w:tcMar>
              <w:top w:w="100.0" w:type="dxa"/>
              <w:left w:w="100.0" w:type="dxa"/>
              <w:bottom w:w="100.0" w:type="dxa"/>
              <w:right w:w="100.0" w:type="dxa"/>
            </w:tcMar>
            <w:vAlign w:val="top"/>
          </w:tcPr>
          <w:p w:rsidR="00000000" w:rsidDel="00000000" w:rsidP="00000000" w:rsidRDefault="00000000" w:rsidRPr="00000000" w14:paraId="00000510">
            <w:pPr>
              <w:spacing w:line="240" w:lineRule="auto"/>
              <w:jc w:val="center"/>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Co-Educator Model</w:t>
            </w:r>
          </w:p>
        </w:tc>
      </w:tr>
      <w:tr>
        <w:trPr>
          <w:trHeight w:val="440" w:hRule="atLeast"/>
        </w:trPr>
        <w:tc>
          <w:tcPr>
            <w:gridSpan w:val="2"/>
            <w:shd w:fill="d9d9d9" w:val="clear"/>
            <w:tcMar>
              <w:top w:w="100.0" w:type="dxa"/>
              <w:left w:w="100.0" w:type="dxa"/>
              <w:bottom w:w="100.0" w:type="dxa"/>
              <w:right w:w="100.0" w:type="dxa"/>
            </w:tcMar>
            <w:vAlign w:val="top"/>
          </w:tcPr>
          <w:p w:rsidR="00000000" w:rsidDel="00000000" w:rsidP="00000000" w:rsidRDefault="00000000" w:rsidRPr="00000000" w14:paraId="00000514">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General </w:t>
            </w:r>
          </w:p>
        </w:tc>
        <w:tc>
          <w:tcPr>
            <w:gridSpan w:val="2"/>
            <w:shd w:fill="d9d9d9" w:val="clear"/>
            <w:tcMar>
              <w:top w:w="100.0" w:type="dxa"/>
              <w:left w:w="100.0" w:type="dxa"/>
              <w:bottom w:w="100.0" w:type="dxa"/>
              <w:right w:w="100.0" w:type="dxa"/>
            </w:tcMar>
            <w:vAlign w:val="top"/>
          </w:tcPr>
          <w:p w:rsidR="00000000" w:rsidDel="00000000" w:rsidP="00000000" w:rsidRDefault="00000000" w:rsidRPr="00000000" w14:paraId="00000516">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Modified </w:t>
            </w:r>
          </w:p>
        </w:tc>
      </w:tr>
      <w:tr>
        <w:trPr>
          <w:trHeight w:val="440" w:hRule="atLeast"/>
        </w:trPr>
        <w:tc>
          <w:tcPr>
            <w:gridSpan w:val="2"/>
            <w:shd w:fill="ffffff" w:val="clear"/>
            <w:tcMar>
              <w:top w:w="100.0" w:type="dxa"/>
              <w:left w:w="100.0" w:type="dxa"/>
              <w:bottom w:w="100.0" w:type="dxa"/>
              <w:right w:w="100.0" w:type="dxa"/>
            </w:tcMar>
            <w:vAlign w:val="top"/>
          </w:tcPr>
          <w:p w:rsidR="00000000" w:rsidDel="00000000" w:rsidP="00000000" w:rsidRDefault="00000000" w:rsidRPr="00000000" w14:paraId="00000518">
            <w:pPr>
              <w:spacing w:line="240" w:lineRule="auto"/>
              <w:jc w:val="center"/>
              <w:rPr>
                <w:rFonts w:ascii="Calibri" w:cs="Calibri" w:eastAsia="Calibri" w:hAnsi="Calibri"/>
                <w:sz w:val="24"/>
                <w:szCs w:val="24"/>
              </w:rPr>
            </w:pPr>
            <w:r w:rsidDel="00000000" w:rsidR="00000000" w:rsidRPr="00000000">
              <w:rPr>
                <w:rtl w:val="0"/>
              </w:rPr>
            </w:r>
          </w:p>
        </w:tc>
        <w:tc>
          <w:tcPr>
            <w:gridSpan w:val="2"/>
            <w:shd w:fill="ffffff" w:val="clear"/>
            <w:tcMar>
              <w:top w:w="100.0" w:type="dxa"/>
              <w:left w:w="100.0" w:type="dxa"/>
              <w:bottom w:w="100.0" w:type="dxa"/>
              <w:right w:w="100.0" w:type="dxa"/>
            </w:tcMar>
            <w:vAlign w:val="top"/>
          </w:tcPr>
          <w:p w:rsidR="00000000" w:rsidDel="00000000" w:rsidP="00000000" w:rsidRDefault="00000000" w:rsidRPr="00000000" w14:paraId="0000051A">
            <w:pPr>
              <w:spacing w:line="240" w:lineRule="auto"/>
              <w:rPr>
                <w:rFonts w:ascii="Calibri" w:cs="Calibri" w:eastAsia="Calibri" w:hAnsi="Calibri"/>
                <w:sz w:val="24"/>
                <w:szCs w:val="24"/>
              </w:rPr>
            </w:pPr>
            <w:r w:rsidDel="00000000" w:rsidR="00000000" w:rsidRPr="00000000">
              <w:rPr>
                <w:rtl w:val="0"/>
              </w:rPr>
            </w:r>
          </w:p>
        </w:tc>
      </w:tr>
      <w:tr>
        <w:trPr>
          <w:trHeight w:val="440" w:hRule="atLeast"/>
        </w:trPr>
        <w:tc>
          <w:tcPr>
            <w:gridSpan w:val="4"/>
            <w:shd w:fill="b7b7b7" w:val="clear"/>
            <w:tcMar>
              <w:top w:w="100.0" w:type="dxa"/>
              <w:left w:w="100.0" w:type="dxa"/>
              <w:bottom w:w="100.0" w:type="dxa"/>
              <w:right w:w="100.0" w:type="dxa"/>
            </w:tcMar>
            <w:vAlign w:val="top"/>
          </w:tcPr>
          <w:p w:rsidR="00000000" w:rsidDel="00000000" w:rsidP="00000000" w:rsidRDefault="00000000" w:rsidRPr="00000000" w14:paraId="0000051C">
            <w:pPr>
              <w:spacing w:line="240" w:lineRule="auto"/>
              <w:jc w:val="center"/>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Notes</w:t>
            </w:r>
          </w:p>
        </w:tc>
      </w:tr>
      <w:tr>
        <w:trPr>
          <w:trHeight w:val="440" w:hRule="atLeast"/>
        </w:trPr>
        <w:tc>
          <w:tcPr>
            <w:gridSpan w:val="2"/>
            <w:shd w:fill="d9d9d9" w:val="clear"/>
          </w:tcPr>
          <w:p w:rsidR="00000000" w:rsidDel="00000000" w:rsidP="00000000" w:rsidRDefault="00000000" w:rsidRPr="00000000" w14:paraId="00000520">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Notes for General Educator</w:t>
            </w:r>
          </w:p>
        </w:tc>
        <w:tc>
          <w:tcPr>
            <w:gridSpan w:val="2"/>
            <w:shd w:fill="d9d9d9" w:val="clear"/>
          </w:tcPr>
          <w:p w:rsidR="00000000" w:rsidDel="00000000" w:rsidP="00000000" w:rsidRDefault="00000000" w:rsidRPr="00000000" w14:paraId="00000522">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Notes for Special Educator</w:t>
            </w:r>
          </w:p>
        </w:tc>
      </w:tr>
      <w:tr>
        <w:trPr>
          <w:trHeight w:val="440" w:hRule="atLeast"/>
        </w:trPr>
        <w:tc>
          <w:tcPr>
            <w:gridSpan w:val="2"/>
            <w:shd w:fill="ffffff" w:val="clear"/>
            <w:tcMar>
              <w:top w:w="100.0" w:type="dxa"/>
              <w:left w:w="100.0" w:type="dxa"/>
              <w:bottom w:w="100.0" w:type="dxa"/>
              <w:right w:w="100.0" w:type="dxa"/>
            </w:tcMar>
            <w:vAlign w:val="top"/>
          </w:tcPr>
          <w:p w:rsidR="00000000" w:rsidDel="00000000" w:rsidP="00000000" w:rsidRDefault="00000000" w:rsidRPr="00000000" w14:paraId="00000524">
            <w:pPr>
              <w:spacing w:line="240" w:lineRule="auto"/>
              <w:rPr>
                <w:rFonts w:ascii="Calibri" w:cs="Calibri" w:eastAsia="Calibri" w:hAnsi="Calibri"/>
                <w:sz w:val="24"/>
                <w:szCs w:val="24"/>
              </w:rPr>
            </w:pPr>
            <w:r w:rsidDel="00000000" w:rsidR="00000000" w:rsidRPr="00000000">
              <w:rPr>
                <w:rtl w:val="0"/>
              </w:rPr>
            </w:r>
          </w:p>
        </w:tc>
        <w:tc>
          <w:tcPr>
            <w:gridSpan w:val="2"/>
            <w:shd w:fill="ffffff" w:val="clear"/>
            <w:tcMar>
              <w:top w:w="100.0" w:type="dxa"/>
              <w:left w:w="100.0" w:type="dxa"/>
              <w:bottom w:w="100.0" w:type="dxa"/>
              <w:right w:w="100.0" w:type="dxa"/>
            </w:tcMar>
            <w:vAlign w:val="top"/>
          </w:tcPr>
          <w:p w:rsidR="00000000" w:rsidDel="00000000" w:rsidP="00000000" w:rsidRDefault="00000000" w:rsidRPr="00000000" w14:paraId="00000526">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Maintain student engagement </w:t>
            </w:r>
          </w:p>
          <w:p w:rsidR="00000000" w:rsidDel="00000000" w:rsidP="00000000" w:rsidRDefault="00000000" w:rsidRPr="00000000" w14:paraId="00000527">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Modify and adapt as needed</w:t>
            </w:r>
          </w:p>
          <w:p w:rsidR="00000000" w:rsidDel="00000000" w:rsidP="00000000" w:rsidRDefault="00000000" w:rsidRPr="00000000" w14:paraId="00000528">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Short/high interest videos that are engaging, age appropriate, and promote discussion</w:t>
            </w:r>
          </w:p>
          <w:p w:rsidR="00000000" w:rsidDel="00000000" w:rsidP="00000000" w:rsidRDefault="00000000" w:rsidRPr="00000000" w14:paraId="00000529">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Provide discussion stems as needed</w:t>
            </w:r>
          </w:p>
          <w:p w:rsidR="00000000" w:rsidDel="00000000" w:rsidP="00000000" w:rsidRDefault="00000000" w:rsidRPr="00000000" w14:paraId="0000052A">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(Based on what I read/saw…</w:t>
            </w:r>
          </w:p>
          <w:p w:rsidR="00000000" w:rsidDel="00000000" w:rsidP="00000000" w:rsidRDefault="00000000" w:rsidRPr="00000000" w14:paraId="0000052B">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From the text, I think…)</w:t>
            </w:r>
          </w:p>
        </w:tc>
      </w:tr>
      <w:tr>
        <w:trPr>
          <w:trHeight w:val="440" w:hRule="atLeast"/>
        </w:trPr>
        <w:tc>
          <w:tcPr>
            <w:gridSpan w:val="4"/>
            <w:shd w:fill="b7b7b7" w:val="clear"/>
            <w:tcMar>
              <w:top w:w="100.0" w:type="dxa"/>
              <w:left w:w="100.0" w:type="dxa"/>
              <w:bottom w:w="100.0" w:type="dxa"/>
              <w:right w:w="100.0" w:type="dxa"/>
            </w:tcMar>
            <w:vAlign w:val="top"/>
          </w:tcPr>
          <w:p w:rsidR="00000000" w:rsidDel="00000000" w:rsidP="00000000" w:rsidRDefault="00000000" w:rsidRPr="00000000" w14:paraId="0000052D">
            <w:pPr>
              <w:spacing w:line="240" w:lineRule="auto"/>
              <w:jc w:val="center"/>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Links</w:t>
            </w:r>
          </w:p>
        </w:tc>
      </w:tr>
      <w:tr>
        <w:trPr>
          <w:trHeight w:val="440" w:hRule="atLeast"/>
        </w:trPr>
        <w:tc>
          <w:tcPr>
            <w:gridSpan w:val="2"/>
            <w:shd w:fill="d9d9d9" w:val="clear"/>
            <w:tcMar>
              <w:top w:w="100.0" w:type="dxa"/>
              <w:left w:w="100.0" w:type="dxa"/>
              <w:bottom w:w="100.0" w:type="dxa"/>
              <w:right w:w="100.0" w:type="dxa"/>
            </w:tcMar>
            <w:vAlign w:val="top"/>
          </w:tcPr>
          <w:p w:rsidR="00000000" w:rsidDel="00000000" w:rsidP="00000000" w:rsidRDefault="00000000" w:rsidRPr="00000000" w14:paraId="00000531">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General</w:t>
            </w:r>
          </w:p>
        </w:tc>
        <w:tc>
          <w:tcPr>
            <w:gridSpan w:val="2"/>
            <w:shd w:fill="d9d9d9" w:val="clear"/>
            <w:tcMar>
              <w:top w:w="100.0" w:type="dxa"/>
              <w:left w:w="100.0" w:type="dxa"/>
              <w:bottom w:w="100.0" w:type="dxa"/>
              <w:right w:w="100.0" w:type="dxa"/>
            </w:tcMar>
            <w:vAlign w:val="top"/>
          </w:tcPr>
          <w:p w:rsidR="00000000" w:rsidDel="00000000" w:rsidP="00000000" w:rsidRDefault="00000000" w:rsidRPr="00000000" w14:paraId="00000533">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Modified </w:t>
            </w:r>
          </w:p>
        </w:tc>
      </w:tr>
      <w:tr>
        <w:trPr>
          <w:trHeight w:val="440" w:hRule="atLeast"/>
        </w:trPr>
        <w:tc>
          <w:tcPr>
            <w:gridSpan w:val="2"/>
            <w:shd w:fill="ffffff" w:val="clear"/>
            <w:tcMar>
              <w:top w:w="100.0" w:type="dxa"/>
              <w:left w:w="100.0" w:type="dxa"/>
              <w:bottom w:w="100.0" w:type="dxa"/>
              <w:right w:w="100.0" w:type="dxa"/>
            </w:tcMar>
            <w:vAlign w:val="top"/>
          </w:tcPr>
          <w:p w:rsidR="00000000" w:rsidDel="00000000" w:rsidP="00000000" w:rsidRDefault="00000000" w:rsidRPr="00000000" w14:paraId="00000535">
            <w:pPr>
              <w:widowControl w:val="0"/>
              <w:spacing w:line="240" w:lineRule="auto"/>
              <w:rPr>
                <w:rFonts w:ascii="Calibri" w:cs="Calibri" w:eastAsia="Calibri" w:hAnsi="Calibri"/>
                <w:sz w:val="24"/>
                <w:szCs w:val="24"/>
              </w:rPr>
            </w:pPr>
            <w:hyperlink r:id="rId67">
              <w:r w:rsidDel="00000000" w:rsidR="00000000" w:rsidRPr="00000000">
                <w:rPr>
                  <w:rFonts w:ascii="Calibri" w:cs="Calibri" w:eastAsia="Calibri" w:hAnsi="Calibri"/>
                  <w:color w:val="0000ff"/>
                  <w:sz w:val="24"/>
                  <w:szCs w:val="24"/>
                  <w:u w:val="single"/>
                  <w:rtl w:val="0"/>
                </w:rPr>
                <w:t xml:space="preserve">Audio recording</w:t>
              </w:r>
            </w:hyperlink>
            <w:r w:rsidDel="00000000" w:rsidR="00000000" w:rsidRPr="00000000">
              <w:rPr>
                <w:rFonts w:ascii="Calibri" w:cs="Calibri" w:eastAsia="Calibri" w:hAnsi="Calibri"/>
                <w:sz w:val="24"/>
                <w:szCs w:val="24"/>
                <w:rtl w:val="0"/>
              </w:rPr>
              <w:t xml:space="preserve"> of “The Ransom of Red Chief”</w:t>
            </w:r>
          </w:p>
        </w:tc>
        <w:tc>
          <w:tcPr>
            <w:gridSpan w:val="2"/>
            <w:shd w:fill="ffffff" w:val="clear"/>
            <w:tcMar>
              <w:top w:w="100.0" w:type="dxa"/>
              <w:left w:w="100.0" w:type="dxa"/>
              <w:bottom w:w="100.0" w:type="dxa"/>
              <w:right w:w="100.0" w:type="dxa"/>
            </w:tcMar>
            <w:vAlign w:val="top"/>
          </w:tcPr>
          <w:p w:rsidR="00000000" w:rsidDel="00000000" w:rsidP="00000000" w:rsidRDefault="00000000" w:rsidRPr="00000000" w14:paraId="00000537">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Ransom of Red Chief adapted text</w:t>
            </w:r>
          </w:p>
          <w:p w:rsidR="00000000" w:rsidDel="00000000" w:rsidP="00000000" w:rsidRDefault="00000000" w:rsidRPr="00000000" w14:paraId="00000538">
            <w:pPr>
              <w:spacing w:line="240" w:lineRule="auto"/>
              <w:rPr>
                <w:rFonts w:ascii="Calibri" w:cs="Calibri" w:eastAsia="Calibri" w:hAnsi="Calibri"/>
                <w:color w:val="1155cc"/>
                <w:sz w:val="24"/>
                <w:szCs w:val="24"/>
                <w:u w:val="single"/>
              </w:rPr>
            </w:pPr>
            <w:hyperlink r:id="rId68">
              <w:r w:rsidDel="00000000" w:rsidR="00000000" w:rsidRPr="00000000">
                <w:rPr>
                  <w:rFonts w:ascii="Calibri" w:cs="Calibri" w:eastAsia="Calibri" w:hAnsi="Calibri"/>
                  <w:color w:val="1155cc"/>
                  <w:sz w:val="24"/>
                  <w:szCs w:val="24"/>
                  <w:u w:val="single"/>
                  <w:rtl w:val="0"/>
                </w:rPr>
                <w:t xml:space="preserve">https://drive.google.com/drive/folders/1DzrvQUM3pGJefHGymaccj7VueecpJ9hT?usp=sharing</w:t>
              </w:r>
            </w:hyperlink>
            <w:r w:rsidDel="00000000" w:rsidR="00000000" w:rsidRPr="00000000">
              <w:rPr>
                <w:rtl w:val="0"/>
              </w:rPr>
            </w:r>
          </w:p>
          <w:p w:rsidR="00000000" w:rsidDel="00000000" w:rsidP="00000000" w:rsidRDefault="00000000" w:rsidRPr="00000000" w14:paraId="00000539">
            <w:pPr>
              <w:spacing w:line="240" w:lineRule="auto"/>
              <w:rPr>
                <w:rFonts w:ascii="Calibri" w:cs="Calibri" w:eastAsia="Calibri" w:hAnsi="Calibri"/>
                <w:color w:val="1155cc"/>
                <w:sz w:val="24"/>
                <w:szCs w:val="24"/>
                <w:u w:val="single"/>
              </w:rPr>
            </w:pPr>
            <w:r w:rsidDel="00000000" w:rsidR="00000000" w:rsidRPr="00000000">
              <w:rPr>
                <w:rtl w:val="0"/>
              </w:rPr>
            </w:r>
          </w:p>
          <w:p w:rsidR="00000000" w:rsidDel="00000000" w:rsidP="00000000" w:rsidRDefault="00000000" w:rsidRPr="00000000" w14:paraId="0000053A">
            <w:pPr>
              <w:widowControl w:val="0"/>
              <w:spacing w:line="240" w:lineRule="auto"/>
              <w:rPr>
                <w:rFonts w:ascii="Calibri" w:cs="Calibri" w:eastAsia="Calibri" w:hAnsi="Calibri"/>
                <w:sz w:val="24"/>
                <w:szCs w:val="24"/>
              </w:rPr>
            </w:pPr>
            <w:hyperlink r:id="rId69">
              <w:r w:rsidDel="00000000" w:rsidR="00000000" w:rsidRPr="00000000">
                <w:rPr>
                  <w:rFonts w:ascii="Calibri" w:cs="Calibri" w:eastAsia="Calibri" w:hAnsi="Calibri"/>
                  <w:color w:val="0000ff"/>
                  <w:sz w:val="24"/>
                  <w:szCs w:val="24"/>
                  <w:u w:val="single"/>
                  <w:rtl w:val="0"/>
                </w:rPr>
                <w:t xml:space="preserve">Audio recording</w:t>
              </w:r>
            </w:hyperlink>
            <w:r w:rsidDel="00000000" w:rsidR="00000000" w:rsidRPr="00000000">
              <w:rPr>
                <w:rFonts w:ascii="Calibri" w:cs="Calibri" w:eastAsia="Calibri" w:hAnsi="Calibri"/>
                <w:sz w:val="24"/>
                <w:szCs w:val="24"/>
                <w:rtl w:val="0"/>
              </w:rPr>
              <w:t xml:space="preserve"> of “The Ransom of Red Chief”</w:t>
            </w:r>
          </w:p>
          <w:p w:rsidR="00000000" w:rsidDel="00000000" w:rsidP="00000000" w:rsidRDefault="00000000" w:rsidRPr="00000000" w14:paraId="0000053B">
            <w:pPr>
              <w:widowControl w:val="0"/>
              <w:spacing w:line="240" w:lineRule="auto"/>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53C">
            <w:pPr>
              <w:spacing w:line="240" w:lineRule="auto"/>
              <w:rPr>
                <w:rFonts w:ascii="Calibri" w:cs="Calibri" w:eastAsia="Calibri" w:hAnsi="Calibri"/>
                <w:sz w:val="24"/>
                <w:szCs w:val="24"/>
              </w:rPr>
            </w:pPr>
            <w:hyperlink r:id="rId70">
              <w:r w:rsidDel="00000000" w:rsidR="00000000" w:rsidRPr="00000000">
                <w:rPr>
                  <w:rFonts w:ascii="Calibri" w:cs="Calibri" w:eastAsia="Calibri" w:hAnsi="Calibri"/>
                  <w:color w:val="1155cc"/>
                  <w:sz w:val="24"/>
                  <w:szCs w:val="24"/>
                  <w:u w:val="single"/>
                  <w:rtl w:val="0"/>
                </w:rPr>
                <w:t xml:space="preserve">Essential Elements Cards - Grades 6-8 Literature</w:t>
              </w:r>
            </w:hyperlink>
            <w:r w:rsidDel="00000000" w:rsidR="00000000" w:rsidRPr="00000000">
              <w:rPr>
                <w:rtl w:val="0"/>
              </w:rPr>
            </w:r>
          </w:p>
          <w:p w:rsidR="00000000" w:rsidDel="00000000" w:rsidP="00000000" w:rsidRDefault="00000000" w:rsidRPr="00000000" w14:paraId="0000053D">
            <w:pPr>
              <w:spacing w:line="240" w:lineRule="auto"/>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53E">
            <w:pPr>
              <w:spacing w:line="240" w:lineRule="auto"/>
              <w:rPr>
                <w:rFonts w:ascii="Calibri" w:cs="Calibri" w:eastAsia="Calibri" w:hAnsi="Calibri"/>
                <w:sz w:val="24"/>
                <w:szCs w:val="24"/>
              </w:rPr>
            </w:pPr>
            <w:hyperlink r:id="rId71">
              <w:r w:rsidDel="00000000" w:rsidR="00000000" w:rsidRPr="00000000">
                <w:rPr>
                  <w:rFonts w:ascii="Calibri" w:cs="Calibri" w:eastAsia="Calibri" w:hAnsi="Calibri"/>
                  <w:color w:val="1155cc"/>
                  <w:sz w:val="24"/>
                  <w:szCs w:val="24"/>
                  <w:u w:val="single"/>
                  <w:rtl w:val="0"/>
                </w:rPr>
                <w:t xml:space="preserve">Louisiana Connectors</w:t>
              </w:r>
            </w:hyperlink>
            <w:r w:rsidDel="00000000" w:rsidR="00000000" w:rsidRPr="00000000">
              <w:rPr>
                <w:rtl w:val="0"/>
              </w:rPr>
            </w:r>
          </w:p>
        </w:tc>
      </w:tr>
      <w:tr>
        <w:trPr>
          <w:trHeight w:val="440" w:hRule="atLeast"/>
        </w:trPr>
        <w:tc>
          <w:tcPr>
            <w:gridSpan w:val="4"/>
            <w:shd w:fill="b7b7b7" w:val="clear"/>
            <w:tcMar>
              <w:top w:w="100.0" w:type="dxa"/>
              <w:left w:w="100.0" w:type="dxa"/>
              <w:bottom w:w="100.0" w:type="dxa"/>
              <w:right w:w="100.0" w:type="dxa"/>
            </w:tcMar>
            <w:vAlign w:val="top"/>
          </w:tcPr>
          <w:p w:rsidR="00000000" w:rsidDel="00000000" w:rsidP="00000000" w:rsidRDefault="00000000" w:rsidRPr="00000000" w14:paraId="00000540">
            <w:pPr>
              <w:spacing w:line="240" w:lineRule="auto"/>
              <w:jc w:val="center"/>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Reflections</w:t>
            </w:r>
          </w:p>
          <w:p w:rsidR="00000000" w:rsidDel="00000000" w:rsidP="00000000" w:rsidRDefault="00000000" w:rsidRPr="00000000" w14:paraId="00000541">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(How did the lesson go? / What would you change? / Additional considerations)</w:t>
            </w:r>
          </w:p>
        </w:tc>
      </w:tr>
      <w:tr>
        <w:trPr>
          <w:trHeight w:val="440" w:hRule="atLeast"/>
        </w:trPr>
        <w:tc>
          <w:tcPr>
            <w:gridSpan w:val="2"/>
            <w:shd w:fill="d9d9d9" w:val="clear"/>
            <w:tcMar>
              <w:top w:w="100.0" w:type="dxa"/>
              <w:left w:w="100.0" w:type="dxa"/>
              <w:bottom w:w="100.0" w:type="dxa"/>
              <w:right w:w="100.0" w:type="dxa"/>
            </w:tcMar>
            <w:vAlign w:val="top"/>
          </w:tcPr>
          <w:p w:rsidR="00000000" w:rsidDel="00000000" w:rsidP="00000000" w:rsidRDefault="00000000" w:rsidRPr="00000000" w14:paraId="00000545">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General</w:t>
            </w:r>
          </w:p>
        </w:tc>
        <w:tc>
          <w:tcPr>
            <w:gridSpan w:val="2"/>
            <w:shd w:fill="d9d9d9" w:val="clear"/>
            <w:tcMar>
              <w:top w:w="100.0" w:type="dxa"/>
              <w:left w:w="100.0" w:type="dxa"/>
              <w:bottom w:w="100.0" w:type="dxa"/>
              <w:right w:w="100.0" w:type="dxa"/>
            </w:tcMar>
            <w:vAlign w:val="top"/>
          </w:tcPr>
          <w:p w:rsidR="00000000" w:rsidDel="00000000" w:rsidP="00000000" w:rsidRDefault="00000000" w:rsidRPr="00000000" w14:paraId="00000547">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Modified </w:t>
            </w:r>
          </w:p>
        </w:tc>
      </w:tr>
      <w:tr>
        <w:trPr>
          <w:trHeight w:val="440" w:hRule="atLeast"/>
        </w:trPr>
        <w:tc>
          <w:tcPr>
            <w:gridSpan w:val="2"/>
            <w:shd w:fill="ffffff" w:val="clear"/>
            <w:tcMar>
              <w:top w:w="100.0" w:type="dxa"/>
              <w:left w:w="100.0" w:type="dxa"/>
              <w:bottom w:w="100.0" w:type="dxa"/>
              <w:right w:w="100.0" w:type="dxa"/>
            </w:tcMar>
            <w:vAlign w:val="top"/>
          </w:tcPr>
          <w:p w:rsidR="00000000" w:rsidDel="00000000" w:rsidP="00000000" w:rsidRDefault="00000000" w:rsidRPr="00000000" w14:paraId="00000549">
            <w:pPr>
              <w:numPr>
                <w:ilvl w:val="0"/>
                <w:numId w:val="179"/>
              </w:numPr>
              <w:spacing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Does this lesson provide adequate rigor?</w:t>
            </w:r>
          </w:p>
        </w:tc>
        <w:tc>
          <w:tcPr>
            <w:gridSpan w:val="2"/>
            <w:shd w:fill="ffffff" w:val="clear"/>
            <w:tcMar>
              <w:top w:w="100.0" w:type="dxa"/>
              <w:left w:w="100.0" w:type="dxa"/>
              <w:bottom w:w="100.0" w:type="dxa"/>
              <w:right w:w="100.0" w:type="dxa"/>
            </w:tcMar>
            <w:vAlign w:val="top"/>
          </w:tcPr>
          <w:p w:rsidR="00000000" w:rsidDel="00000000" w:rsidP="00000000" w:rsidRDefault="00000000" w:rsidRPr="00000000" w14:paraId="0000054B">
            <w:pPr>
              <w:numPr>
                <w:ilvl w:val="0"/>
                <w:numId w:val="47"/>
              </w:numPr>
              <w:spacing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Are the proper modifications in place to meet the needs of all of my students?</w:t>
            </w:r>
          </w:p>
        </w:tc>
      </w:tr>
    </w:tbl>
    <w:p w:rsidR="00000000" w:rsidDel="00000000" w:rsidP="00000000" w:rsidRDefault="00000000" w:rsidRPr="00000000" w14:paraId="0000054D">
      <w:pPr>
        <w:spacing w:after="160" w:line="259" w:lineRule="auto"/>
        <w:rPr/>
      </w:pPr>
      <w:r w:rsidDel="00000000" w:rsidR="00000000" w:rsidRPr="00000000">
        <w:rPr>
          <w:rtl w:val="0"/>
        </w:rPr>
      </w:r>
    </w:p>
    <w:p w:rsidR="00000000" w:rsidDel="00000000" w:rsidP="00000000" w:rsidRDefault="00000000" w:rsidRPr="00000000" w14:paraId="0000054E">
      <w:pPr>
        <w:spacing w:after="160" w:line="259" w:lineRule="auto"/>
        <w:rPr/>
      </w:pPr>
      <w:r w:rsidDel="00000000" w:rsidR="00000000" w:rsidRPr="00000000">
        <w:rPr>
          <w:rtl w:val="0"/>
        </w:rPr>
      </w:r>
    </w:p>
    <w:p w:rsidR="00000000" w:rsidDel="00000000" w:rsidP="00000000" w:rsidRDefault="00000000" w:rsidRPr="00000000" w14:paraId="0000054F">
      <w:pPr>
        <w:spacing w:after="160" w:line="259" w:lineRule="auto"/>
        <w:rPr/>
      </w:pPr>
      <w:r w:rsidDel="00000000" w:rsidR="00000000" w:rsidRPr="00000000">
        <w:rPr>
          <w:rtl w:val="0"/>
        </w:rPr>
      </w:r>
    </w:p>
    <w:p w:rsidR="00000000" w:rsidDel="00000000" w:rsidP="00000000" w:rsidRDefault="00000000" w:rsidRPr="00000000" w14:paraId="00000550">
      <w:pPr>
        <w:spacing w:after="160" w:line="259" w:lineRule="auto"/>
        <w:rPr/>
      </w:pPr>
      <w:r w:rsidDel="00000000" w:rsidR="00000000" w:rsidRPr="00000000">
        <w:rPr>
          <w:rtl w:val="0"/>
        </w:rPr>
      </w:r>
    </w:p>
    <w:p w:rsidR="00000000" w:rsidDel="00000000" w:rsidP="00000000" w:rsidRDefault="00000000" w:rsidRPr="00000000" w14:paraId="00000551">
      <w:pPr>
        <w:spacing w:after="160" w:line="259" w:lineRule="auto"/>
        <w:rPr/>
      </w:pPr>
      <w:r w:rsidDel="00000000" w:rsidR="00000000" w:rsidRPr="00000000">
        <w:rPr>
          <w:rtl w:val="0"/>
        </w:rPr>
      </w:r>
    </w:p>
    <w:p w:rsidR="00000000" w:rsidDel="00000000" w:rsidP="00000000" w:rsidRDefault="00000000" w:rsidRPr="00000000" w14:paraId="00000552">
      <w:pPr>
        <w:spacing w:after="160" w:line="259" w:lineRule="auto"/>
        <w:rPr/>
      </w:pPr>
      <w:r w:rsidDel="00000000" w:rsidR="00000000" w:rsidRPr="00000000">
        <w:rPr>
          <w:rtl w:val="0"/>
        </w:rPr>
      </w:r>
    </w:p>
    <w:p w:rsidR="00000000" w:rsidDel="00000000" w:rsidP="00000000" w:rsidRDefault="00000000" w:rsidRPr="00000000" w14:paraId="00000553">
      <w:pPr>
        <w:spacing w:after="160" w:line="259" w:lineRule="auto"/>
        <w:rPr/>
      </w:pPr>
      <w:r w:rsidDel="00000000" w:rsidR="00000000" w:rsidRPr="00000000">
        <w:rPr>
          <w:rtl w:val="0"/>
        </w:rPr>
      </w:r>
    </w:p>
    <w:p w:rsidR="00000000" w:rsidDel="00000000" w:rsidP="00000000" w:rsidRDefault="00000000" w:rsidRPr="00000000" w14:paraId="00000554">
      <w:pPr>
        <w:spacing w:after="160" w:line="259" w:lineRule="auto"/>
        <w:rPr/>
      </w:pPr>
      <w:r w:rsidDel="00000000" w:rsidR="00000000" w:rsidRPr="00000000">
        <w:rPr>
          <w:rtl w:val="0"/>
        </w:rPr>
      </w:r>
    </w:p>
    <w:p w:rsidR="00000000" w:rsidDel="00000000" w:rsidP="00000000" w:rsidRDefault="00000000" w:rsidRPr="00000000" w14:paraId="00000555">
      <w:pPr>
        <w:spacing w:after="160" w:line="259" w:lineRule="auto"/>
        <w:rPr/>
      </w:pPr>
      <w:r w:rsidDel="00000000" w:rsidR="00000000" w:rsidRPr="00000000">
        <w:rPr>
          <w:rtl w:val="0"/>
        </w:rPr>
      </w:r>
    </w:p>
    <w:p w:rsidR="00000000" w:rsidDel="00000000" w:rsidP="00000000" w:rsidRDefault="00000000" w:rsidRPr="00000000" w14:paraId="00000556">
      <w:pPr>
        <w:spacing w:after="160" w:line="259" w:lineRule="auto"/>
        <w:rPr/>
      </w:pPr>
      <w:r w:rsidDel="00000000" w:rsidR="00000000" w:rsidRPr="00000000">
        <w:rPr>
          <w:rtl w:val="0"/>
        </w:rPr>
      </w:r>
    </w:p>
    <w:p w:rsidR="00000000" w:rsidDel="00000000" w:rsidP="00000000" w:rsidRDefault="00000000" w:rsidRPr="00000000" w14:paraId="00000557">
      <w:pPr>
        <w:spacing w:after="160" w:line="259" w:lineRule="auto"/>
        <w:rPr/>
      </w:pPr>
      <w:r w:rsidDel="00000000" w:rsidR="00000000" w:rsidRPr="00000000">
        <w:rPr>
          <w:rtl w:val="0"/>
        </w:rPr>
      </w:r>
    </w:p>
    <w:p w:rsidR="00000000" w:rsidDel="00000000" w:rsidP="00000000" w:rsidRDefault="00000000" w:rsidRPr="00000000" w14:paraId="00000558">
      <w:pPr>
        <w:spacing w:after="160" w:line="259" w:lineRule="auto"/>
        <w:rPr/>
      </w:pPr>
      <w:r w:rsidDel="00000000" w:rsidR="00000000" w:rsidRPr="00000000">
        <w:rPr>
          <w:rtl w:val="0"/>
        </w:rPr>
      </w:r>
    </w:p>
    <w:p w:rsidR="00000000" w:rsidDel="00000000" w:rsidP="00000000" w:rsidRDefault="00000000" w:rsidRPr="00000000" w14:paraId="00000559">
      <w:pPr>
        <w:spacing w:after="160" w:line="259" w:lineRule="auto"/>
        <w:rPr/>
      </w:pPr>
      <w:r w:rsidDel="00000000" w:rsidR="00000000" w:rsidRPr="00000000">
        <w:rPr>
          <w:rtl w:val="0"/>
        </w:rPr>
      </w:r>
    </w:p>
    <w:p w:rsidR="00000000" w:rsidDel="00000000" w:rsidP="00000000" w:rsidRDefault="00000000" w:rsidRPr="00000000" w14:paraId="0000055A">
      <w:pPr>
        <w:spacing w:after="160" w:line="259" w:lineRule="auto"/>
        <w:rPr/>
      </w:pPr>
      <w:r w:rsidDel="00000000" w:rsidR="00000000" w:rsidRPr="00000000">
        <w:rPr>
          <w:rtl w:val="0"/>
        </w:rPr>
      </w:r>
    </w:p>
    <w:p w:rsidR="00000000" w:rsidDel="00000000" w:rsidP="00000000" w:rsidRDefault="00000000" w:rsidRPr="00000000" w14:paraId="0000055B">
      <w:pPr>
        <w:spacing w:after="160" w:line="259" w:lineRule="auto"/>
        <w:rPr/>
      </w:pPr>
      <w:r w:rsidDel="00000000" w:rsidR="00000000" w:rsidRPr="00000000">
        <w:rPr>
          <w:rtl w:val="0"/>
        </w:rPr>
      </w:r>
    </w:p>
    <w:p w:rsidR="00000000" w:rsidDel="00000000" w:rsidP="00000000" w:rsidRDefault="00000000" w:rsidRPr="00000000" w14:paraId="0000055C">
      <w:pPr>
        <w:spacing w:after="160" w:line="259" w:lineRule="auto"/>
        <w:rPr/>
      </w:pPr>
      <w:r w:rsidDel="00000000" w:rsidR="00000000" w:rsidRPr="00000000">
        <w:rPr>
          <w:rtl w:val="0"/>
        </w:rPr>
      </w:r>
    </w:p>
    <w:p w:rsidR="00000000" w:rsidDel="00000000" w:rsidP="00000000" w:rsidRDefault="00000000" w:rsidRPr="00000000" w14:paraId="0000055D">
      <w:pPr>
        <w:spacing w:after="160" w:line="259" w:lineRule="auto"/>
        <w:rPr/>
      </w:pPr>
      <w:r w:rsidDel="00000000" w:rsidR="00000000" w:rsidRPr="00000000">
        <w:rPr>
          <w:rtl w:val="0"/>
        </w:rPr>
      </w:r>
    </w:p>
    <w:p w:rsidR="00000000" w:rsidDel="00000000" w:rsidP="00000000" w:rsidRDefault="00000000" w:rsidRPr="00000000" w14:paraId="0000055E">
      <w:pPr>
        <w:spacing w:after="160" w:line="259" w:lineRule="auto"/>
        <w:rPr/>
      </w:pPr>
      <w:r w:rsidDel="00000000" w:rsidR="00000000" w:rsidRPr="00000000">
        <w:rPr>
          <w:rtl w:val="0"/>
        </w:rPr>
      </w:r>
    </w:p>
    <w:p w:rsidR="00000000" w:rsidDel="00000000" w:rsidP="00000000" w:rsidRDefault="00000000" w:rsidRPr="00000000" w14:paraId="0000055F">
      <w:pPr>
        <w:spacing w:after="160" w:line="259" w:lineRule="auto"/>
        <w:rPr/>
      </w:pPr>
      <w:r w:rsidDel="00000000" w:rsidR="00000000" w:rsidRPr="00000000">
        <w:rPr/>
        <w:drawing>
          <wp:inline distB="114300" distT="114300" distL="114300" distR="114300">
            <wp:extent cx="5943600" cy="6705600"/>
            <wp:effectExtent b="0" l="0" r="0" t="0"/>
            <wp:docPr id="15" name="image26.png"/>
            <a:graphic>
              <a:graphicData uri="http://schemas.openxmlformats.org/drawingml/2006/picture">
                <pic:pic>
                  <pic:nvPicPr>
                    <pic:cNvPr id="0" name="image26.png"/>
                    <pic:cNvPicPr preferRelativeResize="0"/>
                  </pic:nvPicPr>
                  <pic:blipFill>
                    <a:blip r:embed="rId72"/>
                    <a:srcRect b="0" l="0" r="0" t="0"/>
                    <a:stretch>
                      <a:fillRect/>
                    </a:stretch>
                  </pic:blipFill>
                  <pic:spPr>
                    <a:xfrm>
                      <a:off x="0" y="0"/>
                      <a:ext cx="5943600" cy="6705600"/>
                    </a:xfrm>
                    <a:prstGeom prst="rect"/>
                    <a:ln/>
                  </pic:spPr>
                </pic:pic>
              </a:graphicData>
            </a:graphic>
          </wp:inline>
        </w:drawing>
      </w:r>
      <w:r w:rsidDel="00000000" w:rsidR="00000000" w:rsidRPr="00000000">
        <w:rPr/>
        <w:drawing>
          <wp:inline distB="114300" distT="114300" distL="114300" distR="114300">
            <wp:extent cx="5943600" cy="6362700"/>
            <wp:effectExtent b="0" l="0" r="0" t="0"/>
            <wp:docPr id="22" name="image29.png"/>
            <a:graphic>
              <a:graphicData uri="http://schemas.openxmlformats.org/drawingml/2006/picture">
                <pic:pic>
                  <pic:nvPicPr>
                    <pic:cNvPr id="0" name="image29.png"/>
                    <pic:cNvPicPr preferRelativeResize="0"/>
                  </pic:nvPicPr>
                  <pic:blipFill>
                    <a:blip r:embed="rId73"/>
                    <a:srcRect b="0" l="0" r="0" t="0"/>
                    <a:stretch>
                      <a:fillRect/>
                    </a:stretch>
                  </pic:blipFill>
                  <pic:spPr>
                    <a:xfrm>
                      <a:off x="0" y="0"/>
                      <a:ext cx="5943600" cy="6362700"/>
                    </a:xfrm>
                    <a:prstGeom prst="rect"/>
                    <a:ln/>
                  </pic:spPr>
                </pic:pic>
              </a:graphicData>
            </a:graphic>
          </wp:inline>
        </w:drawing>
      </w:r>
      <w:r w:rsidDel="00000000" w:rsidR="00000000" w:rsidRPr="00000000">
        <w:rPr/>
        <w:drawing>
          <wp:inline distB="114300" distT="114300" distL="114300" distR="114300">
            <wp:extent cx="5943600" cy="5689600"/>
            <wp:effectExtent b="0" l="0" r="0" t="0"/>
            <wp:docPr id="20" name="image9.png"/>
            <a:graphic>
              <a:graphicData uri="http://schemas.openxmlformats.org/drawingml/2006/picture">
                <pic:pic>
                  <pic:nvPicPr>
                    <pic:cNvPr id="0" name="image9.png"/>
                    <pic:cNvPicPr preferRelativeResize="0"/>
                  </pic:nvPicPr>
                  <pic:blipFill>
                    <a:blip r:embed="rId74"/>
                    <a:srcRect b="0" l="0" r="0" t="0"/>
                    <a:stretch>
                      <a:fillRect/>
                    </a:stretch>
                  </pic:blipFill>
                  <pic:spPr>
                    <a:xfrm>
                      <a:off x="0" y="0"/>
                      <a:ext cx="5943600" cy="5689600"/>
                    </a:xfrm>
                    <a:prstGeom prst="rect"/>
                    <a:ln/>
                  </pic:spPr>
                </pic:pic>
              </a:graphicData>
            </a:graphic>
          </wp:inline>
        </w:drawing>
      </w:r>
      <w:r w:rsidDel="00000000" w:rsidR="00000000" w:rsidRPr="00000000">
        <w:rPr>
          <w:rtl w:val="0"/>
        </w:rPr>
      </w:r>
    </w:p>
    <w:p w:rsidR="00000000" w:rsidDel="00000000" w:rsidP="00000000" w:rsidRDefault="00000000" w:rsidRPr="00000000" w14:paraId="00000560">
      <w:pPr>
        <w:spacing w:after="160" w:line="259" w:lineRule="auto"/>
        <w:rPr/>
      </w:pPr>
      <w:r w:rsidDel="00000000" w:rsidR="00000000" w:rsidRPr="00000000">
        <w:rPr>
          <w:rtl w:val="0"/>
        </w:rPr>
      </w:r>
    </w:p>
    <w:p w:rsidR="00000000" w:rsidDel="00000000" w:rsidP="00000000" w:rsidRDefault="00000000" w:rsidRPr="00000000" w14:paraId="00000561">
      <w:pPr>
        <w:spacing w:after="160" w:line="259" w:lineRule="auto"/>
        <w:rPr/>
      </w:pPr>
      <w:r w:rsidDel="00000000" w:rsidR="00000000" w:rsidRPr="00000000">
        <w:rPr>
          <w:rtl w:val="0"/>
        </w:rPr>
      </w:r>
    </w:p>
    <w:p w:rsidR="00000000" w:rsidDel="00000000" w:rsidP="00000000" w:rsidRDefault="00000000" w:rsidRPr="00000000" w14:paraId="00000562">
      <w:pPr>
        <w:spacing w:after="160" w:line="259" w:lineRule="auto"/>
        <w:rPr/>
      </w:pPr>
      <w:r w:rsidDel="00000000" w:rsidR="00000000" w:rsidRPr="00000000">
        <w:rPr>
          <w:rtl w:val="0"/>
        </w:rPr>
      </w:r>
    </w:p>
    <w:p w:rsidR="00000000" w:rsidDel="00000000" w:rsidP="00000000" w:rsidRDefault="00000000" w:rsidRPr="00000000" w14:paraId="00000563">
      <w:pPr>
        <w:spacing w:after="160" w:line="259" w:lineRule="auto"/>
        <w:rPr/>
      </w:pPr>
      <w:r w:rsidDel="00000000" w:rsidR="00000000" w:rsidRPr="00000000">
        <w:rPr>
          <w:rtl w:val="0"/>
        </w:rPr>
      </w:r>
    </w:p>
    <w:p w:rsidR="00000000" w:rsidDel="00000000" w:rsidP="00000000" w:rsidRDefault="00000000" w:rsidRPr="00000000" w14:paraId="00000564">
      <w:pPr>
        <w:spacing w:after="160" w:line="259" w:lineRule="auto"/>
        <w:rPr/>
      </w:pPr>
      <w:r w:rsidDel="00000000" w:rsidR="00000000" w:rsidRPr="00000000">
        <w:rPr>
          <w:rtl w:val="0"/>
        </w:rPr>
      </w:r>
    </w:p>
    <w:p w:rsidR="00000000" w:rsidDel="00000000" w:rsidP="00000000" w:rsidRDefault="00000000" w:rsidRPr="00000000" w14:paraId="00000565">
      <w:pPr>
        <w:spacing w:after="160" w:line="259" w:lineRule="auto"/>
        <w:rPr/>
      </w:pPr>
      <w:r w:rsidDel="00000000" w:rsidR="00000000" w:rsidRPr="00000000">
        <w:rPr>
          <w:rtl w:val="0"/>
        </w:rPr>
      </w:r>
    </w:p>
    <w:p w:rsidR="00000000" w:rsidDel="00000000" w:rsidP="00000000" w:rsidRDefault="00000000" w:rsidRPr="00000000" w14:paraId="00000566">
      <w:pPr>
        <w:spacing w:after="160" w:line="259" w:lineRule="auto"/>
        <w:rPr/>
      </w:pPr>
      <w:r w:rsidDel="00000000" w:rsidR="00000000" w:rsidRPr="00000000">
        <w:rPr>
          <w:rtl w:val="0"/>
        </w:rPr>
      </w:r>
    </w:p>
    <w:p w:rsidR="00000000" w:rsidDel="00000000" w:rsidP="00000000" w:rsidRDefault="00000000" w:rsidRPr="00000000" w14:paraId="00000567">
      <w:pPr>
        <w:spacing w:after="160" w:line="259" w:lineRule="auto"/>
        <w:rPr/>
      </w:pPr>
      <w:r w:rsidDel="00000000" w:rsidR="00000000" w:rsidRPr="00000000">
        <w:rPr>
          <w:rtl w:val="0"/>
        </w:rPr>
      </w:r>
    </w:p>
    <w:tbl>
      <w:tblPr>
        <w:tblStyle w:val="Table13"/>
        <w:tblW w:w="9360.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950"/>
        <w:gridCol w:w="2010"/>
        <w:gridCol w:w="2715"/>
        <w:gridCol w:w="2685"/>
        <w:tblGridChange w:id="0">
          <w:tblGrid>
            <w:gridCol w:w="1950"/>
            <w:gridCol w:w="2010"/>
            <w:gridCol w:w="2715"/>
            <w:gridCol w:w="2685"/>
          </w:tblGrid>
        </w:tblGridChange>
      </w:tblGrid>
      <w:tr>
        <w:tc>
          <w:tcPr>
            <w:shd w:fill="999999" w:val="clear"/>
          </w:tcPr>
          <w:p w:rsidR="00000000" w:rsidDel="00000000" w:rsidP="00000000" w:rsidRDefault="00000000" w:rsidRPr="00000000" w14:paraId="00000568">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Class</w:t>
            </w:r>
          </w:p>
        </w:tc>
        <w:tc>
          <w:tcPr/>
          <w:p w:rsidR="00000000" w:rsidDel="00000000" w:rsidP="00000000" w:rsidRDefault="00000000" w:rsidRPr="00000000" w14:paraId="00000569">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SWSCD Grade 8th</w:t>
            </w:r>
          </w:p>
        </w:tc>
        <w:tc>
          <w:tcPr>
            <w:shd w:fill="999999" w:val="clear"/>
          </w:tcPr>
          <w:p w:rsidR="00000000" w:rsidDel="00000000" w:rsidP="00000000" w:rsidRDefault="00000000" w:rsidRPr="00000000" w14:paraId="0000056A">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Unit/Lesson</w:t>
            </w:r>
          </w:p>
        </w:tc>
        <w:tc>
          <w:tcPr/>
          <w:p w:rsidR="00000000" w:rsidDel="00000000" w:rsidP="00000000" w:rsidRDefault="00000000" w:rsidRPr="00000000" w14:paraId="0000056B">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The Tell-Tale Heart / #16</w:t>
            </w:r>
          </w:p>
        </w:tc>
      </w:tr>
      <w:tr>
        <w:trPr>
          <w:trHeight w:val="400" w:hRule="atLeast"/>
        </w:trPr>
        <w:tc>
          <w:tcPr>
            <w:gridSpan w:val="4"/>
            <w:shd w:fill="b7b7b7" w:val="clear"/>
            <w:tcMar>
              <w:top w:w="100.0" w:type="dxa"/>
              <w:left w:w="100.0" w:type="dxa"/>
              <w:bottom w:w="100.0" w:type="dxa"/>
              <w:right w:w="100.0" w:type="dxa"/>
            </w:tcMar>
            <w:vAlign w:val="top"/>
          </w:tcPr>
          <w:p w:rsidR="00000000" w:rsidDel="00000000" w:rsidP="00000000" w:rsidRDefault="00000000" w:rsidRPr="00000000" w14:paraId="0000056C">
            <w:pPr>
              <w:spacing w:line="240" w:lineRule="auto"/>
              <w:jc w:val="center"/>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Standards</w:t>
            </w:r>
          </w:p>
        </w:tc>
      </w:tr>
      <w:tr>
        <w:trPr>
          <w:trHeight w:val="400" w:hRule="atLeast"/>
        </w:trPr>
        <w:tc>
          <w:tcPr>
            <w:gridSpan w:val="2"/>
            <w:shd w:fill="d9d9d9" w:val="clear"/>
            <w:tcMar>
              <w:top w:w="100.0" w:type="dxa"/>
              <w:left w:w="100.0" w:type="dxa"/>
              <w:bottom w:w="100.0" w:type="dxa"/>
              <w:right w:w="100.0" w:type="dxa"/>
            </w:tcMar>
            <w:vAlign w:val="top"/>
          </w:tcPr>
          <w:p w:rsidR="00000000" w:rsidDel="00000000" w:rsidP="00000000" w:rsidRDefault="00000000" w:rsidRPr="00000000" w14:paraId="00000570">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Louisiana Student Standards(LSS)</w:t>
            </w:r>
          </w:p>
        </w:tc>
        <w:tc>
          <w:tcPr>
            <w:gridSpan w:val="2"/>
            <w:shd w:fill="d9d9d9" w:val="clear"/>
            <w:tcMar>
              <w:top w:w="100.0" w:type="dxa"/>
              <w:left w:w="100.0" w:type="dxa"/>
              <w:bottom w:w="100.0" w:type="dxa"/>
              <w:right w:w="100.0" w:type="dxa"/>
            </w:tcMar>
            <w:vAlign w:val="top"/>
          </w:tcPr>
          <w:p w:rsidR="00000000" w:rsidDel="00000000" w:rsidP="00000000" w:rsidRDefault="00000000" w:rsidRPr="00000000" w14:paraId="00000572">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LEAP Connectors(LC)</w:t>
            </w:r>
          </w:p>
        </w:tc>
      </w:tr>
      <w:tr>
        <w:trPr>
          <w:trHeight w:val="400" w:hRule="atLeast"/>
        </w:trPr>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574">
            <w:pPr>
              <w:widowControl w:val="0"/>
              <w:spacing w:line="240" w:lineRule="auto"/>
              <w:rPr>
                <w:rFonts w:ascii="Calibri" w:cs="Calibri" w:eastAsia="Calibri" w:hAnsi="Calibri"/>
                <w:sz w:val="24"/>
                <w:szCs w:val="24"/>
              </w:rPr>
            </w:pPr>
            <w:r w:rsidDel="00000000" w:rsidR="00000000" w:rsidRPr="00000000">
              <w:rPr>
                <w:rFonts w:ascii="Calibri" w:cs="Calibri" w:eastAsia="Calibri" w:hAnsi="Calibri"/>
                <w:b w:val="1"/>
                <w:sz w:val="24"/>
                <w:szCs w:val="24"/>
                <w:rtl w:val="0"/>
              </w:rPr>
              <w:t xml:space="preserve">(RL.8.1)</w:t>
            </w:r>
            <w:r w:rsidDel="00000000" w:rsidR="00000000" w:rsidRPr="00000000">
              <w:rPr>
                <w:rFonts w:ascii="Calibri" w:cs="Calibri" w:eastAsia="Calibri" w:hAnsi="Calibri"/>
                <w:sz w:val="24"/>
                <w:szCs w:val="24"/>
                <w:rtl w:val="0"/>
              </w:rPr>
              <w:t xml:space="preserve"> Cite the relevant textual evidence that most strongly supports an analysis of what the text says explicitly as well as inferences drawn from the text. </w:t>
            </w:r>
          </w:p>
          <w:p w:rsidR="00000000" w:rsidDel="00000000" w:rsidP="00000000" w:rsidRDefault="00000000" w:rsidRPr="00000000" w14:paraId="00000575">
            <w:pPr>
              <w:widowControl w:val="0"/>
              <w:spacing w:line="240" w:lineRule="auto"/>
              <w:rPr>
                <w:rFonts w:ascii="Calibri" w:cs="Calibri" w:eastAsia="Calibri" w:hAnsi="Calibri"/>
                <w:sz w:val="24"/>
                <w:szCs w:val="24"/>
              </w:rPr>
            </w:pPr>
            <w:r w:rsidDel="00000000" w:rsidR="00000000" w:rsidRPr="00000000">
              <w:rPr>
                <w:rFonts w:ascii="Calibri" w:cs="Calibri" w:eastAsia="Calibri" w:hAnsi="Calibri"/>
                <w:b w:val="1"/>
                <w:sz w:val="24"/>
                <w:szCs w:val="24"/>
                <w:rtl w:val="0"/>
              </w:rPr>
              <w:t xml:space="preserve">(RL.8.6)</w:t>
            </w:r>
            <w:r w:rsidDel="00000000" w:rsidR="00000000" w:rsidRPr="00000000">
              <w:rPr>
                <w:rFonts w:ascii="Calibri" w:cs="Calibri" w:eastAsia="Calibri" w:hAnsi="Calibri"/>
                <w:sz w:val="24"/>
                <w:szCs w:val="24"/>
                <w:rtl w:val="0"/>
              </w:rPr>
              <w:t xml:space="preserve"> Analyze how differences in the points of view of the characters and the audience or reader (e.g., created through the use of dramatic irony) create such effects as suspense or humor. </w:t>
            </w:r>
          </w:p>
        </w:tc>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577">
            <w:pPr>
              <w:spacing w:after="120" w:line="240" w:lineRule="auto"/>
              <w:rPr>
                <w:rFonts w:ascii="Calibri" w:cs="Calibri" w:eastAsia="Calibri" w:hAnsi="Calibri"/>
                <w:sz w:val="24"/>
                <w:szCs w:val="24"/>
              </w:rPr>
            </w:pPr>
            <w:r w:rsidDel="00000000" w:rsidR="00000000" w:rsidRPr="00000000">
              <w:rPr>
                <w:rFonts w:ascii="Calibri" w:cs="Calibri" w:eastAsia="Calibri" w:hAnsi="Calibri"/>
                <w:b w:val="1"/>
                <w:sz w:val="24"/>
                <w:szCs w:val="24"/>
                <w:rtl w:val="0"/>
              </w:rPr>
              <w:t xml:space="preserve">(LC.RL.8.1a)</w:t>
            </w:r>
            <w:r w:rsidDel="00000000" w:rsidR="00000000" w:rsidRPr="00000000">
              <w:rPr>
                <w:rFonts w:ascii="Calibri" w:cs="Calibri" w:eastAsia="Calibri" w:hAnsi="Calibri"/>
                <w:sz w:val="24"/>
                <w:szCs w:val="24"/>
                <w:rtl w:val="0"/>
              </w:rPr>
              <w:t xml:space="preserve"> Refer to details and examples in a text when explaining what the text says explicitly.</w:t>
            </w:r>
          </w:p>
          <w:p w:rsidR="00000000" w:rsidDel="00000000" w:rsidP="00000000" w:rsidRDefault="00000000" w:rsidRPr="00000000" w14:paraId="00000578">
            <w:pPr>
              <w:spacing w:after="120" w:line="240" w:lineRule="auto"/>
              <w:rPr>
                <w:rFonts w:ascii="Calibri" w:cs="Calibri" w:eastAsia="Calibri" w:hAnsi="Calibri"/>
                <w:sz w:val="24"/>
                <w:szCs w:val="24"/>
              </w:rPr>
            </w:pPr>
            <w:r w:rsidDel="00000000" w:rsidR="00000000" w:rsidRPr="00000000">
              <w:rPr>
                <w:rFonts w:ascii="Calibri" w:cs="Calibri" w:eastAsia="Calibri" w:hAnsi="Calibri"/>
                <w:b w:val="1"/>
                <w:sz w:val="24"/>
                <w:szCs w:val="24"/>
                <w:rtl w:val="0"/>
              </w:rPr>
              <w:t xml:space="preserve">(LC.RL.8.6b)</w:t>
            </w:r>
            <w:r w:rsidDel="00000000" w:rsidR="00000000" w:rsidRPr="00000000">
              <w:rPr>
                <w:rFonts w:ascii="Calibri" w:cs="Calibri" w:eastAsia="Calibri" w:hAnsi="Calibri"/>
                <w:sz w:val="24"/>
                <w:szCs w:val="24"/>
                <w:rtl w:val="0"/>
              </w:rPr>
              <w:t xml:space="preserve"> Analyze how differences in points of view of the characters and the audience or reader (e.g., created through the use of dramatic irony) creates such effects as suspense or humor. </w:t>
            </w:r>
          </w:p>
          <w:p w:rsidR="00000000" w:rsidDel="00000000" w:rsidP="00000000" w:rsidRDefault="00000000" w:rsidRPr="00000000" w14:paraId="00000579">
            <w:pPr>
              <w:spacing w:after="120" w:line="240" w:lineRule="auto"/>
              <w:rPr>
                <w:rFonts w:ascii="Calibri" w:cs="Calibri" w:eastAsia="Calibri" w:hAnsi="Calibri"/>
                <w:sz w:val="24"/>
                <w:szCs w:val="24"/>
              </w:rPr>
            </w:pPr>
            <w:r w:rsidDel="00000000" w:rsidR="00000000" w:rsidRPr="00000000">
              <w:rPr>
                <w:rtl w:val="0"/>
              </w:rPr>
            </w:r>
          </w:p>
        </w:tc>
      </w:tr>
      <w:tr>
        <w:trPr>
          <w:trHeight w:val="400" w:hRule="atLeast"/>
        </w:trPr>
        <w:tc>
          <w:tcPr>
            <w:gridSpan w:val="4"/>
            <w:shd w:fill="b7b7b7" w:val="clear"/>
            <w:tcMar>
              <w:top w:w="100.0" w:type="dxa"/>
              <w:left w:w="100.0" w:type="dxa"/>
              <w:bottom w:w="100.0" w:type="dxa"/>
              <w:right w:w="100.0" w:type="dxa"/>
            </w:tcMar>
            <w:vAlign w:val="top"/>
          </w:tcPr>
          <w:p w:rsidR="00000000" w:rsidDel="00000000" w:rsidP="00000000" w:rsidRDefault="00000000" w:rsidRPr="00000000" w14:paraId="0000057B">
            <w:pPr>
              <w:spacing w:line="240" w:lineRule="auto"/>
              <w:jc w:val="center"/>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Objectives</w:t>
            </w:r>
          </w:p>
        </w:tc>
      </w:tr>
      <w:tr>
        <w:trPr>
          <w:trHeight w:val="400" w:hRule="atLeast"/>
        </w:trPr>
        <w:tc>
          <w:tcPr>
            <w:gridSpan w:val="2"/>
            <w:shd w:fill="d9d9d9" w:val="clear"/>
            <w:tcMar>
              <w:top w:w="100.0" w:type="dxa"/>
              <w:left w:w="100.0" w:type="dxa"/>
              <w:bottom w:w="100.0" w:type="dxa"/>
              <w:right w:w="100.0" w:type="dxa"/>
            </w:tcMar>
            <w:vAlign w:val="top"/>
          </w:tcPr>
          <w:p w:rsidR="00000000" w:rsidDel="00000000" w:rsidP="00000000" w:rsidRDefault="00000000" w:rsidRPr="00000000" w14:paraId="0000057F">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General</w:t>
            </w:r>
          </w:p>
        </w:tc>
        <w:tc>
          <w:tcPr>
            <w:gridSpan w:val="2"/>
            <w:shd w:fill="d9d9d9" w:val="clear"/>
            <w:tcMar>
              <w:top w:w="100.0" w:type="dxa"/>
              <w:left w:w="100.0" w:type="dxa"/>
              <w:bottom w:w="100.0" w:type="dxa"/>
              <w:right w:w="100.0" w:type="dxa"/>
            </w:tcMar>
            <w:vAlign w:val="top"/>
          </w:tcPr>
          <w:p w:rsidR="00000000" w:rsidDel="00000000" w:rsidP="00000000" w:rsidRDefault="00000000" w:rsidRPr="00000000" w14:paraId="00000581">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Modified </w:t>
            </w:r>
          </w:p>
        </w:tc>
      </w:tr>
      <w:tr>
        <w:trPr>
          <w:trHeight w:val="400" w:hRule="atLeast"/>
        </w:trPr>
        <w:tc>
          <w:tcPr>
            <w:gridSpan w:val="2"/>
            <w:shd w:fill="ffffff" w:val="clear"/>
            <w:tcMar>
              <w:top w:w="100.0" w:type="dxa"/>
              <w:left w:w="100.0" w:type="dxa"/>
              <w:bottom w:w="100.0" w:type="dxa"/>
              <w:right w:w="100.0" w:type="dxa"/>
            </w:tcMar>
            <w:vAlign w:val="top"/>
          </w:tcPr>
          <w:p w:rsidR="00000000" w:rsidDel="00000000" w:rsidP="00000000" w:rsidRDefault="00000000" w:rsidRPr="00000000" w14:paraId="00000583">
            <w:pPr>
              <w:numPr>
                <w:ilvl w:val="0"/>
                <w:numId w:val="15"/>
              </w:numPr>
              <w:spacing w:after="40" w:before="40"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Can students explain how irony is created in the story? </w:t>
            </w:r>
          </w:p>
          <w:p w:rsidR="00000000" w:rsidDel="00000000" w:rsidP="00000000" w:rsidRDefault="00000000" w:rsidRPr="00000000" w14:paraId="00000584">
            <w:pPr>
              <w:numPr>
                <w:ilvl w:val="0"/>
                <w:numId w:val="15"/>
              </w:numPr>
              <w:spacing w:after="40" w:before="40"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Can students explain their thinking for each correct answer option?</w:t>
            </w:r>
          </w:p>
        </w:tc>
        <w:tc>
          <w:tcPr>
            <w:gridSpan w:val="2"/>
            <w:shd w:fill="ffffff" w:val="clear"/>
            <w:tcMar>
              <w:top w:w="100.0" w:type="dxa"/>
              <w:left w:w="100.0" w:type="dxa"/>
              <w:bottom w:w="100.0" w:type="dxa"/>
              <w:right w:w="100.0" w:type="dxa"/>
            </w:tcMar>
            <w:vAlign w:val="top"/>
          </w:tcPr>
          <w:p w:rsidR="00000000" w:rsidDel="00000000" w:rsidP="00000000" w:rsidRDefault="00000000" w:rsidRPr="00000000" w14:paraId="00000586">
            <w:pPr>
              <w:numPr>
                <w:ilvl w:val="0"/>
                <w:numId w:val="18"/>
              </w:numPr>
              <w:spacing w:after="40" w:before="40"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Can students define irony and how it is created in the story? </w:t>
            </w:r>
          </w:p>
          <w:p w:rsidR="00000000" w:rsidDel="00000000" w:rsidP="00000000" w:rsidRDefault="00000000" w:rsidRPr="00000000" w14:paraId="00000587">
            <w:pPr>
              <w:numPr>
                <w:ilvl w:val="0"/>
                <w:numId w:val="18"/>
              </w:numPr>
              <w:spacing w:after="40" w:before="40"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Can students support their claim for each correct answer option?</w:t>
            </w:r>
          </w:p>
          <w:p w:rsidR="00000000" w:rsidDel="00000000" w:rsidP="00000000" w:rsidRDefault="00000000" w:rsidRPr="00000000" w14:paraId="00000588">
            <w:pPr>
              <w:widowControl w:val="0"/>
              <w:spacing w:line="240" w:lineRule="auto"/>
              <w:ind w:left="720" w:firstLine="0"/>
              <w:rPr>
                <w:rFonts w:ascii="Calibri" w:cs="Calibri" w:eastAsia="Calibri" w:hAnsi="Calibri"/>
                <w:sz w:val="24"/>
                <w:szCs w:val="24"/>
              </w:rPr>
            </w:pPr>
            <w:r w:rsidDel="00000000" w:rsidR="00000000" w:rsidRPr="00000000">
              <w:rPr>
                <w:rtl w:val="0"/>
              </w:rPr>
            </w:r>
          </w:p>
        </w:tc>
      </w:tr>
      <w:tr>
        <w:trPr>
          <w:trHeight w:val="400" w:hRule="atLeast"/>
        </w:trPr>
        <w:tc>
          <w:tcPr>
            <w:gridSpan w:val="4"/>
            <w:shd w:fill="b7b7b7" w:val="clear"/>
            <w:tcMar>
              <w:top w:w="100.0" w:type="dxa"/>
              <w:left w:w="100.0" w:type="dxa"/>
              <w:bottom w:w="100.0" w:type="dxa"/>
              <w:right w:w="100.0" w:type="dxa"/>
            </w:tcMar>
            <w:vAlign w:val="top"/>
          </w:tcPr>
          <w:p w:rsidR="00000000" w:rsidDel="00000000" w:rsidP="00000000" w:rsidRDefault="00000000" w:rsidRPr="00000000" w14:paraId="0000058A">
            <w:pPr>
              <w:spacing w:line="240" w:lineRule="auto"/>
              <w:jc w:val="center"/>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Lesson Procedures</w:t>
            </w:r>
          </w:p>
        </w:tc>
      </w:tr>
      <w:tr>
        <w:trPr>
          <w:trHeight w:val="400" w:hRule="atLeast"/>
        </w:trPr>
        <w:tc>
          <w:tcPr>
            <w:gridSpan w:val="2"/>
            <w:shd w:fill="d9d9d9" w:val="clear"/>
            <w:tcMar>
              <w:top w:w="100.0" w:type="dxa"/>
              <w:left w:w="100.0" w:type="dxa"/>
              <w:bottom w:w="100.0" w:type="dxa"/>
              <w:right w:w="100.0" w:type="dxa"/>
            </w:tcMar>
            <w:vAlign w:val="top"/>
          </w:tcPr>
          <w:p w:rsidR="00000000" w:rsidDel="00000000" w:rsidP="00000000" w:rsidRDefault="00000000" w:rsidRPr="00000000" w14:paraId="0000058E">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General</w:t>
            </w:r>
          </w:p>
        </w:tc>
        <w:tc>
          <w:tcPr>
            <w:gridSpan w:val="2"/>
            <w:shd w:fill="d9d9d9" w:val="clear"/>
            <w:tcMar>
              <w:top w:w="100.0" w:type="dxa"/>
              <w:left w:w="100.0" w:type="dxa"/>
              <w:bottom w:w="100.0" w:type="dxa"/>
              <w:right w:w="100.0" w:type="dxa"/>
            </w:tcMar>
            <w:vAlign w:val="top"/>
          </w:tcPr>
          <w:p w:rsidR="00000000" w:rsidDel="00000000" w:rsidP="00000000" w:rsidRDefault="00000000" w:rsidRPr="00000000" w14:paraId="00000590">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Modified </w:t>
            </w:r>
          </w:p>
        </w:tc>
      </w:tr>
      <w:tr>
        <w:trPr>
          <w:trHeight w:val="400" w:hRule="atLeast"/>
        </w:trPr>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592">
            <w:pPr>
              <w:widowControl w:val="0"/>
              <w:spacing w:line="240" w:lineRule="auto"/>
              <w:rPr>
                <w:rFonts w:ascii="Calibri" w:cs="Calibri" w:eastAsia="Calibri" w:hAnsi="Calibri"/>
                <w:b w:val="1"/>
                <w:sz w:val="24"/>
                <w:szCs w:val="24"/>
              </w:rPr>
            </w:pPr>
            <w:r w:rsidDel="00000000" w:rsidR="00000000" w:rsidRPr="00000000">
              <w:rPr>
                <w:rFonts w:ascii="Calibri" w:cs="Calibri" w:eastAsia="Calibri" w:hAnsi="Calibri"/>
                <w:sz w:val="24"/>
                <w:szCs w:val="24"/>
                <w:rtl w:val="0"/>
              </w:rPr>
              <w:t xml:space="preserve">In this lesson, students read “The Ransom of Red Chief” and answer questions to demonstrate understanding of the text.</w:t>
            </w:r>
            <w:r w:rsidDel="00000000" w:rsidR="00000000" w:rsidRPr="00000000">
              <w:rPr>
                <w:rtl w:val="0"/>
              </w:rPr>
            </w:r>
          </w:p>
          <w:p w:rsidR="00000000" w:rsidDel="00000000" w:rsidP="00000000" w:rsidRDefault="00000000" w:rsidRPr="00000000" w14:paraId="00000593">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Introduction/Gain Attention:</w:t>
            </w:r>
          </w:p>
          <w:p w:rsidR="00000000" w:rsidDel="00000000" w:rsidP="00000000" w:rsidRDefault="00000000" w:rsidRPr="00000000" w14:paraId="00000594">
            <w:pPr>
              <w:spacing w:line="240" w:lineRule="auto"/>
              <w:rPr>
                <w:rFonts w:ascii="Calibri" w:cs="Calibri" w:eastAsia="Calibri" w:hAnsi="Calibri"/>
                <w:b w:val="1"/>
                <w:sz w:val="24"/>
                <w:szCs w:val="24"/>
              </w:rPr>
            </w:pPr>
            <w:r w:rsidDel="00000000" w:rsidR="00000000" w:rsidRPr="00000000">
              <w:rPr>
                <w:rFonts w:ascii="Calibri" w:cs="Calibri" w:eastAsia="Calibri" w:hAnsi="Calibri"/>
                <w:sz w:val="24"/>
                <w:szCs w:val="24"/>
                <w:rtl w:val="0"/>
              </w:rPr>
              <w:t xml:space="preserve">Watch these clips about irony, pause and discuss: </w:t>
            </w:r>
            <w:hyperlink r:id="rId75">
              <w:r w:rsidDel="00000000" w:rsidR="00000000" w:rsidRPr="00000000">
                <w:rPr>
                  <w:rFonts w:ascii="Calibri" w:cs="Calibri" w:eastAsia="Calibri" w:hAnsi="Calibri"/>
                  <w:b w:val="1"/>
                  <w:color w:val="1155cc"/>
                  <w:sz w:val="24"/>
                  <w:szCs w:val="24"/>
                  <w:u w:val="single"/>
                  <w:rtl w:val="0"/>
                </w:rPr>
                <w:t xml:space="preserve">Situational Irony</w:t>
              </w:r>
            </w:hyperlink>
            <w:r w:rsidDel="00000000" w:rsidR="00000000" w:rsidRPr="00000000">
              <w:rPr>
                <w:rFonts w:ascii="Calibri" w:cs="Calibri" w:eastAsia="Calibri" w:hAnsi="Calibri"/>
                <w:b w:val="1"/>
                <w:sz w:val="24"/>
                <w:szCs w:val="24"/>
                <w:rtl w:val="0"/>
              </w:rPr>
              <w:t xml:space="preserve"> </w:t>
            </w:r>
            <w:r w:rsidDel="00000000" w:rsidR="00000000" w:rsidRPr="00000000">
              <w:rPr>
                <w:rFonts w:ascii="Calibri" w:cs="Calibri" w:eastAsia="Calibri" w:hAnsi="Calibri"/>
                <w:sz w:val="24"/>
                <w:szCs w:val="24"/>
                <w:rtl w:val="0"/>
              </w:rPr>
              <w:t xml:space="preserve">and</w:t>
            </w:r>
            <w:r w:rsidDel="00000000" w:rsidR="00000000" w:rsidRPr="00000000">
              <w:rPr>
                <w:rFonts w:ascii="Calibri" w:cs="Calibri" w:eastAsia="Calibri" w:hAnsi="Calibri"/>
                <w:b w:val="1"/>
                <w:sz w:val="24"/>
                <w:szCs w:val="24"/>
                <w:rtl w:val="0"/>
              </w:rPr>
              <w:t xml:space="preserve"> </w:t>
            </w:r>
            <w:hyperlink r:id="rId76">
              <w:r w:rsidDel="00000000" w:rsidR="00000000" w:rsidRPr="00000000">
                <w:rPr>
                  <w:rFonts w:ascii="Calibri" w:cs="Calibri" w:eastAsia="Calibri" w:hAnsi="Calibri"/>
                  <w:b w:val="1"/>
                  <w:color w:val="1155cc"/>
                  <w:sz w:val="24"/>
                  <w:szCs w:val="24"/>
                  <w:u w:val="single"/>
                  <w:rtl w:val="0"/>
                </w:rPr>
                <w:t xml:space="preserve">Ironic</w:t>
              </w:r>
            </w:hyperlink>
            <w:r w:rsidDel="00000000" w:rsidR="00000000" w:rsidRPr="00000000">
              <w:rPr>
                <w:rtl w:val="0"/>
              </w:rPr>
            </w:r>
          </w:p>
          <w:p w:rsidR="00000000" w:rsidDel="00000000" w:rsidP="00000000" w:rsidRDefault="00000000" w:rsidRPr="00000000" w14:paraId="00000595">
            <w:pPr>
              <w:spacing w:line="240" w:lineRule="auto"/>
              <w:rPr>
                <w:rFonts w:ascii="Calibri" w:cs="Calibri" w:eastAsia="Calibri" w:hAnsi="Calibri"/>
                <w:b w:val="1"/>
                <w:sz w:val="24"/>
                <w:szCs w:val="24"/>
              </w:rPr>
            </w:pPr>
            <w:r w:rsidDel="00000000" w:rsidR="00000000" w:rsidRPr="00000000">
              <w:rPr>
                <w:rtl w:val="0"/>
              </w:rPr>
            </w:r>
          </w:p>
          <w:p w:rsidR="00000000" w:rsidDel="00000000" w:rsidP="00000000" w:rsidRDefault="00000000" w:rsidRPr="00000000" w14:paraId="00000596">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Content of Lesson: </w:t>
            </w:r>
          </w:p>
          <w:p w:rsidR="00000000" w:rsidDel="00000000" w:rsidP="00000000" w:rsidRDefault="00000000" w:rsidRPr="00000000" w14:paraId="00000597">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Students have approximately 25 minutes to read the text and answer questions 1-8.</w:t>
            </w:r>
          </w:p>
          <w:p w:rsidR="00000000" w:rsidDel="00000000" w:rsidP="00000000" w:rsidRDefault="00000000" w:rsidRPr="00000000" w14:paraId="00000598">
            <w:pPr>
              <w:widowControl w:val="0"/>
              <w:spacing w:line="240" w:lineRule="auto"/>
              <w:ind w:left="1440" w:firstLine="0"/>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599">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Closure and Review:  </w:t>
            </w:r>
          </w:p>
          <w:p w:rsidR="00000000" w:rsidDel="00000000" w:rsidP="00000000" w:rsidRDefault="00000000" w:rsidRPr="00000000" w14:paraId="0000059A">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Conduct a whole-class discussion to analyze the thinking behind each answer option on the practice cold-read task.</w:t>
            </w:r>
          </w:p>
          <w:p w:rsidR="00000000" w:rsidDel="00000000" w:rsidP="00000000" w:rsidRDefault="00000000" w:rsidRPr="00000000" w14:paraId="0000059B">
            <w:pPr>
              <w:numPr>
                <w:ilvl w:val="0"/>
                <w:numId w:val="175"/>
              </w:numPr>
              <w:tabs>
                <w:tab w:val="left" w:pos="5760"/>
                <w:tab w:val="left" w:pos="360"/>
              </w:tabs>
              <w:spacing w:after="200" w:before="200"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Which sentence </w:t>
            </w:r>
            <w:r w:rsidDel="00000000" w:rsidR="00000000" w:rsidRPr="00000000">
              <w:rPr>
                <w:rFonts w:ascii="Calibri" w:cs="Calibri" w:eastAsia="Calibri" w:hAnsi="Calibri"/>
                <w:b w:val="1"/>
                <w:sz w:val="24"/>
                <w:szCs w:val="24"/>
                <w:rtl w:val="0"/>
              </w:rPr>
              <w:t xml:space="preserve">best</w:t>
            </w:r>
            <w:r w:rsidDel="00000000" w:rsidR="00000000" w:rsidRPr="00000000">
              <w:rPr>
                <w:rFonts w:ascii="Calibri" w:cs="Calibri" w:eastAsia="Calibri" w:hAnsi="Calibri"/>
                <w:sz w:val="24"/>
                <w:szCs w:val="24"/>
                <w:rtl w:val="0"/>
              </w:rPr>
              <w:t xml:space="preserve"> summarizes “The Ransom of Red Chief”?</w:t>
            </w:r>
          </w:p>
          <w:p w:rsidR="00000000" w:rsidDel="00000000" w:rsidP="00000000" w:rsidRDefault="00000000" w:rsidRPr="00000000" w14:paraId="0000059C">
            <w:pPr>
              <w:numPr>
                <w:ilvl w:val="0"/>
                <w:numId w:val="175"/>
              </w:numPr>
              <w:tabs>
                <w:tab w:val="left" w:pos="5760"/>
                <w:tab w:val="left" w:pos="360"/>
              </w:tabs>
              <w:spacing w:after="200" w:before="200"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Which set of words and phrases </w:t>
            </w:r>
            <w:r w:rsidDel="00000000" w:rsidR="00000000" w:rsidRPr="00000000">
              <w:rPr>
                <w:rFonts w:ascii="Calibri" w:cs="Calibri" w:eastAsia="Calibri" w:hAnsi="Calibri"/>
                <w:b w:val="1"/>
                <w:sz w:val="24"/>
                <w:szCs w:val="24"/>
                <w:rtl w:val="0"/>
              </w:rPr>
              <w:t xml:space="preserve">best</w:t>
            </w:r>
            <w:r w:rsidDel="00000000" w:rsidR="00000000" w:rsidRPr="00000000">
              <w:rPr>
                <w:rFonts w:ascii="Calibri" w:cs="Calibri" w:eastAsia="Calibri" w:hAnsi="Calibri"/>
                <w:sz w:val="24"/>
                <w:szCs w:val="24"/>
                <w:rtl w:val="0"/>
              </w:rPr>
              <w:t xml:space="preserve"> tells the character of the kidnappers?</w:t>
            </w:r>
          </w:p>
          <w:p w:rsidR="00000000" w:rsidDel="00000000" w:rsidP="00000000" w:rsidRDefault="00000000" w:rsidRPr="00000000" w14:paraId="0000059D">
            <w:pPr>
              <w:numPr>
                <w:ilvl w:val="0"/>
                <w:numId w:val="175"/>
              </w:numPr>
              <w:tabs>
                <w:tab w:val="left" w:pos="5760"/>
                <w:tab w:val="left" w:pos="360"/>
              </w:tabs>
              <w:spacing w:after="200" w:before="200"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How does Red Chief’s active imagination affect other characters in “The Ransom of Red Chief”? Select a quote from the  text to support their claim?</w:t>
            </w:r>
          </w:p>
          <w:p w:rsidR="00000000" w:rsidDel="00000000" w:rsidP="00000000" w:rsidRDefault="00000000" w:rsidRPr="00000000" w14:paraId="0000059E">
            <w:pPr>
              <w:numPr>
                <w:ilvl w:val="0"/>
                <w:numId w:val="175"/>
              </w:numPr>
              <w:tabs>
                <w:tab w:val="left" w:pos="5760"/>
                <w:tab w:val="left" w:pos="360"/>
              </w:tabs>
              <w:spacing w:line="240" w:lineRule="auto"/>
              <w:ind w:left="720" w:hanging="360"/>
              <w:rPr>
                <w:sz w:val="24"/>
                <w:szCs w:val="24"/>
              </w:rPr>
            </w:pPr>
            <w:r w:rsidDel="00000000" w:rsidR="00000000" w:rsidRPr="00000000">
              <w:rPr>
                <w:rFonts w:ascii="Calibri" w:cs="Calibri" w:eastAsia="Calibri" w:hAnsi="Calibri"/>
                <w:sz w:val="24"/>
                <w:szCs w:val="24"/>
                <w:rtl w:val="0"/>
              </w:rPr>
              <w:t xml:space="preserve">Which quotation from “The Ransom of Red Chief” best explains how the difference in Ebenezer Dorset’s value of his child and that of the narrator contributes to the irony of the story?  </w:t>
            </w:r>
          </w:p>
          <w:p w:rsidR="00000000" w:rsidDel="00000000" w:rsidP="00000000" w:rsidRDefault="00000000" w:rsidRPr="00000000" w14:paraId="0000059F">
            <w:pPr>
              <w:tabs>
                <w:tab w:val="left" w:pos="5760"/>
                <w:tab w:val="left" w:pos="360"/>
              </w:tabs>
              <w:spacing w:line="240" w:lineRule="auto"/>
              <w:ind w:left="720" w:firstLine="0"/>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5A0">
            <w:pPr>
              <w:numPr>
                <w:ilvl w:val="0"/>
                <w:numId w:val="175"/>
              </w:numPr>
              <w:tabs>
                <w:tab w:val="left" w:pos="5760"/>
                <w:tab w:val="left" w:pos="360"/>
              </w:tabs>
              <w:spacing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highlight w:val="white"/>
                <w:rtl w:val="0"/>
              </w:rPr>
              <w:t xml:space="preserve">Why does Ebenezer Dorset write, “You had better come at night, for the neighbors believe he is lost, and I couldn't be responsible for what they would do to anybody they saw bringing him back.” </w:t>
            </w:r>
            <w:r w:rsidDel="00000000" w:rsidR="00000000" w:rsidRPr="00000000">
              <w:rPr>
                <w:rFonts w:ascii="Calibri" w:cs="Calibri" w:eastAsia="Calibri" w:hAnsi="Calibri"/>
                <w:sz w:val="24"/>
                <w:szCs w:val="24"/>
                <w:rtl w:val="0"/>
              </w:rPr>
              <w:t xml:space="preserve">Select a quote from the  text to support their claim?</w:t>
            </w:r>
          </w:p>
          <w:p w:rsidR="00000000" w:rsidDel="00000000" w:rsidP="00000000" w:rsidRDefault="00000000" w:rsidRPr="00000000" w14:paraId="000005A1">
            <w:pPr>
              <w:numPr>
                <w:ilvl w:val="0"/>
                <w:numId w:val="175"/>
              </w:numPr>
              <w:tabs>
                <w:tab w:val="left" w:pos="5760"/>
                <w:tab w:val="left" w:pos="360"/>
              </w:tabs>
              <w:spacing w:after="200" w:before="200"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Match which thought, action, or feeling belongs to which character(s).</w:t>
            </w:r>
          </w:p>
          <w:p w:rsidR="00000000" w:rsidDel="00000000" w:rsidP="00000000" w:rsidRDefault="00000000" w:rsidRPr="00000000" w14:paraId="000005A2">
            <w:pPr>
              <w:spacing w:line="240" w:lineRule="auto"/>
              <w:rPr>
                <w:rFonts w:ascii="Calibri" w:cs="Calibri" w:eastAsia="Calibri" w:hAnsi="Calibri"/>
                <w:b w:val="1"/>
                <w:sz w:val="24"/>
                <w:szCs w:val="24"/>
              </w:rPr>
            </w:pPr>
            <w:r w:rsidDel="00000000" w:rsidR="00000000" w:rsidRPr="00000000">
              <w:rPr>
                <w:rtl w:val="0"/>
              </w:rPr>
            </w:r>
          </w:p>
        </w:tc>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5A4">
            <w:pPr>
              <w:widowControl w:val="0"/>
              <w:spacing w:line="240" w:lineRule="auto"/>
              <w:rPr>
                <w:rFonts w:ascii="Calibri" w:cs="Calibri" w:eastAsia="Calibri" w:hAnsi="Calibri"/>
                <w:b w:val="1"/>
                <w:sz w:val="24"/>
                <w:szCs w:val="24"/>
              </w:rPr>
            </w:pPr>
            <w:r w:rsidDel="00000000" w:rsidR="00000000" w:rsidRPr="00000000">
              <w:rPr>
                <w:rFonts w:ascii="Calibri" w:cs="Calibri" w:eastAsia="Calibri" w:hAnsi="Calibri"/>
                <w:sz w:val="24"/>
                <w:szCs w:val="24"/>
                <w:rtl w:val="0"/>
              </w:rPr>
              <w:t xml:space="preserve">In this lesson, students read “The Ransom of Red Chief” by O. Henry, and as needed, an </w:t>
            </w:r>
            <w:r w:rsidDel="00000000" w:rsidR="00000000" w:rsidRPr="00000000">
              <w:rPr>
                <w:rFonts w:ascii="Calibri" w:cs="Calibri" w:eastAsia="Calibri" w:hAnsi="Calibri"/>
                <w:i w:val="1"/>
                <w:sz w:val="24"/>
                <w:szCs w:val="24"/>
                <w:rtl w:val="0"/>
              </w:rPr>
              <w:t xml:space="preserve">adapted version</w:t>
            </w:r>
            <w:r w:rsidDel="00000000" w:rsidR="00000000" w:rsidRPr="00000000">
              <w:rPr>
                <w:rFonts w:ascii="Calibri" w:cs="Calibri" w:eastAsia="Calibri" w:hAnsi="Calibri"/>
                <w:sz w:val="24"/>
                <w:szCs w:val="24"/>
                <w:rtl w:val="0"/>
              </w:rPr>
              <w:t xml:space="preserve">.</w:t>
            </w:r>
            <w:r w:rsidDel="00000000" w:rsidR="00000000" w:rsidRPr="00000000">
              <w:rPr>
                <w:rtl w:val="0"/>
              </w:rPr>
            </w:r>
          </w:p>
          <w:p w:rsidR="00000000" w:rsidDel="00000000" w:rsidP="00000000" w:rsidRDefault="00000000" w:rsidRPr="00000000" w14:paraId="000005A5">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Introduction/Gain Attention:</w:t>
            </w:r>
          </w:p>
          <w:p w:rsidR="00000000" w:rsidDel="00000000" w:rsidP="00000000" w:rsidRDefault="00000000" w:rsidRPr="00000000" w14:paraId="000005A6">
            <w:pPr>
              <w:spacing w:line="240" w:lineRule="auto"/>
              <w:rPr>
                <w:rFonts w:ascii="Calibri" w:cs="Calibri" w:eastAsia="Calibri" w:hAnsi="Calibri"/>
                <w:b w:val="1"/>
                <w:sz w:val="24"/>
                <w:szCs w:val="24"/>
              </w:rPr>
            </w:pPr>
            <w:r w:rsidDel="00000000" w:rsidR="00000000" w:rsidRPr="00000000">
              <w:rPr>
                <w:rFonts w:ascii="Calibri" w:cs="Calibri" w:eastAsia="Calibri" w:hAnsi="Calibri"/>
                <w:sz w:val="24"/>
                <w:szCs w:val="24"/>
                <w:rtl w:val="0"/>
              </w:rPr>
              <w:t xml:space="preserve">Watch these clips about irony, pause and discuss: </w:t>
            </w:r>
            <w:hyperlink r:id="rId77">
              <w:r w:rsidDel="00000000" w:rsidR="00000000" w:rsidRPr="00000000">
                <w:rPr>
                  <w:rFonts w:ascii="Calibri" w:cs="Calibri" w:eastAsia="Calibri" w:hAnsi="Calibri"/>
                  <w:b w:val="1"/>
                  <w:color w:val="1155cc"/>
                  <w:sz w:val="24"/>
                  <w:szCs w:val="24"/>
                  <w:u w:val="single"/>
                  <w:rtl w:val="0"/>
                </w:rPr>
                <w:t xml:space="preserve">Situational Irony</w:t>
              </w:r>
            </w:hyperlink>
            <w:r w:rsidDel="00000000" w:rsidR="00000000" w:rsidRPr="00000000">
              <w:rPr>
                <w:rFonts w:ascii="Calibri" w:cs="Calibri" w:eastAsia="Calibri" w:hAnsi="Calibri"/>
                <w:b w:val="1"/>
                <w:sz w:val="24"/>
                <w:szCs w:val="24"/>
                <w:rtl w:val="0"/>
              </w:rPr>
              <w:t xml:space="preserve"> </w:t>
            </w:r>
            <w:r w:rsidDel="00000000" w:rsidR="00000000" w:rsidRPr="00000000">
              <w:rPr>
                <w:rFonts w:ascii="Calibri" w:cs="Calibri" w:eastAsia="Calibri" w:hAnsi="Calibri"/>
                <w:sz w:val="24"/>
                <w:szCs w:val="24"/>
                <w:rtl w:val="0"/>
              </w:rPr>
              <w:t xml:space="preserve">and</w:t>
            </w:r>
            <w:r w:rsidDel="00000000" w:rsidR="00000000" w:rsidRPr="00000000">
              <w:rPr>
                <w:rFonts w:ascii="Calibri" w:cs="Calibri" w:eastAsia="Calibri" w:hAnsi="Calibri"/>
                <w:b w:val="1"/>
                <w:sz w:val="24"/>
                <w:szCs w:val="24"/>
                <w:rtl w:val="0"/>
              </w:rPr>
              <w:t xml:space="preserve"> </w:t>
            </w:r>
            <w:hyperlink r:id="rId78">
              <w:r w:rsidDel="00000000" w:rsidR="00000000" w:rsidRPr="00000000">
                <w:rPr>
                  <w:rFonts w:ascii="Calibri" w:cs="Calibri" w:eastAsia="Calibri" w:hAnsi="Calibri"/>
                  <w:b w:val="1"/>
                  <w:color w:val="1155cc"/>
                  <w:sz w:val="24"/>
                  <w:szCs w:val="24"/>
                  <w:u w:val="single"/>
                  <w:rtl w:val="0"/>
                </w:rPr>
                <w:t xml:space="preserve">Ironic</w:t>
              </w:r>
            </w:hyperlink>
            <w:r w:rsidDel="00000000" w:rsidR="00000000" w:rsidRPr="00000000">
              <w:rPr>
                <w:rtl w:val="0"/>
              </w:rPr>
            </w:r>
          </w:p>
          <w:p w:rsidR="00000000" w:rsidDel="00000000" w:rsidP="00000000" w:rsidRDefault="00000000" w:rsidRPr="00000000" w14:paraId="000005A7">
            <w:pPr>
              <w:spacing w:line="240" w:lineRule="auto"/>
              <w:rPr>
                <w:rFonts w:ascii="Calibri" w:cs="Calibri" w:eastAsia="Calibri" w:hAnsi="Calibri"/>
                <w:b w:val="1"/>
                <w:sz w:val="24"/>
                <w:szCs w:val="24"/>
              </w:rPr>
            </w:pPr>
            <w:r w:rsidDel="00000000" w:rsidR="00000000" w:rsidRPr="00000000">
              <w:rPr>
                <w:rtl w:val="0"/>
              </w:rPr>
            </w:r>
          </w:p>
          <w:p w:rsidR="00000000" w:rsidDel="00000000" w:rsidP="00000000" w:rsidRDefault="00000000" w:rsidRPr="00000000" w14:paraId="000005A8">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Group Procedures: </w:t>
            </w:r>
          </w:p>
          <w:p w:rsidR="00000000" w:rsidDel="00000000" w:rsidP="00000000" w:rsidRDefault="00000000" w:rsidRPr="00000000" w14:paraId="000005A9">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1. retrieve assigned chromebook</w:t>
            </w:r>
          </w:p>
          <w:p w:rsidR="00000000" w:rsidDel="00000000" w:rsidP="00000000" w:rsidRDefault="00000000" w:rsidRPr="00000000" w14:paraId="000005AA">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2. access “The Ransom of Red Chief” picture text</w:t>
            </w:r>
          </w:p>
          <w:p w:rsidR="00000000" w:rsidDel="00000000" w:rsidP="00000000" w:rsidRDefault="00000000" w:rsidRPr="00000000" w14:paraId="000005AB">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3. access Webster's dictionary for kids (bookmarked on homescreen)</w:t>
            </w:r>
          </w:p>
          <w:p w:rsidR="00000000" w:rsidDel="00000000" w:rsidP="00000000" w:rsidRDefault="00000000" w:rsidRPr="00000000" w14:paraId="000005AC">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4. utilize microphone to assist with defining terms.</w:t>
            </w:r>
          </w:p>
          <w:p w:rsidR="00000000" w:rsidDel="00000000" w:rsidP="00000000" w:rsidRDefault="00000000" w:rsidRPr="00000000" w14:paraId="000005AD">
            <w:pPr>
              <w:spacing w:line="240" w:lineRule="auto"/>
              <w:rPr>
                <w:rFonts w:ascii="Calibri" w:cs="Calibri" w:eastAsia="Calibri" w:hAnsi="Calibri"/>
                <w:b w:val="1"/>
                <w:sz w:val="24"/>
                <w:szCs w:val="24"/>
              </w:rPr>
            </w:pPr>
            <w:r w:rsidDel="00000000" w:rsidR="00000000" w:rsidRPr="00000000">
              <w:rPr>
                <w:rFonts w:ascii="Calibri" w:cs="Calibri" w:eastAsia="Calibri" w:hAnsi="Calibri"/>
                <w:sz w:val="24"/>
                <w:szCs w:val="24"/>
                <w:rtl w:val="0"/>
              </w:rPr>
              <w:t xml:space="preserve"> </w:t>
            </w:r>
            <w:r w:rsidDel="00000000" w:rsidR="00000000" w:rsidRPr="00000000">
              <w:rPr>
                <w:rtl w:val="0"/>
              </w:rPr>
            </w:r>
          </w:p>
          <w:p w:rsidR="00000000" w:rsidDel="00000000" w:rsidP="00000000" w:rsidRDefault="00000000" w:rsidRPr="00000000" w14:paraId="000005AE">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Content of Lesson: </w:t>
            </w:r>
          </w:p>
          <w:p w:rsidR="00000000" w:rsidDel="00000000" w:rsidP="00000000" w:rsidRDefault="00000000" w:rsidRPr="00000000" w14:paraId="000005AF">
            <w:pPr>
              <w:widowControl w:val="0"/>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Reread “The Ransom of Red Chief” by O. Henry for clarity and understanding. Complete (Section 4 Lesson 16 Activity) using Kami</w:t>
            </w:r>
          </w:p>
          <w:p w:rsidR="00000000" w:rsidDel="00000000" w:rsidP="00000000" w:rsidRDefault="00000000" w:rsidRPr="00000000" w14:paraId="000005B0">
            <w:pPr>
              <w:numPr>
                <w:ilvl w:val="0"/>
                <w:numId w:val="175"/>
              </w:numPr>
              <w:tabs>
                <w:tab w:val="left" w:pos="5760"/>
                <w:tab w:val="left" w:pos="360"/>
              </w:tabs>
              <w:spacing w:after="200" w:before="200"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Match which action or feeling belongs to which character(s).</w:t>
            </w:r>
          </w:p>
          <w:p w:rsidR="00000000" w:rsidDel="00000000" w:rsidP="00000000" w:rsidRDefault="00000000" w:rsidRPr="00000000" w14:paraId="000005B1">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Closure and Review:  </w:t>
            </w:r>
          </w:p>
          <w:p w:rsidR="00000000" w:rsidDel="00000000" w:rsidP="00000000" w:rsidRDefault="00000000" w:rsidRPr="00000000" w14:paraId="000005B2">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With a para, review irony and how it is used in the story.</w:t>
            </w:r>
          </w:p>
          <w:p w:rsidR="00000000" w:rsidDel="00000000" w:rsidP="00000000" w:rsidRDefault="00000000" w:rsidRPr="00000000" w14:paraId="000005B3">
            <w:pPr>
              <w:spacing w:line="240" w:lineRule="auto"/>
              <w:rPr>
                <w:rFonts w:ascii="Calibri" w:cs="Calibri" w:eastAsia="Calibri" w:hAnsi="Calibri"/>
                <w:sz w:val="24"/>
                <w:szCs w:val="24"/>
              </w:rPr>
            </w:pPr>
            <w:r w:rsidDel="00000000" w:rsidR="00000000" w:rsidRPr="00000000">
              <w:rPr>
                <w:rtl w:val="0"/>
              </w:rPr>
            </w:r>
          </w:p>
        </w:tc>
      </w:tr>
      <w:tr>
        <w:trPr>
          <w:trHeight w:val="400" w:hRule="atLeast"/>
        </w:trPr>
        <w:tc>
          <w:tcPr>
            <w:gridSpan w:val="4"/>
            <w:shd w:fill="b7b7b7" w:val="clear"/>
            <w:tcMar>
              <w:top w:w="100.0" w:type="dxa"/>
              <w:left w:w="100.0" w:type="dxa"/>
              <w:bottom w:w="100.0" w:type="dxa"/>
              <w:right w:w="100.0" w:type="dxa"/>
            </w:tcMar>
            <w:vAlign w:val="top"/>
          </w:tcPr>
          <w:p w:rsidR="00000000" w:rsidDel="00000000" w:rsidP="00000000" w:rsidRDefault="00000000" w:rsidRPr="00000000" w14:paraId="000005B5">
            <w:pPr>
              <w:widowControl w:val="0"/>
              <w:spacing w:line="240" w:lineRule="auto"/>
              <w:jc w:val="center"/>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Supports</w:t>
            </w:r>
          </w:p>
        </w:tc>
      </w:tr>
      <w:tr>
        <w:trPr>
          <w:trHeight w:val="400" w:hRule="atLeast"/>
        </w:trPr>
        <w:tc>
          <w:tcPr>
            <w:shd w:fill="d9d9d9" w:val="clear"/>
          </w:tcPr>
          <w:p w:rsidR="00000000" w:rsidDel="00000000" w:rsidP="00000000" w:rsidRDefault="00000000" w:rsidRPr="00000000" w14:paraId="000005B9">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Cognitive Supports</w:t>
            </w:r>
          </w:p>
        </w:tc>
        <w:tc>
          <w:tcPr>
            <w:shd w:fill="d9d9d9" w:val="clear"/>
          </w:tcPr>
          <w:p w:rsidR="00000000" w:rsidDel="00000000" w:rsidP="00000000" w:rsidRDefault="00000000" w:rsidRPr="00000000" w14:paraId="000005BA">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Behavioral Supports</w:t>
            </w:r>
          </w:p>
        </w:tc>
        <w:tc>
          <w:tcPr>
            <w:shd w:fill="d9d9d9" w:val="clear"/>
          </w:tcPr>
          <w:p w:rsidR="00000000" w:rsidDel="00000000" w:rsidP="00000000" w:rsidRDefault="00000000" w:rsidRPr="00000000" w14:paraId="000005BB">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Sensory Supports</w:t>
            </w:r>
          </w:p>
        </w:tc>
        <w:tc>
          <w:tcPr>
            <w:shd w:fill="d9d9d9" w:val="clear"/>
          </w:tcPr>
          <w:p w:rsidR="00000000" w:rsidDel="00000000" w:rsidP="00000000" w:rsidRDefault="00000000" w:rsidRPr="00000000" w14:paraId="000005BC">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Physical Supports</w:t>
            </w:r>
          </w:p>
        </w:tc>
      </w:tr>
      <w:tr>
        <w:trPr>
          <w:trHeight w:val="400" w:hRule="atLeast"/>
        </w:trPr>
        <w:tc>
          <w:tcPr>
            <w:shd w:fill="ffffff" w:val="clear"/>
          </w:tcPr>
          <w:p w:rsidR="00000000" w:rsidDel="00000000" w:rsidP="00000000" w:rsidRDefault="00000000" w:rsidRPr="00000000" w14:paraId="000005BD">
            <w:pPr>
              <w:pBdr>
                <w:top w:color="auto" w:space="0" w:sz="0" w:val="none"/>
                <w:left w:color="auto" w:space="0" w:sz="0" w:val="none"/>
                <w:bottom w:color="auto" w:space="0" w:sz="0" w:val="none"/>
                <w:right w:color="auto" w:space="0" w:sz="0" w:val="none"/>
                <w:between w:color="auto" w:space="0" w:sz="0" w:val="none"/>
              </w:pBdr>
              <w:shd w:fill="ffffff" w:val="clear"/>
              <w:spacing w:after="220" w:before="100"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Brief Description</w:t>
            </w:r>
          </w:p>
          <w:p w:rsidR="00000000" w:rsidDel="00000000" w:rsidP="00000000" w:rsidRDefault="00000000" w:rsidRPr="00000000" w14:paraId="000005BE">
            <w:pPr>
              <w:pBdr>
                <w:top w:color="auto" w:space="0" w:sz="0" w:val="none"/>
                <w:left w:color="auto" w:space="0" w:sz="0" w:val="none"/>
                <w:bottom w:color="auto" w:space="0" w:sz="0" w:val="none"/>
                <w:right w:color="auto" w:space="0" w:sz="0" w:val="none"/>
                <w:between w:color="auto" w:space="0" w:sz="0" w:val="none"/>
              </w:pBdr>
              <w:shd w:fill="ffffff" w:val="clear"/>
              <w:spacing w:after="220" w:before="100"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Examples</w:t>
            </w:r>
          </w:p>
          <w:p w:rsidR="00000000" w:rsidDel="00000000" w:rsidP="00000000" w:rsidRDefault="00000000" w:rsidRPr="00000000" w14:paraId="000005BF">
            <w:pPr>
              <w:spacing w:line="240" w:lineRule="auto"/>
              <w:rPr>
                <w:rFonts w:ascii="Calibri" w:cs="Calibri" w:eastAsia="Calibri" w:hAnsi="Calibri"/>
                <w:sz w:val="24"/>
                <w:szCs w:val="24"/>
                <w:highlight w:val="white"/>
              </w:rPr>
            </w:pPr>
            <w:r w:rsidDel="00000000" w:rsidR="00000000" w:rsidRPr="00000000">
              <w:rPr>
                <w:rFonts w:ascii="Calibri" w:cs="Calibri" w:eastAsia="Calibri" w:hAnsi="Calibri"/>
                <w:sz w:val="24"/>
                <w:szCs w:val="24"/>
                <w:highlight w:val="white"/>
                <w:rtl w:val="0"/>
              </w:rPr>
              <w:t xml:space="preserve">Student's attention is maintained by connecting a concrete object or other cue to the task.</w:t>
            </w:r>
          </w:p>
          <w:p w:rsidR="00000000" w:rsidDel="00000000" w:rsidP="00000000" w:rsidRDefault="00000000" w:rsidRPr="00000000" w14:paraId="000005C0">
            <w:pPr>
              <w:spacing w:line="240" w:lineRule="auto"/>
              <w:rPr>
                <w:rFonts w:ascii="Calibri" w:cs="Calibri" w:eastAsia="Calibri" w:hAnsi="Calibri"/>
                <w:sz w:val="24"/>
                <w:szCs w:val="24"/>
                <w:highlight w:val="white"/>
              </w:rPr>
            </w:pPr>
            <w:r w:rsidDel="00000000" w:rsidR="00000000" w:rsidRPr="00000000">
              <w:rPr>
                <w:rtl w:val="0"/>
              </w:rPr>
            </w:r>
          </w:p>
          <w:p w:rsidR="00000000" w:rsidDel="00000000" w:rsidP="00000000" w:rsidRDefault="00000000" w:rsidRPr="00000000" w14:paraId="000005C1">
            <w:pPr>
              <w:spacing w:line="240" w:lineRule="auto"/>
              <w:rPr>
                <w:rFonts w:ascii="Calibri" w:cs="Calibri" w:eastAsia="Calibri" w:hAnsi="Calibri"/>
                <w:sz w:val="24"/>
                <w:szCs w:val="24"/>
                <w:highlight w:val="white"/>
              </w:rPr>
            </w:pPr>
            <w:r w:rsidDel="00000000" w:rsidR="00000000" w:rsidRPr="00000000">
              <w:rPr>
                <w:rFonts w:ascii="Calibri" w:cs="Calibri" w:eastAsia="Calibri" w:hAnsi="Calibri"/>
                <w:sz w:val="24"/>
                <w:szCs w:val="24"/>
                <w:highlight w:val="white"/>
                <w:rtl w:val="0"/>
              </w:rPr>
              <w:t xml:space="preserve">Student practices vocabulary and definitions through games where he must orally repeat target information.</w:t>
            </w:r>
          </w:p>
          <w:p w:rsidR="00000000" w:rsidDel="00000000" w:rsidP="00000000" w:rsidRDefault="00000000" w:rsidRPr="00000000" w14:paraId="000005C2">
            <w:pPr>
              <w:spacing w:line="240" w:lineRule="auto"/>
              <w:rPr>
                <w:rFonts w:ascii="Calibri" w:cs="Calibri" w:eastAsia="Calibri" w:hAnsi="Calibri"/>
                <w:sz w:val="24"/>
                <w:szCs w:val="24"/>
                <w:highlight w:val="white"/>
              </w:rPr>
            </w:pPr>
            <w:r w:rsidDel="00000000" w:rsidR="00000000" w:rsidRPr="00000000">
              <w:rPr>
                <w:rtl w:val="0"/>
              </w:rPr>
            </w:r>
          </w:p>
          <w:p w:rsidR="00000000" w:rsidDel="00000000" w:rsidP="00000000" w:rsidRDefault="00000000" w:rsidRPr="00000000" w14:paraId="000005C3">
            <w:pPr>
              <w:spacing w:line="240" w:lineRule="auto"/>
              <w:rPr>
                <w:rFonts w:ascii="Calibri" w:cs="Calibri" w:eastAsia="Calibri" w:hAnsi="Calibri"/>
                <w:sz w:val="24"/>
                <w:szCs w:val="24"/>
                <w:highlight w:val="white"/>
              </w:rPr>
            </w:pPr>
            <w:r w:rsidDel="00000000" w:rsidR="00000000" w:rsidRPr="00000000">
              <w:rPr>
                <w:rFonts w:ascii="Calibri" w:cs="Calibri" w:eastAsia="Calibri" w:hAnsi="Calibri"/>
                <w:sz w:val="24"/>
                <w:szCs w:val="24"/>
                <w:highlight w:val="white"/>
                <w:rtl w:val="0"/>
              </w:rPr>
              <w:t xml:space="preserve">Student transforms target information by creating meaningful visual, auditory, or kinesthetic images of the information.</w:t>
            </w:r>
          </w:p>
          <w:p w:rsidR="00000000" w:rsidDel="00000000" w:rsidP="00000000" w:rsidRDefault="00000000" w:rsidRPr="00000000" w14:paraId="000005C4">
            <w:pPr>
              <w:spacing w:line="240" w:lineRule="auto"/>
              <w:rPr>
                <w:rFonts w:ascii="Calibri" w:cs="Calibri" w:eastAsia="Calibri" w:hAnsi="Calibri"/>
                <w:sz w:val="24"/>
                <w:szCs w:val="24"/>
                <w:highlight w:val="white"/>
              </w:rPr>
            </w:pPr>
            <w:r w:rsidDel="00000000" w:rsidR="00000000" w:rsidRPr="00000000">
              <w:rPr>
                <w:rtl w:val="0"/>
              </w:rPr>
            </w:r>
          </w:p>
          <w:p w:rsidR="00000000" w:rsidDel="00000000" w:rsidP="00000000" w:rsidRDefault="00000000" w:rsidRPr="00000000" w14:paraId="000005C5">
            <w:pPr>
              <w:spacing w:line="240" w:lineRule="auto"/>
              <w:rPr>
                <w:rFonts w:ascii="Calibri" w:cs="Calibri" w:eastAsia="Calibri" w:hAnsi="Calibri"/>
                <w:sz w:val="24"/>
                <w:szCs w:val="24"/>
                <w:highlight w:val="white"/>
              </w:rPr>
            </w:pPr>
            <w:r w:rsidDel="00000000" w:rsidR="00000000" w:rsidRPr="00000000">
              <w:rPr>
                <w:rFonts w:ascii="Calibri" w:cs="Calibri" w:eastAsia="Calibri" w:hAnsi="Calibri"/>
                <w:sz w:val="24"/>
                <w:szCs w:val="24"/>
                <w:highlight w:val="white"/>
                <w:rtl w:val="0"/>
              </w:rPr>
              <w:t xml:space="preserve">Prior knowledge connections </w:t>
            </w:r>
          </w:p>
        </w:tc>
        <w:tc>
          <w:tcPr>
            <w:shd w:fill="ffffff" w:val="clear"/>
          </w:tcPr>
          <w:p w:rsidR="00000000" w:rsidDel="00000000" w:rsidP="00000000" w:rsidRDefault="00000000" w:rsidRPr="00000000" w14:paraId="000005C6">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Re-direction</w:t>
            </w:r>
          </w:p>
          <w:p w:rsidR="00000000" w:rsidDel="00000000" w:rsidP="00000000" w:rsidRDefault="00000000" w:rsidRPr="00000000" w14:paraId="000005C7">
            <w:pPr>
              <w:spacing w:line="240" w:lineRule="auto"/>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5C8">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Verbal cueing/prompts</w:t>
            </w:r>
          </w:p>
          <w:p w:rsidR="00000000" w:rsidDel="00000000" w:rsidP="00000000" w:rsidRDefault="00000000" w:rsidRPr="00000000" w14:paraId="000005C9">
            <w:pPr>
              <w:spacing w:line="240" w:lineRule="auto"/>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5CA">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“Working-Towards / If - Then” Chart</w:t>
            </w:r>
          </w:p>
          <w:p w:rsidR="00000000" w:rsidDel="00000000" w:rsidP="00000000" w:rsidRDefault="00000000" w:rsidRPr="00000000" w14:paraId="000005CB">
            <w:pPr>
              <w:spacing w:line="240" w:lineRule="auto"/>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5CC">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Reinforce positive behavior</w:t>
            </w:r>
          </w:p>
          <w:p w:rsidR="00000000" w:rsidDel="00000000" w:rsidP="00000000" w:rsidRDefault="00000000" w:rsidRPr="00000000" w14:paraId="000005CD">
            <w:pPr>
              <w:spacing w:line="240" w:lineRule="auto"/>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5CE">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Humane and caring manner respecting individual dignity</w:t>
            </w:r>
          </w:p>
          <w:p w:rsidR="00000000" w:rsidDel="00000000" w:rsidP="00000000" w:rsidRDefault="00000000" w:rsidRPr="00000000" w14:paraId="000005CF">
            <w:pPr>
              <w:spacing w:line="240" w:lineRule="auto"/>
              <w:rPr>
                <w:rFonts w:ascii="Calibri" w:cs="Calibri" w:eastAsia="Calibri" w:hAnsi="Calibri"/>
                <w:color w:val="212529"/>
                <w:sz w:val="24"/>
                <w:szCs w:val="24"/>
              </w:rPr>
            </w:pPr>
            <w:r w:rsidDel="00000000" w:rsidR="00000000" w:rsidRPr="00000000">
              <w:rPr>
                <w:rtl w:val="0"/>
              </w:rPr>
            </w:r>
          </w:p>
          <w:p w:rsidR="00000000" w:rsidDel="00000000" w:rsidP="00000000" w:rsidRDefault="00000000" w:rsidRPr="00000000" w14:paraId="000005D0">
            <w:pPr>
              <w:spacing w:line="240" w:lineRule="auto"/>
              <w:rPr>
                <w:rFonts w:ascii="Calibri" w:cs="Calibri" w:eastAsia="Calibri" w:hAnsi="Calibri"/>
                <w:color w:val="212529"/>
                <w:sz w:val="24"/>
                <w:szCs w:val="24"/>
              </w:rPr>
            </w:pPr>
            <w:r w:rsidDel="00000000" w:rsidR="00000000" w:rsidRPr="00000000">
              <w:rPr>
                <w:rtl w:val="0"/>
              </w:rPr>
            </w:r>
          </w:p>
          <w:p w:rsidR="00000000" w:rsidDel="00000000" w:rsidP="00000000" w:rsidRDefault="00000000" w:rsidRPr="00000000" w14:paraId="000005D1">
            <w:pPr>
              <w:spacing w:line="240" w:lineRule="auto"/>
              <w:rPr>
                <w:rFonts w:ascii="Calibri" w:cs="Calibri" w:eastAsia="Calibri" w:hAnsi="Calibri"/>
                <w:color w:val="212529"/>
                <w:sz w:val="24"/>
                <w:szCs w:val="24"/>
              </w:rPr>
            </w:pPr>
            <w:r w:rsidDel="00000000" w:rsidR="00000000" w:rsidRPr="00000000">
              <w:rPr>
                <w:rtl w:val="0"/>
              </w:rPr>
            </w:r>
          </w:p>
        </w:tc>
        <w:tc>
          <w:tcPr>
            <w:shd w:fill="ffffff" w:val="clear"/>
          </w:tcPr>
          <w:p w:rsidR="00000000" w:rsidDel="00000000" w:rsidP="00000000" w:rsidRDefault="00000000" w:rsidRPr="00000000" w14:paraId="000005D2">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Flexible seating</w:t>
            </w:r>
          </w:p>
          <w:p w:rsidR="00000000" w:rsidDel="00000000" w:rsidP="00000000" w:rsidRDefault="00000000" w:rsidRPr="00000000" w14:paraId="000005D3">
            <w:pPr>
              <w:spacing w:line="240" w:lineRule="auto"/>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5D4">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Quiet space</w:t>
            </w:r>
          </w:p>
          <w:p w:rsidR="00000000" w:rsidDel="00000000" w:rsidP="00000000" w:rsidRDefault="00000000" w:rsidRPr="00000000" w14:paraId="000005D5">
            <w:pPr>
              <w:spacing w:line="240" w:lineRule="auto"/>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5D6">
            <w:pPr>
              <w:spacing w:line="240" w:lineRule="auto"/>
              <w:rPr>
                <w:rFonts w:ascii="Calibri" w:cs="Calibri" w:eastAsia="Calibri" w:hAnsi="Calibri"/>
                <w:sz w:val="24"/>
                <w:szCs w:val="24"/>
                <w:highlight w:val="white"/>
              </w:rPr>
            </w:pPr>
            <w:r w:rsidDel="00000000" w:rsidR="00000000" w:rsidRPr="00000000">
              <w:rPr>
                <w:rFonts w:ascii="Calibri" w:cs="Calibri" w:eastAsia="Calibri" w:hAnsi="Calibri"/>
                <w:sz w:val="24"/>
                <w:szCs w:val="24"/>
                <w:highlight w:val="white"/>
                <w:rtl w:val="0"/>
              </w:rPr>
              <w:t xml:space="preserve">Noise cancelling headphones</w:t>
            </w:r>
          </w:p>
          <w:p w:rsidR="00000000" w:rsidDel="00000000" w:rsidP="00000000" w:rsidRDefault="00000000" w:rsidRPr="00000000" w14:paraId="000005D7">
            <w:pPr>
              <w:spacing w:line="240" w:lineRule="auto"/>
              <w:rPr>
                <w:rFonts w:ascii="Calibri" w:cs="Calibri" w:eastAsia="Calibri" w:hAnsi="Calibri"/>
                <w:sz w:val="24"/>
                <w:szCs w:val="24"/>
                <w:highlight w:val="white"/>
              </w:rPr>
            </w:pPr>
            <w:r w:rsidDel="00000000" w:rsidR="00000000" w:rsidRPr="00000000">
              <w:rPr>
                <w:rtl w:val="0"/>
              </w:rPr>
            </w:r>
          </w:p>
          <w:p w:rsidR="00000000" w:rsidDel="00000000" w:rsidP="00000000" w:rsidRDefault="00000000" w:rsidRPr="00000000" w14:paraId="000005D8">
            <w:pPr>
              <w:pStyle w:val="Heading3"/>
              <w:keepNext w:val="0"/>
              <w:keepLines w:val="0"/>
              <w:pBdr>
                <w:top w:color="auto" w:space="0" w:sz="0" w:val="none"/>
                <w:left w:color="auto" w:space="0" w:sz="0" w:val="none"/>
                <w:bottom w:color="auto" w:space="15" w:sz="0" w:val="none"/>
                <w:right w:color="auto" w:space="0" w:sz="0" w:val="none"/>
              </w:pBdr>
              <w:shd w:fill="ffffff" w:val="clear"/>
              <w:spacing w:after="0" w:before="0" w:line="335.99999999999994" w:lineRule="auto"/>
              <w:rPr>
                <w:rFonts w:ascii="Calibri" w:cs="Calibri" w:eastAsia="Calibri" w:hAnsi="Calibri"/>
                <w:color w:val="000000"/>
                <w:sz w:val="24"/>
                <w:szCs w:val="24"/>
                <w:highlight w:val="white"/>
              </w:rPr>
            </w:pPr>
            <w:bookmarkStart w:colFirst="0" w:colLast="0" w:name="_sw6oegagg7na" w:id="13"/>
            <w:bookmarkEnd w:id="13"/>
            <w:r w:rsidDel="00000000" w:rsidR="00000000" w:rsidRPr="00000000">
              <w:rPr>
                <w:rFonts w:ascii="Calibri" w:cs="Calibri" w:eastAsia="Calibri" w:hAnsi="Calibri"/>
                <w:color w:val="000000"/>
                <w:sz w:val="24"/>
                <w:szCs w:val="24"/>
                <w:highlight w:val="white"/>
                <w:rtl w:val="0"/>
              </w:rPr>
              <w:t xml:space="preserve">Oral sensory items</w:t>
            </w:r>
          </w:p>
          <w:p w:rsidR="00000000" w:rsidDel="00000000" w:rsidP="00000000" w:rsidRDefault="00000000" w:rsidRPr="00000000" w14:paraId="000005D9">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Textured manipulatives </w:t>
            </w:r>
          </w:p>
          <w:p w:rsidR="00000000" w:rsidDel="00000000" w:rsidP="00000000" w:rsidRDefault="00000000" w:rsidRPr="00000000" w14:paraId="000005DA">
            <w:pPr>
              <w:spacing w:line="240" w:lineRule="auto"/>
              <w:rPr>
                <w:rFonts w:ascii="Calibri" w:cs="Calibri" w:eastAsia="Calibri" w:hAnsi="Calibri"/>
                <w:color w:val="666666"/>
                <w:sz w:val="24"/>
                <w:szCs w:val="24"/>
                <w:highlight w:val="white"/>
              </w:rPr>
            </w:pPr>
            <w:r w:rsidDel="00000000" w:rsidR="00000000" w:rsidRPr="00000000">
              <w:rPr>
                <w:rtl w:val="0"/>
              </w:rPr>
            </w:r>
          </w:p>
        </w:tc>
        <w:tc>
          <w:tcPr>
            <w:shd w:fill="ffffff" w:val="clear"/>
          </w:tcPr>
          <w:p w:rsidR="00000000" w:rsidDel="00000000" w:rsidP="00000000" w:rsidRDefault="00000000" w:rsidRPr="00000000" w14:paraId="000005DB">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Hand-Over-Hand</w:t>
            </w:r>
          </w:p>
          <w:p w:rsidR="00000000" w:rsidDel="00000000" w:rsidP="00000000" w:rsidRDefault="00000000" w:rsidRPr="00000000" w14:paraId="000005DC">
            <w:pPr>
              <w:spacing w:line="240" w:lineRule="auto"/>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5DD">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Fine/Gross Motor supports</w:t>
            </w:r>
          </w:p>
          <w:p w:rsidR="00000000" w:rsidDel="00000000" w:rsidP="00000000" w:rsidRDefault="00000000" w:rsidRPr="00000000" w14:paraId="000005DE">
            <w:pPr>
              <w:spacing w:line="240" w:lineRule="auto"/>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5DF">
            <w:pPr>
              <w:spacing w:line="240" w:lineRule="auto"/>
              <w:rPr>
                <w:rFonts w:ascii="Calibri" w:cs="Calibri" w:eastAsia="Calibri" w:hAnsi="Calibri"/>
                <w:sz w:val="24"/>
                <w:szCs w:val="24"/>
              </w:rPr>
            </w:pPr>
            <w:r w:rsidDel="00000000" w:rsidR="00000000" w:rsidRPr="00000000">
              <w:rPr>
                <w:rtl w:val="0"/>
              </w:rPr>
            </w:r>
          </w:p>
        </w:tc>
      </w:tr>
      <w:tr>
        <w:trPr>
          <w:trHeight w:val="440" w:hRule="atLeast"/>
        </w:trPr>
        <w:tc>
          <w:tcPr>
            <w:gridSpan w:val="4"/>
            <w:shd w:fill="b7b7b7" w:val="clear"/>
          </w:tcPr>
          <w:p w:rsidR="00000000" w:rsidDel="00000000" w:rsidP="00000000" w:rsidRDefault="00000000" w:rsidRPr="00000000" w14:paraId="000005E0">
            <w:pPr>
              <w:spacing w:line="240" w:lineRule="auto"/>
              <w:jc w:val="center"/>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Materials/ Resources</w:t>
            </w:r>
          </w:p>
        </w:tc>
      </w:tr>
      <w:tr>
        <w:trPr>
          <w:trHeight w:val="440" w:hRule="atLeast"/>
        </w:trPr>
        <w:tc>
          <w:tcPr>
            <w:gridSpan w:val="2"/>
            <w:shd w:fill="d9d9d9" w:val="clear"/>
            <w:tcMar>
              <w:top w:w="100.0" w:type="dxa"/>
              <w:left w:w="100.0" w:type="dxa"/>
              <w:bottom w:w="100.0" w:type="dxa"/>
              <w:right w:w="100.0" w:type="dxa"/>
            </w:tcMar>
            <w:vAlign w:val="top"/>
          </w:tcPr>
          <w:p w:rsidR="00000000" w:rsidDel="00000000" w:rsidP="00000000" w:rsidRDefault="00000000" w:rsidRPr="00000000" w14:paraId="000005E4">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General</w:t>
            </w:r>
          </w:p>
        </w:tc>
        <w:tc>
          <w:tcPr>
            <w:gridSpan w:val="2"/>
            <w:shd w:fill="d9d9d9" w:val="clear"/>
            <w:tcMar>
              <w:top w:w="100.0" w:type="dxa"/>
              <w:left w:w="100.0" w:type="dxa"/>
              <w:bottom w:w="100.0" w:type="dxa"/>
              <w:right w:w="100.0" w:type="dxa"/>
            </w:tcMar>
            <w:vAlign w:val="top"/>
          </w:tcPr>
          <w:p w:rsidR="00000000" w:rsidDel="00000000" w:rsidP="00000000" w:rsidRDefault="00000000" w:rsidRPr="00000000" w14:paraId="000005E6">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Modified </w:t>
            </w:r>
          </w:p>
        </w:tc>
      </w:tr>
      <w:tr>
        <w:trPr>
          <w:trHeight w:val="440" w:hRule="atLeast"/>
        </w:trPr>
        <w:tc>
          <w:tcPr>
            <w:gridSpan w:val="2"/>
            <w:shd w:fill="ffffff" w:val="clear"/>
            <w:tcMar>
              <w:top w:w="100.0" w:type="dxa"/>
              <w:left w:w="100.0" w:type="dxa"/>
              <w:bottom w:w="100.0" w:type="dxa"/>
              <w:right w:w="100.0" w:type="dxa"/>
            </w:tcMar>
            <w:vAlign w:val="top"/>
          </w:tcPr>
          <w:p w:rsidR="00000000" w:rsidDel="00000000" w:rsidP="00000000" w:rsidRDefault="00000000" w:rsidRPr="00000000" w14:paraId="000005E8">
            <w:pPr>
              <w:spacing w:line="240" w:lineRule="auto"/>
              <w:rPr>
                <w:rFonts w:ascii="Calibri" w:cs="Calibri" w:eastAsia="Calibri" w:hAnsi="Calibri"/>
                <w:sz w:val="24"/>
                <w:szCs w:val="24"/>
              </w:rPr>
            </w:pPr>
            <w:r w:rsidDel="00000000" w:rsidR="00000000" w:rsidRPr="00000000">
              <w:rPr>
                <w:rtl w:val="0"/>
              </w:rPr>
            </w:r>
          </w:p>
        </w:tc>
        <w:tc>
          <w:tcPr>
            <w:gridSpan w:val="2"/>
            <w:shd w:fill="ffffff" w:val="clear"/>
            <w:tcMar>
              <w:top w:w="100.0" w:type="dxa"/>
              <w:left w:w="100.0" w:type="dxa"/>
              <w:bottom w:w="100.0" w:type="dxa"/>
              <w:right w:w="100.0" w:type="dxa"/>
            </w:tcMar>
            <w:vAlign w:val="top"/>
          </w:tcPr>
          <w:p w:rsidR="00000000" w:rsidDel="00000000" w:rsidP="00000000" w:rsidRDefault="00000000" w:rsidRPr="00000000" w14:paraId="000005EA">
            <w:pPr>
              <w:widowControl w:val="0"/>
              <w:spacing w:after="240" w:before="240"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 Read aloud texts</w:t>
            </w:r>
          </w:p>
          <w:p w:rsidR="00000000" w:rsidDel="00000000" w:rsidP="00000000" w:rsidRDefault="00000000" w:rsidRPr="00000000" w14:paraId="000005EB">
            <w:pPr>
              <w:widowControl w:val="0"/>
              <w:spacing w:after="240" w:before="240"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 Interactive white board </w:t>
            </w:r>
          </w:p>
          <w:p w:rsidR="00000000" w:rsidDel="00000000" w:rsidP="00000000" w:rsidRDefault="00000000" w:rsidRPr="00000000" w14:paraId="000005EC">
            <w:pPr>
              <w:widowControl w:val="0"/>
              <w:spacing w:after="240" w:before="240"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 Content delivered using multi-media (e.g., book, storyboard, video, computer, etc.)</w:t>
            </w:r>
          </w:p>
          <w:p w:rsidR="00000000" w:rsidDel="00000000" w:rsidP="00000000" w:rsidRDefault="00000000" w:rsidRPr="00000000" w14:paraId="000005ED">
            <w:pPr>
              <w:widowControl w:val="0"/>
              <w:spacing w:after="240" w:before="240"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 Graphic organizers </w:t>
            </w:r>
          </w:p>
          <w:p w:rsidR="00000000" w:rsidDel="00000000" w:rsidP="00000000" w:rsidRDefault="00000000" w:rsidRPr="00000000" w14:paraId="000005EE">
            <w:pPr>
              <w:widowControl w:val="0"/>
              <w:spacing w:after="240" w:before="240"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 Highlighted text </w:t>
            </w:r>
          </w:p>
          <w:p w:rsidR="00000000" w:rsidDel="00000000" w:rsidP="00000000" w:rsidRDefault="00000000" w:rsidRPr="00000000" w14:paraId="000005EF">
            <w:pPr>
              <w:widowControl w:val="0"/>
              <w:spacing w:after="240" w:before="240"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 Preview of the text, illustrations, and details, frontloading </w:t>
            </w:r>
          </w:p>
          <w:p w:rsidR="00000000" w:rsidDel="00000000" w:rsidP="00000000" w:rsidRDefault="00000000" w:rsidRPr="00000000" w14:paraId="000005F0">
            <w:pPr>
              <w:widowControl w:val="0"/>
              <w:spacing w:after="240" w:before="240"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 Pictures, objects, or tactile representations to illustrate the key details </w:t>
            </w:r>
          </w:p>
          <w:p w:rsidR="00000000" w:rsidDel="00000000" w:rsidP="00000000" w:rsidRDefault="00000000" w:rsidRPr="00000000" w14:paraId="000005F1">
            <w:pPr>
              <w:widowControl w:val="0"/>
              <w:spacing w:after="240" w:before="240"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 Sentence strips that reflect text from the story that supports the key details </w:t>
            </w:r>
          </w:p>
          <w:p w:rsidR="00000000" w:rsidDel="00000000" w:rsidP="00000000" w:rsidRDefault="00000000" w:rsidRPr="00000000" w14:paraId="000005F2">
            <w:pPr>
              <w:widowControl w:val="0"/>
              <w:spacing w:after="240" w:before="240"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 Videos or story boards/cards of the story for visual supports </w:t>
            </w:r>
          </w:p>
          <w:p w:rsidR="00000000" w:rsidDel="00000000" w:rsidP="00000000" w:rsidRDefault="00000000" w:rsidRPr="00000000" w14:paraId="000005F3">
            <w:pPr>
              <w:widowControl w:val="0"/>
              <w:spacing w:after="240" w:before="240"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 Picture icons on graphic organizers to support non-readers and visual learners </w:t>
            </w:r>
          </w:p>
          <w:p w:rsidR="00000000" w:rsidDel="00000000" w:rsidP="00000000" w:rsidRDefault="00000000" w:rsidRPr="00000000" w14:paraId="000005F4">
            <w:pPr>
              <w:widowControl w:val="0"/>
              <w:spacing w:after="240" w:before="240"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 Peer support, collaborative grouping</w:t>
            </w:r>
          </w:p>
          <w:p w:rsidR="00000000" w:rsidDel="00000000" w:rsidP="00000000" w:rsidRDefault="00000000" w:rsidRPr="00000000" w14:paraId="000005F5">
            <w:pPr>
              <w:widowControl w:val="0"/>
              <w:spacing w:after="240" w:before="240"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 Prepared objects, pictures, words, sentence strips, or recorded communication supports to provide access to content and facilitate responding </w:t>
            </w:r>
          </w:p>
          <w:p w:rsidR="00000000" w:rsidDel="00000000" w:rsidP="00000000" w:rsidRDefault="00000000" w:rsidRPr="00000000" w14:paraId="000005F6">
            <w:pPr>
              <w:widowControl w:val="0"/>
              <w:spacing w:after="240" w:before="240"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 Accommodating for different modes of responding: Students highlight a word in the text, using an interactive whiteboard or a highlighter</w:t>
            </w:r>
          </w:p>
          <w:p w:rsidR="00000000" w:rsidDel="00000000" w:rsidP="00000000" w:rsidRDefault="00000000" w:rsidRPr="00000000" w14:paraId="000005F7">
            <w:pPr>
              <w:widowControl w:val="0"/>
              <w:spacing w:after="240" w:before="240"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 Circle/point to/ eye gaze at the correct picture</w:t>
            </w:r>
          </w:p>
          <w:p w:rsidR="00000000" w:rsidDel="00000000" w:rsidP="00000000" w:rsidRDefault="00000000" w:rsidRPr="00000000" w14:paraId="000005F8">
            <w:pPr>
              <w:widowControl w:val="0"/>
              <w:spacing w:after="240" w:before="240"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 Cut and paste a picture</w:t>
            </w:r>
          </w:p>
          <w:p w:rsidR="00000000" w:rsidDel="00000000" w:rsidP="00000000" w:rsidRDefault="00000000" w:rsidRPr="00000000" w14:paraId="000005F9">
            <w:pPr>
              <w:widowControl w:val="0"/>
              <w:spacing w:after="240" w:before="240"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 Sort the details of a story </w:t>
            </w:r>
          </w:p>
          <w:p w:rsidR="00000000" w:rsidDel="00000000" w:rsidP="00000000" w:rsidRDefault="00000000" w:rsidRPr="00000000" w14:paraId="000005FA">
            <w:pPr>
              <w:widowControl w:val="0"/>
              <w:spacing w:after="240" w:before="240"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 Matching pictures of details</w:t>
            </w:r>
          </w:p>
        </w:tc>
      </w:tr>
      <w:tr>
        <w:trPr>
          <w:trHeight w:val="440" w:hRule="atLeast"/>
        </w:trPr>
        <w:tc>
          <w:tcPr>
            <w:gridSpan w:val="4"/>
            <w:shd w:fill="b7b7b7" w:val="clear"/>
            <w:tcMar>
              <w:top w:w="100.0" w:type="dxa"/>
              <w:left w:w="100.0" w:type="dxa"/>
              <w:bottom w:w="100.0" w:type="dxa"/>
              <w:right w:w="100.0" w:type="dxa"/>
            </w:tcMar>
            <w:vAlign w:val="top"/>
          </w:tcPr>
          <w:p w:rsidR="00000000" w:rsidDel="00000000" w:rsidP="00000000" w:rsidRDefault="00000000" w:rsidRPr="00000000" w14:paraId="000005FC">
            <w:pPr>
              <w:spacing w:line="240" w:lineRule="auto"/>
              <w:jc w:val="center"/>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Assessments </w:t>
            </w:r>
          </w:p>
        </w:tc>
      </w:tr>
      <w:tr>
        <w:trPr>
          <w:trHeight w:val="440" w:hRule="atLeast"/>
        </w:trPr>
        <w:tc>
          <w:tcPr>
            <w:gridSpan w:val="2"/>
            <w:shd w:fill="d9d9d9" w:val="clear"/>
            <w:tcMar>
              <w:top w:w="100.0" w:type="dxa"/>
              <w:left w:w="100.0" w:type="dxa"/>
              <w:bottom w:w="100.0" w:type="dxa"/>
              <w:right w:w="100.0" w:type="dxa"/>
            </w:tcMar>
            <w:vAlign w:val="top"/>
          </w:tcPr>
          <w:p w:rsidR="00000000" w:rsidDel="00000000" w:rsidP="00000000" w:rsidRDefault="00000000" w:rsidRPr="00000000" w14:paraId="00000600">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General</w:t>
            </w:r>
          </w:p>
        </w:tc>
        <w:tc>
          <w:tcPr>
            <w:gridSpan w:val="2"/>
            <w:shd w:fill="d9d9d9" w:val="clear"/>
            <w:tcMar>
              <w:top w:w="100.0" w:type="dxa"/>
              <w:left w:w="100.0" w:type="dxa"/>
              <w:bottom w:w="100.0" w:type="dxa"/>
              <w:right w:w="100.0" w:type="dxa"/>
            </w:tcMar>
            <w:vAlign w:val="top"/>
          </w:tcPr>
          <w:p w:rsidR="00000000" w:rsidDel="00000000" w:rsidP="00000000" w:rsidRDefault="00000000" w:rsidRPr="00000000" w14:paraId="00000602">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Modified </w:t>
            </w:r>
          </w:p>
        </w:tc>
      </w:tr>
      <w:tr>
        <w:trPr>
          <w:trHeight w:val="440" w:hRule="atLeast"/>
        </w:trPr>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604">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Informal: </w:t>
            </w:r>
            <w:r w:rsidDel="00000000" w:rsidR="00000000" w:rsidRPr="00000000">
              <w:rPr>
                <w:rFonts w:ascii="Calibri" w:cs="Calibri" w:eastAsia="Calibri" w:hAnsi="Calibri"/>
                <w:sz w:val="24"/>
                <w:szCs w:val="24"/>
                <w:rtl w:val="0"/>
              </w:rPr>
              <w:t xml:space="preserve">teacher observation</w:t>
            </w:r>
            <w:r w:rsidDel="00000000" w:rsidR="00000000" w:rsidRPr="00000000">
              <w:rPr>
                <w:rtl w:val="0"/>
              </w:rPr>
            </w:r>
          </w:p>
          <w:p w:rsidR="00000000" w:rsidDel="00000000" w:rsidP="00000000" w:rsidRDefault="00000000" w:rsidRPr="00000000" w14:paraId="00000605">
            <w:pPr>
              <w:spacing w:line="240" w:lineRule="auto"/>
              <w:rPr>
                <w:rFonts w:ascii="Calibri" w:cs="Calibri" w:eastAsia="Calibri" w:hAnsi="Calibri"/>
                <w:b w:val="1"/>
                <w:sz w:val="24"/>
                <w:szCs w:val="24"/>
              </w:rPr>
            </w:pPr>
            <w:r w:rsidDel="00000000" w:rsidR="00000000" w:rsidRPr="00000000">
              <w:rPr>
                <w:rtl w:val="0"/>
              </w:rPr>
            </w:r>
          </w:p>
          <w:p w:rsidR="00000000" w:rsidDel="00000000" w:rsidP="00000000" w:rsidRDefault="00000000" w:rsidRPr="00000000" w14:paraId="00000606">
            <w:pPr>
              <w:spacing w:line="240" w:lineRule="auto"/>
              <w:rPr>
                <w:rFonts w:ascii="Calibri" w:cs="Calibri" w:eastAsia="Calibri" w:hAnsi="Calibri"/>
                <w:sz w:val="24"/>
                <w:szCs w:val="24"/>
              </w:rPr>
            </w:pPr>
            <w:r w:rsidDel="00000000" w:rsidR="00000000" w:rsidRPr="00000000">
              <w:rPr>
                <w:rFonts w:ascii="Calibri" w:cs="Calibri" w:eastAsia="Calibri" w:hAnsi="Calibri"/>
                <w:b w:val="1"/>
                <w:sz w:val="24"/>
                <w:szCs w:val="24"/>
                <w:rtl w:val="0"/>
              </w:rPr>
              <w:t xml:space="preserve">Formal: </w:t>
            </w:r>
            <w:r w:rsidDel="00000000" w:rsidR="00000000" w:rsidRPr="00000000">
              <w:rPr>
                <w:rFonts w:ascii="Calibri" w:cs="Calibri" w:eastAsia="Calibri" w:hAnsi="Calibri"/>
                <w:sz w:val="24"/>
                <w:szCs w:val="24"/>
                <w:rtl w:val="0"/>
              </w:rPr>
              <w:t xml:space="preserve">Analyze the answer options for questions 1-8 on the practice cold-read task. Explain your thinking for each correct answer option.</w:t>
            </w:r>
          </w:p>
          <w:p w:rsidR="00000000" w:rsidDel="00000000" w:rsidP="00000000" w:rsidRDefault="00000000" w:rsidRPr="00000000" w14:paraId="00000607">
            <w:pPr>
              <w:spacing w:line="240" w:lineRule="auto"/>
              <w:rPr>
                <w:rFonts w:ascii="Calibri" w:cs="Calibri" w:eastAsia="Calibri" w:hAnsi="Calibri"/>
                <w:b w:val="1"/>
                <w:sz w:val="24"/>
                <w:szCs w:val="24"/>
              </w:rPr>
            </w:pPr>
            <w:r w:rsidDel="00000000" w:rsidR="00000000" w:rsidRPr="00000000">
              <w:rPr>
                <w:rtl w:val="0"/>
              </w:rPr>
            </w:r>
          </w:p>
          <w:p w:rsidR="00000000" w:rsidDel="00000000" w:rsidP="00000000" w:rsidRDefault="00000000" w:rsidRPr="00000000" w14:paraId="00000608">
            <w:pPr>
              <w:spacing w:line="240" w:lineRule="auto"/>
              <w:rPr>
                <w:rFonts w:ascii="Calibri" w:cs="Calibri" w:eastAsia="Calibri" w:hAnsi="Calibri"/>
                <w:sz w:val="24"/>
                <w:szCs w:val="24"/>
              </w:rPr>
            </w:pPr>
            <w:r w:rsidDel="00000000" w:rsidR="00000000" w:rsidRPr="00000000">
              <w:rPr>
                <w:rFonts w:ascii="Calibri" w:cs="Calibri" w:eastAsia="Calibri" w:hAnsi="Calibri"/>
                <w:b w:val="1"/>
                <w:sz w:val="24"/>
                <w:szCs w:val="24"/>
                <w:rtl w:val="0"/>
              </w:rPr>
              <w:t xml:space="preserve">Exit Ticket: </w:t>
            </w:r>
            <w:r w:rsidDel="00000000" w:rsidR="00000000" w:rsidRPr="00000000">
              <w:rPr>
                <w:rFonts w:ascii="Calibri" w:cs="Calibri" w:eastAsia="Calibri" w:hAnsi="Calibri"/>
                <w:sz w:val="24"/>
                <w:szCs w:val="24"/>
                <w:rtl w:val="0"/>
              </w:rPr>
              <w:t xml:space="preserve">“How do you feel about today's lesson?” &amp; “Why”</w:t>
            </w:r>
          </w:p>
        </w:tc>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60A">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Informal: </w:t>
            </w:r>
            <w:r w:rsidDel="00000000" w:rsidR="00000000" w:rsidRPr="00000000">
              <w:rPr>
                <w:rFonts w:ascii="Calibri" w:cs="Calibri" w:eastAsia="Calibri" w:hAnsi="Calibri"/>
                <w:sz w:val="24"/>
                <w:szCs w:val="24"/>
                <w:rtl w:val="0"/>
              </w:rPr>
              <w:t xml:space="preserve">Thumbs up - Thumbs down on deciding if certain events are ironic.</w:t>
            </w:r>
            <w:r w:rsidDel="00000000" w:rsidR="00000000" w:rsidRPr="00000000">
              <w:rPr>
                <w:rtl w:val="0"/>
              </w:rPr>
            </w:r>
          </w:p>
          <w:p w:rsidR="00000000" w:rsidDel="00000000" w:rsidP="00000000" w:rsidRDefault="00000000" w:rsidRPr="00000000" w14:paraId="0000060B">
            <w:pPr>
              <w:spacing w:line="240" w:lineRule="auto"/>
              <w:rPr>
                <w:rFonts w:ascii="Calibri" w:cs="Calibri" w:eastAsia="Calibri" w:hAnsi="Calibri"/>
                <w:b w:val="1"/>
                <w:sz w:val="24"/>
                <w:szCs w:val="24"/>
              </w:rPr>
            </w:pPr>
            <w:r w:rsidDel="00000000" w:rsidR="00000000" w:rsidRPr="00000000">
              <w:rPr>
                <w:rtl w:val="0"/>
              </w:rPr>
            </w:r>
          </w:p>
          <w:p w:rsidR="00000000" w:rsidDel="00000000" w:rsidP="00000000" w:rsidRDefault="00000000" w:rsidRPr="00000000" w14:paraId="0000060C">
            <w:pPr>
              <w:spacing w:line="240" w:lineRule="auto"/>
              <w:rPr>
                <w:rFonts w:ascii="Calibri" w:cs="Calibri" w:eastAsia="Calibri" w:hAnsi="Calibri"/>
                <w:sz w:val="24"/>
                <w:szCs w:val="24"/>
              </w:rPr>
            </w:pPr>
            <w:r w:rsidDel="00000000" w:rsidR="00000000" w:rsidRPr="00000000">
              <w:rPr>
                <w:rFonts w:ascii="Calibri" w:cs="Calibri" w:eastAsia="Calibri" w:hAnsi="Calibri"/>
                <w:b w:val="1"/>
                <w:sz w:val="24"/>
                <w:szCs w:val="24"/>
                <w:rtl w:val="0"/>
              </w:rPr>
              <w:t xml:space="preserve">Formal: </w:t>
            </w:r>
            <w:r w:rsidDel="00000000" w:rsidR="00000000" w:rsidRPr="00000000">
              <w:rPr>
                <w:rFonts w:ascii="Calibri" w:cs="Calibri" w:eastAsia="Calibri" w:hAnsi="Calibri"/>
                <w:sz w:val="24"/>
                <w:szCs w:val="24"/>
                <w:rtl w:val="0"/>
              </w:rPr>
              <w:t xml:space="preserve">complete the matching activity (Section 4 Lesson 16 Activity) using Kami</w:t>
            </w:r>
          </w:p>
          <w:p w:rsidR="00000000" w:rsidDel="00000000" w:rsidP="00000000" w:rsidRDefault="00000000" w:rsidRPr="00000000" w14:paraId="0000060D">
            <w:pPr>
              <w:spacing w:line="240" w:lineRule="auto"/>
              <w:rPr>
                <w:rFonts w:ascii="Calibri" w:cs="Calibri" w:eastAsia="Calibri" w:hAnsi="Calibri"/>
                <w:b w:val="1"/>
                <w:sz w:val="24"/>
                <w:szCs w:val="24"/>
              </w:rPr>
            </w:pPr>
            <w:r w:rsidDel="00000000" w:rsidR="00000000" w:rsidRPr="00000000">
              <w:rPr>
                <w:rtl w:val="0"/>
              </w:rPr>
            </w:r>
          </w:p>
          <w:p w:rsidR="00000000" w:rsidDel="00000000" w:rsidP="00000000" w:rsidRDefault="00000000" w:rsidRPr="00000000" w14:paraId="0000060E">
            <w:pPr>
              <w:spacing w:line="240" w:lineRule="auto"/>
              <w:rPr>
                <w:rFonts w:ascii="Calibri" w:cs="Calibri" w:eastAsia="Calibri" w:hAnsi="Calibri"/>
                <w:sz w:val="24"/>
                <w:szCs w:val="24"/>
              </w:rPr>
            </w:pPr>
            <w:r w:rsidDel="00000000" w:rsidR="00000000" w:rsidRPr="00000000">
              <w:rPr>
                <w:rFonts w:ascii="Calibri" w:cs="Calibri" w:eastAsia="Calibri" w:hAnsi="Calibri"/>
                <w:b w:val="1"/>
                <w:sz w:val="24"/>
                <w:szCs w:val="24"/>
                <w:rtl w:val="0"/>
              </w:rPr>
              <w:t xml:space="preserve">Exit Ticket: </w:t>
            </w:r>
            <w:r w:rsidDel="00000000" w:rsidR="00000000" w:rsidRPr="00000000">
              <w:rPr>
                <w:rFonts w:ascii="Calibri" w:cs="Calibri" w:eastAsia="Calibri" w:hAnsi="Calibri"/>
                <w:sz w:val="24"/>
                <w:szCs w:val="24"/>
                <w:rtl w:val="0"/>
              </w:rPr>
              <w:t xml:space="preserve">“How do you feel about today's lesson?” &amp; “Why”</w:t>
            </w:r>
          </w:p>
        </w:tc>
      </w:tr>
      <w:tr>
        <w:trPr>
          <w:trHeight w:val="440" w:hRule="atLeast"/>
        </w:trPr>
        <w:tc>
          <w:tcPr>
            <w:gridSpan w:val="4"/>
            <w:shd w:fill="b7b7b7" w:val="clear"/>
            <w:tcMar>
              <w:top w:w="100.0" w:type="dxa"/>
              <w:left w:w="100.0" w:type="dxa"/>
              <w:bottom w:w="100.0" w:type="dxa"/>
              <w:right w:w="100.0" w:type="dxa"/>
            </w:tcMar>
            <w:vAlign w:val="top"/>
          </w:tcPr>
          <w:p w:rsidR="00000000" w:rsidDel="00000000" w:rsidP="00000000" w:rsidRDefault="00000000" w:rsidRPr="00000000" w14:paraId="00000610">
            <w:pPr>
              <w:spacing w:line="240" w:lineRule="auto"/>
              <w:jc w:val="center"/>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Co-Educator Model</w:t>
            </w:r>
          </w:p>
        </w:tc>
      </w:tr>
      <w:tr>
        <w:trPr>
          <w:trHeight w:val="440" w:hRule="atLeast"/>
        </w:trPr>
        <w:tc>
          <w:tcPr>
            <w:gridSpan w:val="2"/>
            <w:shd w:fill="d9d9d9" w:val="clear"/>
            <w:tcMar>
              <w:top w:w="100.0" w:type="dxa"/>
              <w:left w:w="100.0" w:type="dxa"/>
              <w:bottom w:w="100.0" w:type="dxa"/>
              <w:right w:w="100.0" w:type="dxa"/>
            </w:tcMar>
            <w:vAlign w:val="top"/>
          </w:tcPr>
          <w:p w:rsidR="00000000" w:rsidDel="00000000" w:rsidP="00000000" w:rsidRDefault="00000000" w:rsidRPr="00000000" w14:paraId="00000614">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General </w:t>
            </w:r>
          </w:p>
        </w:tc>
        <w:tc>
          <w:tcPr>
            <w:gridSpan w:val="2"/>
            <w:shd w:fill="d9d9d9" w:val="clear"/>
            <w:tcMar>
              <w:top w:w="100.0" w:type="dxa"/>
              <w:left w:w="100.0" w:type="dxa"/>
              <w:bottom w:w="100.0" w:type="dxa"/>
              <w:right w:w="100.0" w:type="dxa"/>
            </w:tcMar>
            <w:vAlign w:val="top"/>
          </w:tcPr>
          <w:p w:rsidR="00000000" w:rsidDel="00000000" w:rsidP="00000000" w:rsidRDefault="00000000" w:rsidRPr="00000000" w14:paraId="00000616">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Modified </w:t>
            </w:r>
          </w:p>
        </w:tc>
      </w:tr>
      <w:tr>
        <w:trPr>
          <w:trHeight w:val="440" w:hRule="atLeast"/>
        </w:trPr>
        <w:tc>
          <w:tcPr>
            <w:gridSpan w:val="2"/>
            <w:shd w:fill="ffffff" w:val="clear"/>
            <w:tcMar>
              <w:top w:w="100.0" w:type="dxa"/>
              <w:left w:w="100.0" w:type="dxa"/>
              <w:bottom w:w="100.0" w:type="dxa"/>
              <w:right w:w="100.0" w:type="dxa"/>
            </w:tcMar>
            <w:vAlign w:val="top"/>
          </w:tcPr>
          <w:p w:rsidR="00000000" w:rsidDel="00000000" w:rsidP="00000000" w:rsidRDefault="00000000" w:rsidRPr="00000000" w14:paraId="00000618">
            <w:pPr>
              <w:spacing w:line="240" w:lineRule="auto"/>
              <w:jc w:val="center"/>
              <w:rPr>
                <w:rFonts w:ascii="Calibri" w:cs="Calibri" w:eastAsia="Calibri" w:hAnsi="Calibri"/>
                <w:sz w:val="24"/>
                <w:szCs w:val="24"/>
              </w:rPr>
            </w:pPr>
            <w:r w:rsidDel="00000000" w:rsidR="00000000" w:rsidRPr="00000000">
              <w:rPr>
                <w:rtl w:val="0"/>
              </w:rPr>
            </w:r>
          </w:p>
        </w:tc>
        <w:tc>
          <w:tcPr>
            <w:gridSpan w:val="2"/>
            <w:shd w:fill="ffffff" w:val="clear"/>
            <w:tcMar>
              <w:top w:w="100.0" w:type="dxa"/>
              <w:left w:w="100.0" w:type="dxa"/>
              <w:bottom w:w="100.0" w:type="dxa"/>
              <w:right w:w="100.0" w:type="dxa"/>
            </w:tcMar>
            <w:vAlign w:val="top"/>
          </w:tcPr>
          <w:p w:rsidR="00000000" w:rsidDel="00000000" w:rsidP="00000000" w:rsidRDefault="00000000" w:rsidRPr="00000000" w14:paraId="0000061A">
            <w:pPr>
              <w:spacing w:line="240" w:lineRule="auto"/>
              <w:rPr>
                <w:rFonts w:ascii="Calibri" w:cs="Calibri" w:eastAsia="Calibri" w:hAnsi="Calibri"/>
                <w:sz w:val="24"/>
                <w:szCs w:val="24"/>
              </w:rPr>
            </w:pPr>
            <w:r w:rsidDel="00000000" w:rsidR="00000000" w:rsidRPr="00000000">
              <w:rPr>
                <w:rtl w:val="0"/>
              </w:rPr>
            </w:r>
          </w:p>
        </w:tc>
      </w:tr>
      <w:tr>
        <w:trPr>
          <w:trHeight w:val="440" w:hRule="atLeast"/>
        </w:trPr>
        <w:tc>
          <w:tcPr>
            <w:gridSpan w:val="4"/>
            <w:shd w:fill="b7b7b7" w:val="clear"/>
            <w:tcMar>
              <w:top w:w="100.0" w:type="dxa"/>
              <w:left w:w="100.0" w:type="dxa"/>
              <w:bottom w:w="100.0" w:type="dxa"/>
              <w:right w:w="100.0" w:type="dxa"/>
            </w:tcMar>
            <w:vAlign w:val="top"/>
          </w:tcPr>
          <w:p w:rsidR="00000000" w:rsidDel="00000000" w:rsidP="00000000" w:rsidRDefault="00000000" w:rsidRPr="00000000" w14:paraId="0000061C">
            <w:pPr>
              <w:spacing w:line="240" w:lineRule="auto"/>
              <w:jc w:val="center"/>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Notes</w:t>
            </w:r>
          </w:p>
        </w:tc>
      </w:tr>
      <w:tr>
        <w:trPr>
          <w:trHeight w:val="440" w:hRule="atLeast"/>
        </w:trPr>
        <w:tc>
          <w:tcPr>
            <w:gridSpan w:val="2"/>
            <w:shd w:fill="d9d9d9" w:val="clear"/>
          </w:tcPr>
          <w:p w:rsidR="00000000" w:rsidDel="00000000" w:rsidP="00000000" w:rsidRDefault="00000000" w:rsidRPr="00000000" w14:paraId="00000620">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Notes for General Educator</w:t>
            </w:r>
          </w:p>
        </w:tc>
        <w:tc>
          <w:tcPr>
            <w:gridSpan w:val="2"/>
            <w:shd w:fill="d9d9d9" w:val="clear"/>
          </w:tcPr>
          <w:p w:rsidR="00000000" w:rsidDel="00000000" w:rsidP="00000000" w:rsidRDefault="00000000" w:rsidRPr="00000000" w14:paraId="00000622">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Notes for Special Educator</w:t>
            </w:r>
          </w:p>
        </w:tc>
      </w:tr>
      <w:tr>
        <w:trPr>
          <w:trHeight w:val="440" w:hRule="atLeast"/>
        </w:trPr>
        <w:tc>
          <w:tcPr>
            <w:gridSpan w:val="2"/>
            <w:shd w:fill="ffffff" w:val="clear"/>
            <w:tcMar>
              <w:top w:w="100.0" w:type="dxa"/>
              <w:left w:w="100.0" w:type="dxa"/>
              <w:bottom w:w="100.0" w:type="dxa"/>
              <w:right w:w="100.0" w:type="dxa"/>
            </w:tcMar>
            <w:vAlign w:val="top"/>
          </w:tcPr>
          <w:p w:rsidR="00000000" w:rsidDel="00000000" w:rsidP="00000000" w:rsidRDefault="00000000" w:rsidRPr="00000000" w14:paraId="00000624">
            <w:pPr>
              <w:spacing w:line="240" w:lineRule="auto"/>
              <w:rPr>
                <w:rFonts w:ascii="Calibri" w:cs="Calibri" w:eastAsia="Calibri" w:hAnsi="Calibri"/>
                <w:sz w:val="24"/>
                <w:szCs w:val="24"/>
              </w:rPr>
            </w:pPr>
            <w:r w:rsidDel="00000000" w:rsidR="00000000" w:rsidRPr="00000000">
              <w:rPr>
                <w:rtl w:val="0"/>
              </w:rPr>
            </w:r>
          </w:p>
        </w:tc>
        <w:tc>
          <w:tcPr>
            <w:gridSpan w:val="2"/>
            <w:shd w:fill="ffffff" w:val="clear"/>
            <w:tcMar>
              <w:top w:w="100.0" w:type="dxa"/>
              <w:left w:w="100.0" w:type="dxa"/>
              <w:bottom w:w="100.0" w:type="dxa"/>
              <w:right w:w="100.0" w:type="dxa"/>
            </w:tcMar>
            <w:vAlign w:val="top"/>
          </w:tcPr>
          <w:p w:rsidR="00000000" w:rsidDel="00000000" w:rsidP="00000000" w:rsidRDefault="00000000" w:rsidRPr="00000000" w14:paraId="00000626">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Maintain student engagement </w:t>
            </w:r>
          </w:p>
          <w:p w:rsidR="00000000" w:rsidDel="00000000" w:rsidP="00000000" w:rsidRDefault="00000000" w:rsidRPr="00000000" w14:paraId="00000627">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Modify and adapt as needed</w:t>
            </w:r>
          </w:p>
          <w:p w:rsidR="00000000" w:rsidDel="00000000" w:rsidP="00000000" w:rsidRDefault="00000000" w:rsidRPr="00000000" w14:paraId="00000628">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Short/high interest videos that are engaging, age appropriate, and promote discussion</w:t>
            </w:r>
          </w:p>
          <w:p w:rsidR="00000000" w:rsidDel="00000000" w:rsidP="00000000" w:rsidRDefault="00000000" w:rsidRPr="00000000" w14:paraId="00000629">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Provide discussion stems as needed</w:t>
            </w:r>
          </w:p>
          <w:p w:rsidR="00000000" w:rsidDel="00000000" w:rsidP="00000000" w:rsidRDefault="00000000" w:rsidRPr="00000000" w14:paraId="0000062A">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(Based on what I read/saw…</w:t>
            </w:r>
          </w:p>
          <w:p w:rsidR="00000000" w:rsidDel="00000000" w:rsidP="00000000" w:rsidRDefault="00000000" w:rsidRPr="00000000" w14:paraId="0000062B">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From the text, I think…)</w:t>
            </w:r>
          </w:p>
        </w:tc>
      </w:tr>
      <w:tr>
        <w:trPr>
          <w:trHeight w:val="440" w:hRule="atLeast"/>
        </w:trPr>
        <w:tc>
          <w:tcPr>
            <w:gridSpan w:val="4"/>
            <w:shd w:fill="b7b7b7" w:val="clear"/>
            <w:tcMar>
              <w:top w:w="100.0" w:type="dxa"/>
              <w:left w:w="100.0" w:type="dxa"/>
              <w:bottom w:w="100.0" w:type="dxa"/>
              <w:right w:w="100.0" w:type="dxa"/>
            </w:tcMar>
            <w:vAlign w:val="top"/>
          </w:tcPr>
          <w:p w:rsidR="00000000" w:rsidDel="00000000" w:rsidP="00000000" w:rsidRDefault="00000000" w:rsidRPr="00000000" w14:paraId="0000062D">
            <w:pPr>
              <w:spacing w:line="240" w:lineRule="auto"/>
              <w:jc w:val="center"/>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Links</w:t>
            </w:r>
          </w:p>
        </w:tc>
      </w:tr>
      <w:tr>
        <w:trPr>
          <w:trHeight w:val="440" w:hRule="atLeast"/>
        </w:trPr>
        <w:tc>
          <w:tcPr>
            <w:gridSpan w:val="2"/>
            <w:shd w:fill="d9d9d9" w:val="clear"/>
            <w:tcMar>
              <w:top w:w="100.0" w:type="dxa"/>
              <w:left w:w="100.0" w:type="dxa"/>
              <w:bottom w:w="100.0" w:type="dxa"/>
              <w:right w:w="100.0" w:type="dxa"/>
            </w:tcMar>
            <w:vAlign w:val="top"/>
          </w:tcPr>
          <w:p w:rsidR="00000000" w:rsidDel="00000000" w:rsidP="00000000" w:rsidRDefault="00000000" w:rsidRPr="00000000" w14:paraId="00000631">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General</w:t>
            </w:r>
          </w:p>
        </w:tc>
        <w:tc>
          <w:tcPr>
            <w:gridSpan w:val="2"/>
            <w:shd w:fill="d9d9d9" w:val="clear"/>
            <w:tcMar>
              <w:top w:w="100.0" w:type="dxa"/>
              <w:left w:w="100.0" w:type="dxa"/>
              <w:bottom w:w="100.0" w:type="dxa"/>
              <w:right w:w="100.0" w:type="dxa"/>
            </w:tcMar>
            <w:vAlign w:val="top"/>
          </w:tcPr>
          <w:p w:rsidR="00000000" w:rsidDel="00000000" w:rsidP="00000000" w:rsidRDefault="00000000" w:rsidRPr="00000000" w14:paraId="00000633">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Modified </w:t>
            </w:r>
          </w:p>
        </w:tc>
      </w:tr>
      <w:tr>
        <w:trPr>
          <w:trHeight w:val="440" w:hRule="atLeast"/>
        </w:trPr>
        <w:tc>
          <w:tcPr>
            <w:gridSpan w:val="2"/>
            <w:shd w:fill="ffffff" w:val="clear"/>
            <w:tcMar>
              <w:top w:w="100.0" w:type="dxa"/>
              <w:left w:w="100.0" w:type="dxa"/>
              <w:bottom w:w="100.0" w:type="dxa"/>
              <w:right w:w="100.0" w:type="dxa"/>
            </w:tcMar>
            <w:vAlign w:val="top"/>
          </w:tcPr>
          <w:p w:rsidR="00000000" w:rsidDel="00000000" w:rsidP="00000000" w:rsidRDefault="00000000" w:rsidRPr="00000000" w14:paraId="00000635">
            <w:pPr>
              <w:widowControl w:val="0"/>
              <w:spacing w:line="240" w:lineRule="auto"/>
              <w:rPr>
                <w:rFonts w:ascii="Calibri" w:cs="Calibri" w:eastAsia="Calibri" w:hAnsi="Calibri"/>
                <w:sz w:val="24"/>
                <w:szCs w:val="24"/>
              </w:rPr>
            </w:pPr>
            <w:hyperlink r:id="rId79">
              <w:r w:rsidDel="00000000" w:rsidR="00000000" w:rsidRPr="00000000">
                <w:rPr>
                  <w:rFonts w:ascii="Calibri" w:cs="Calibri" w:eastAsia="Calibri" w:hAnsi="Calibri"/>
                  <w:color w:val="0000ff"/>
                  <w:sz w:val="24"/>
                  <w:szCs w:val="24"/>
                  <w:u w:val="single"/>
                  <w:rtl w:val="0"/>
                </w:rPr>
                <w:t xml:space="preserve">Audio recording</w:t>
              </w:r>
            </w:hyperlink>
            <w:r w:rsidDel="00000000" w:rsidR="00000000" w:rsidRPr="00000000">
              <w:rPr>
                <w:rFonts w:ascii="Calibri" w:cs="Calibri" w:eastAsia="Calibri" w:hAnsi="Calibri"/>
                <w:sz w:val="24"/>
                <w:szCs w:val="24"/>
                <w:rtl w:val="0"/>
              </w:rPr>
              <w:t xml:space="preserve"> of “The Ransom of Red Chief”</w:t>
            </w:r>
          </w:p>
        </w:tc>
        <w:tc>
          <w:tcPr>
            <w:gridSpan w:val="2"/>
            <w:shd w:fill="ffffff" w:val="clear"/>
            <w:tcMar>
              <w:top w:w="100.0" w:type="dxa"/>
              <w:left w:w="100.0" w:type="dxa"/>
              <w:bottom w:w="100.0" w:type="dxa"/>
              <w:right w:w="100.0" w:type="dxa"/>
            </w:tcMar>
            <w:vAlign w:val="top"/>
          </w:tcPr>
          <w:p w:rsidR="00000000" w:rsidDel="00000000" w:rsidP="00000000" w:rsidRDefault="00000000" w:rsidRPr="00000000" w14:paraId="00000637">
            <w:pPr>
              <w:spacing w:line="240" w:lineRule="auto"/>
              <w:rPr>
                <w:rFonts w:ascii="Calibri" w:cs="Calibri" w:eastAsia="Calibri" w:hAnsi="Calibri"/>
                <w:sz w:val="24"/>
                <w:szCs w:val="24"/>
              </w:rPr>
            </w:pPr>
            <w:hyperlink r:id="rId80">
              <w:r w:rsidDel="00000000" w:rsidR="00000000" w:rsidRPr="00000000">
                <w:rPr>
                  <w:rFonts w:ascii="Calibri" w:cs="Calibri" w:eastAsia="Calibri" w:hAnsi="Calibri"/>
                  <w:color w:val="1155cc"/>
                  <w:sz w:val="24"/>
                  <w:szCs w:val="24"/>
                  <w:u w:val="single"/>
                  <w:rtl w:val="0"/>
                </w:rPr>
                <w:t xml:space="preserve">Ransom of Red Chief adapted text</w:t>
              </w:r>
            </w:hyperlink>
            <w:r w:rsidDel="00000000" w:rsidR="00000000" w:rsidRPr="00000000">
              <w:rPr>
                <w:rtl w:val="0"/>
              </w:rPr>
            </w:r>
          </w:p>
          <w:p w:rsidR="00000000" w:rsidDel="00000000" w:rsidP="00000000" w:rsidRDefault="00000000" w:rsidRPr="00000000" w14:paraId="00000638">
            <w:pPr>
              <w:spacing w:line="240" w:lineRule="auto"/>
              <w:rPr>
                <w:rFonts w:ascii="Calibri" w:cs="Calibri" w:eastAsia="Calibri" w:hAnsi="Calibri"/>
                <w:color w:val="1155cc"/>
                <w:sz w:val="24"/>
                <w:szCs w:val="24"/>
                <w:u w:val="single"/>
              </w:rPr>
            </w:pPr>
            <w:r w:rsidDel="00000000" w:rsidR="00000000" w:rsidRPr="00000000">
              <w:rPr>
                <w:rtl w:val="0"/>
              </w:rPr>
            </w:r>
          </w:p>
          <w:p w:rsidR="00000000" w:rsidDel="00000000" w:rsidP="00000000" w:rsidRDefault="00000000" w:rsidRPr="00000000" w14:paraId="00000639">
            <w:pPr>
              <w:widowControl w:val="0"/>
              <w:spacing w:line="240" w:lineRule="auto"/>
              <w:rPr>
                <w:rFonts w:ascii="Calibri" w:cs="Calibri" w:eastAsia="Calibri" w:hAnsi="Calibri"/>
                <w:sz w:val="24"/>
                <w:szCs w:val="24"/>
              </w:rPr>
            </w:pPr>
            <w:hyperlink r:id="rId81">
              <w:r w:rsidDel="00000000" w:rsidR="00000000" w:rsidRPr="00000000">
                <w:rPr>
                  <w:rFonts w:ascii="Calibri" w:cs="Calibri" w:eastAsia="Calibri" w:hAnsi="Calibri"/>
                  <w:color w:val="0000ff"/>
                  <w:sz w:val="24"/>
                  <w:szCs w:val="24"/>
                  <w:u w:val="single"/>
                  <w:rtl w:val="0"/>
                </w:rPr>
                <w:t xml:space="preserve">Audio recording</w:t>
              </w:r>
            </w:hyperlink>
            <w:r w:rsidDel="00000000" w:rsidR="00000000" w:rsidRPr="00000000">
              <w:rPr>
                <w:rFonts w:ascii="Calibri" w:cs="Calibri" w:eastAsia="Calibri" w:hAnsi="Calibri"/>
                <w:sz w:val="24"/>
                <w:szCs w:val="24"/>
                <w:rtl w:val="0"/>
              </w:rPr>
              <w:t xml:space="preserve"> of “The Ransom of Red Chief”</w:t>
            </w:r>
          </w:p>
          <w:p w:rsidR="00000000" w:rsidDel="00000000" w:rsidP="00000000" w:rsidRDefault="00000000" w:rsidRPr="00000000" w14:paraId="0000063A">
            <w:pPr>
              <w:widowControl w:val="0"/>
              <w:spacing w:line="240" w:lineRule="auto"/>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63B">
            <w:pPr>
              <w:spacing w:line="240" w:lineRule="auto"/>
              <w:rPr>
                <w:rFonts w:ascii="Calibri" w:cs="Calibri" w:eastAsia="Calibri" w:hAnsi="Calibri"/>
                <w:sz w:val="24"/>
                <w:szCs w:val="24"/>
              </w:rPr>
            </w:pPr>
            <w:hyperlink r:id="rId82">
              <w:r w:rsidDel="00000000" w:rsidR="00000000" w:rsidRPr="00000000">
                <w:rPr>
                  <w:rFonts w:ascii="Calibri" w:cs="Calibri" w:eastAsia="Calibri" w:hAnsi="Calibri"/>
                  <w:color w:val="1155cc"/>
                  <w:sz w:val="24"/>
                  <w:szCs w:val="24"/>
                  <w:u w:val="single"/>
                  <w:rtl w:val="0"/>
                </w:rPr>
                <w:t xml:space="preserve">Essential Elements Cards - Grades 6-8 Literature</w:t>
              </w:r>
            </w:hyperlink>
            <w:r w:rsidDel="00000000" w:rsidR="00000000" w:rsidRPr="00000000">
              <w:rPr>
                <w:rtl w:val="0"/>
              </w:rPr>
            </w:r>
          </w:p>
          <w:p w:rsidR="00000000" w:rsidDel="00000000" w:rsidP="00000000" w:rsidRDefault="00000000" w:rsidRPr="00000000" w14:paraId="0000063C">
            <w:pPr>
              <w:spacing w:line="240" w:lineRule="auto"/>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63D">
            <w:pPr>
              <w:spacing w:line="240" w:lineRule="auto"/>
              <w:rPr>
                <w:rFonts w:ascii="Calibri" w:cs="Calibri" w:eastAsia="Calibri" w:hAnsi="Calibri"/>
                <w:sz w:val="24"/>
                <w:szCs w:val="24"/>
              </w:rPr>
            </w:pPr>
            <w:hyperlink r:id="rId83">
              <w:r w:rsidDel="00000000" w:rsidR="00000000" w:rsidRPr="00000000">
                <w:rPr>
                  <w:rFonts w:ascii="Calibri" w:cs="Calibri" w:eastAsia="Calibri" w:hAnsi="Calibri"/>
                  <w:color w:val="1155cc"/>
                  <w:sz w:val="24"/>
                  <w:szCs w:val="24"/>
                  <w:u w:val="single"/>
                  <w:rtl w:val="0"/>
                </w:rPr>
                <w:t xml:space="preserve">Louisiana Connectors</w:t>
              </w:r>
            </w:hyperlink>
            <w:r w:rsidDel="00000000" w:rsidR="00000000" w:rsidRPr="00000000">
              <w:rPr>
                <w:rtl w:val="0"/>
              </w:rPr>
            </w:r>
          </w:p>
        </w:tc>
      </w:tr>
      <w:tr>
        <w:trPr>
          <w:trHeight w:val="440" w:hRule="atLeast"/>
        </w:trPr>
        <w:tc>
          <w:tcPr>
            <w:gridSpan w:val="4"/>
            <w:shd w:fill="b7b7b7" w:val="clear"/>
            <w:tcMar>
              <w:top w:w="100.0" w:type="dxa"/>
              <w:left w:w="100.0" w:type="dxa"/>
              <w:bottom w:w="100.0" w:type="dxa"/>
              <w:right w:w="100.0" w:type="dxa"/>
            </w:tcMar>
            <w:vAlign w:val="top"/>
          </w:tcPr>
          <w:p w:rsidR="00000000" w:rsidDel="00000000" w:rsidP="00000000" w:rsidRDefault="00000000" w:rsidRPr="00000000" w14:paraId="0000063F">
            <w:pPr>
              <w:spacing w:line="240" w:lineRule="auto"/>
              <w:jc w:val="center"/>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Reflections</w:t>
            </w:r>
          </w:p>
          <w:p w:rsidR="00000000" w:rsidDel="00000000" w:rsidP="00000000" w:rsidRDefault="00000000" w:rsidRPr="00000000" w14:paraId="00000640">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(How did the lesson go? / What would you change? / Additional considerations)</w:t>
            </w:r>
          </w:p>
        </w:tc>
      </w:tr>
      <w:tr>
        <w:trPr>
          <w:trHeight w:val="440" w:hRule="atLeast"/>
        </w:trPr>
        <w:tc>
          <w:tcPr>
            <w:gridSpan w:val="2"/>
            <w:shd w:fill="d9d9d9" w:val="clear"/>
            <w:tcMar>
              <w:top w:w="100.0" w:type="dxa"/>
              <w:left w:w="100.0" w:type="dxa"/>
              <w:bottom w:w="100.0" w:type="dxa"/>
              <w:right w:w="100.0" w:type="dxa"/>
            </w:tcMar>
            <w:vAlign w:val="top"/>
          </w:tcPr>
          <w:p w:rsidR="00000000" w:rsidDel="00000000" w:rsidP="00000000" w:rsidRDefault="00000000" w:rsidRPr="00000000" w14:paraId="00000644">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General</w:t>
            </w:r>
          </w:p>
        </w:tc>
        <w:tc>
          <w:tcPr>
            <w:gridSpan w:val="2"/>
            <w:shd w:fill="d9d9d9" w:val="clear"/>
            <w:tcMar>
              <w:top w:w="100.0" w:type="dxa"/>
              <w:left w:w="100.0" w:type="dxa"/>
              <w:bottom w:w="100.0" w:type="dxa"/>
              <w:right w:w="100.0" w:type="dxa"/>
            </w:tcMar>
            <w:vAlign w:val="top"/>
          </w:tcPr>
          <w:p w:rsidR="00000000" w:rsidDel="00000000" w:rsidP="00000000" w:rsidRDefault="00000000" w:rsidRPr="00000000" w14:paraId="00000646">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Modified </w:t>
            </w:r>
          </w:p>
        </w:tc>
      </w:tr>
      <w:tr>
        <w:trPr>
          <w:trHeight w:val="440" w:hRule="atLeast"/>
        </w:trPr>
        <w:tc>
          <w:tcPr>
            <w:gridSpan w:val="2"/>
            <w:shd w:fill="ffffff" w:val="clear"/>
            <w:tcMar>
              <w:top w:w="100.0" w:type="dxa"/>
              <w:left w:w="100.0" w:type="dxa"/>
              <w:bottom w:w="100.0" w:type="dxa"/>
              <w:right w:w="100.0" w:type="dxa"/>
            </w:tcMar>
            <w:vAlign w:val="top"/>
          </w:tcPr>
          <w:p w:rsidR="00000000" w:rsidDel="00000000" w:rsidP="00000000" w:rsidRDefault="00000000" w:rsidRPr="00000000" w14:paraId="00000648">
            <w:pPr>
              <w:numPr>
                <w:ilvl w:val="0"/>
                <w:numId w:val="31"/>
              </w:numPr>
              <w:spacing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Does this lesson provide adequate rigor?</w:t>
            </w:r>
          </w:p>
        </w:tc>
        <w:tc>
          <w:tcPr>
            <w:gridSpan w:val="2"/>
            <w:shd w:fill="ffffff" w:val="clear"/>
            <w:tcMar>
              <w:top w:w="100.0" w:type="dxa"/>
              <w:left w:w="100.0" w:type="dxa"/>
              <w:bottom w:w="100.0" w:type="dxa"/>
              <w:right w:w="100.0" w:type="dxa"/>
            </w:tcMar>
            <w:vAlign w:val="top"/>
          </w:tcPr>
          <w:p w:rsidR="00000000" w:rsidDel="00000000" w:rsidP="00000000" w:rsidRDefault="00000000" w:rsidRPr="00000000" w14:paraId="0000064A">
            <w:pPr>
              <w:numPr>
                <w:ilvl w:val="0"/>
                <w:numId w:val="88"/>
              </w:numPr>
              <w:spacing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Are the proper modifications in place to meet the needs of all of my students?</w:t>
            </w:r>
          </w:p>
        </w:tc>
      </w:tr>
    </w:tbl>
    <w:p w:rsidR="00000000" w:rsidDel="00000000" w:rsidP="00000000" w:rsidRDefault="00000000" w:rsidRPr="00000000" w14:paraId="0000064C">
      <w:pPr>
        <w:spacing w:after="160" w:line="259" w:lineRule="auto"/>
        <w:rPr/>
      </w:pPr>
      <w:r w:rsidDel="00000000" w:rsidR="00000000" w:rsidRPr="00000000">
        <w:rPr>
          <w:rtl w:val="0"/>
        </w:rPr>
      </w:r>
    </w:p>
    <w:p w:rsidR="00000000" w:rsidDel="00000000" w:rsidP="00000000" w:rsidRDefault="00000000" w:rsidRPr="00000000" w14:paraId="0000064D">
      <w:pPr>
        <w:spacing w:after="160" w:line="259" w:lineRule="auto"/>
        <w:rPr/>
      </w:pPr>
      <w:r w:rsidDel="00000000" w:rsidR="00000000" w:rsidRPr="00000000">
        <w:rPr>
          <w:rtl w:val="0"/>
        </w:rPr>
      </w:r>
    </w:p>
    <w:p w:rsidR="00000000" w:rsidDel="00000000" w:rsidP="00000000" w:rsidRDefault="00000000" w:rsidRPr="00000000" w14:paraId="0000064E">
      <w:pPr>
        <w:spacing w:after="160" w:line="259" w:lineRule="auto"/>
        <w:rPr/>
      </w:pPr>
      <w:r w:rsidDel="00000000" w:rsidR="00000000" w:rsidRPr="00000000">
        <w:rPr>
          <w:rtl w:val="0"/>
        </w:rPr>
      </w:r>
    </w:p>
    <w:p w:rsidR="00000000" w:rsidDel="00000000" w:rsidP="00000000" w:rsidRDefault="00000000" w:rsidRPr="00000000" w14:paraId="0000064F">
      <w:pPr>
        <w:spacing w:after="160" w:line="259" w:lineRule="auto"/>
        <w:rPr/>
      </w:pPr>
      <w:r w:rsidDel="00000000" w:rsidR="00000000" w:rsidRPr="00000000">
        <w:rPr>
          <w:rtl w:val="0"/>
        </w:rPr>
      </w:r>
    </w:p>
    <w:p w:rsidR="00000000" w:rsidDel="00000000" w:rsidP="00000000" w:rsidRDefault="00000000" w:rsidRPr="00000000" w14:paraId="00000650">
      <w:pPr>
        <w:spacing w:after="160" w:line="259" w:lineRule="auto"/>
        <w:rPr/>
      </w:pPr>
      <w:r w:rsidDel="00000000" w:rsidR="00000000" w:rsidRPr="00000000">
        <w:rPr>
          <w:rtl w:val="0"/>
        </w:rPr>
      </w:r>
    </w:p>
    <w:p w:rsidR="00000000" w:rsidDel="00000000" w:rsidP="00000000" w:rsidRDefault="00000000" w:rsidRPr="00000000" w14:paraId="00000651">
      <w:pPr>
        <w:spacing w:after="160" w:line="259" w:lineRule="auto"/>
        <w:rPr/>
      </w:pPr>
      <w:r w:rsidDel="00000000" w:rsidR="00000000" w:rsidRPr="00000000">
        <w:rPr>
          <w:rtl w:val="0"/>
        </w:rPr>
      </w:r>
    </w:p>
    <w:p w:rsidR="00000000" w:rsidDel="00000000" w:rsidP="00000000" w:rsidRDefault="00000000" w:rsidRPr="00000000" w14:paraId="00000652">
      <w:pPr>
        <w:spacing w:after="160" w:line="259" w:lineRule="auto"/>
        <w:rPr/>
      </w:pPr>
      <w:r w:rsidDel="00000000" w:rsidR="00000000" w:rsidRPr="00000000">
        <w:rPr>
          <w:rtl w:val="0"/>
        </w:rPr>
      </w:r>
    </w:p>
    <w:p w:rsidR="00000000" w:rsidDel="00000000" w:rsidP="00000000" w:rsidRDefault="00000000" w:rsidRPr="00000000" w14:paraId="00000653">
      <w:pPr>
        <w:spacing w:after="160" w:line="259" w:lineRule="auto"/>
        <w:rPr/>
      </w:pPr>
      <w:r w:rsidDel="00000000" w:rsidR="00000000" w:rsidRPr="00000000">
        <w:rPr>
          <w:rtl w:val="0"/>
        </w:rPr>
      </w:r>
    </w:p>
    <w:p w:rsidR="00000000" w:rsidDel="00000000" w:rsidP="00000000" w:rsidRDefault="00000000" w:rsidRPr="00000000" w14:paraId="00000654">
      <w:pPr>
        <w:spacing w:after="160" w:line="259" w:lineRule="auto"/>
        <w:rPr/>
      </w:pPr>
      <w:r w:rsidDel="00000000" w:rsidR="00000000" w:rsidRPr="00000000">
        <w:rPr>
          <w:rtl w:val="0"/>
        </w:rPr>
      </w:r>
    </w:p>
    <w:p w:rsidR="00000000" w:rsidDel="00000000" w:rsidP="00000000" w:rsidRDefault="00000000" w:rsidRPr="00000000" w14:paraId="00000655">
      <w:pPr>
        <w:spacing w:after="160" w:line="259" w:lineRule="auto"/>
        <w:rPr/>
      </w:pPr>
      <w:r w:rsidDel="00000000" w:rsidR="00000000" w:rsidRPr="00000000">
        <w:rPr>
          <w:rtl w:val="0"/>
        </w:rPr>
      </w:r>
    </w:p>
    <w:p w:rsidR="00000000" w:rsidDel="00000000" w:rsidP="00000000" w:rsidRDefault="00000000" w:rsidRPr="00000000" w14:paraId="00000656">
      <w:pPr>
        <w:spacing w:after="160" w:line="259" w:lineRule="auto"/>
        <w:rPr/>
      </w:pPr>
      <w:r w:rsidDel="00000000" w:rsidR="00000000" w:rsidRPr="00000000">
        <w:rPr>
          <w:rtl w:val="0"/>
        </w:rPr>
      </w:r>
    </w:p>
    <w:p w:rsidR="00000000" w:rsidDel="00000000" w:rsidP="00000000" w:rsidRDefault="00000000" w:rsidRPr="00000000" w14:paraId="00000657">
      <w:pPr>
        <w:spacing w:after="160" w:line="259" w:lineRule="auto"/>
        <w:rPr/>
      </w:pPr>
      <w:r w:rsidDel="00000000" w:rsidR="00000000" w:rsidRPr="00000000">
        <w:rPr>
          <w:rtl w:val="0"/>
        </w:rPr>
      </w:r>
    </w:p>
    <w:p w:rsidR="00000000" w:rsidDel="00000000" w:rsidP="00000000" w:rsidRDefault="00000000" w:rsidRPr="00000000" w14:paraId="00000658">
      <w:pPr>
        <w:spacing w:after="160" w:line="259" w:lineRule="auto"/>
        <w:rPr/>
      </w:pPr>
      <w:r w:rsidDel="00000000" w:rsidR="00000000" w:rsidRPr="00000000">
        <w:rPr>
          <w:rtl w:val="0"/>
        </w:rPr>
      </w:r>
    </w:p>
    <w:p w:rsidR="00000000" w:rsidDel="00000000" w:rsidP="00000000" w:rsidRDefault="00000000" w:rsidRPr="00000000" w14:paraId="00000659">
      <w:pPr>
        <w:spacing w:after="160" w:line="259" w:lineRule="auto"/>
        <w:rPr/>
      </w:pPr>
      <w:r w:rsidDel="00000000" w:rsidR="00000000" w:rsidRPr="00000000">
        <w:rPr>
          <w:rtl w:val="0"/>
        </w:rPr>
      </w:r>
    </w:p>
    <w:p w:rsidR="00000000" w:rsidDel="00000000" w:rsidP="00000000" w:rsidRDefault="00000000" w:rsidRPr="00000000" w14:paraId="0000065A">
      <w:pPr>
        <w:spacing w:after="160" w:line="259" w:lineRule="auto"/>
        <w:rPr/>
      </w:pPr>
      <w:r w:rsidDel="00000000" w:rsidR="00000000" w:rsidRPr="00000000">
        <w:rPr>
          <w:rtl w:val="0"/>
        </w:rPr>
      </w:r>
    </w:p>
    <w:p w:rsidR="00000000" w:rsidDel="00000000" w:rsidP="00000000" w:rsidRDefault="00000000" w:rsidRPr="00000000" w14:paraId="0000065B">
      <w:pPr>
        <w:spacing w:after="160" w:line="259" w:lineRule="auto"/>
        <w:rPr/>
      </w:pPr>
      <w:r w:rsidDel="00000000" w:rsidR="00000000" w:rsidRPr="00000000">
        <w:rPr>
          <w:rtl w:val="0"/>
        </w:rPr>
      </w:r>
    </w:p>
    <w:p w:rsidR="00000000" w:rsidDel="00000000" w:rsidP="00000000" w:rsidRDefault="00000000" w:rsidRPr="00000000" w14:paraId="0000065C">
      <w:pPr>
        <w:spacing w:after="160" w:line="259" w:lineRule="auto"/>
        <w:rPr/>
      </w:pPr>
      <w:r w:rsidDel="00000000" w:rsidR="00000000" w:rsidRPr="00000000">
        <w:rPr>
          <w:rtl w:val="0"/>
        </w:rPr>
      </w:r>
    </w:p>
    <w:p w:rsidR="00000000" w:rsidDel="00000000" w:rsidP="00000000" w:rsidRDefault="00000000" w:rsidRPr="00000000" w14:paraId="0000065D">
      <w:pPr>
        <w:spacing w:after="160" w:line="259" w:lineRule="auto"/>
        <w:rPr/>
      </w:pPr>
      <w:r w:rsidDel="00000000" w:rsidR="00000000" w:rsidRPr="00000000">
        <w:rPr>
          <w:rtl w:val="0"/>
        </w:rPr>
      </w:r>
    </w:p>
    <w:p w:rsidR="00000000" w:rsidDel="00000000" w:rsidP="00000000" w:rsidRDefault="00000000" w:rsidRPr="00000000" w14:paraId="0000065E">
      <w:pPr>
        <w:spacing w:after="160" w:line="259" w:lineRule="auto"/>
        <w:rPr/>
      </w:pPr>
      <w:r w:rsidDel="00000000" w:rsidR="00000000" w:rsidRPr="00000000">
        <w:rPr>
          <w:rtl w:val="0"/>
        </w:rPr>
      </w:r>
    </w:p>
    <w:p w:rsidR="00000000" w:rsidDel="00000000" w:rsidP="00000000" w:rsidRDefault="00000000" w:rsidRPr="00000000" w14:paraId="0000065F">
      <w:pPr>
        <w:spacing w:after="160" w:line="259" w:lineRule="auto"/>
        <w:rPr/>
      </w:pPr>
      <w:r w:rsidDel="00000000" w:rsidR="00000000" w:rsidRPr="00000000">
        <w:rPr>
          <w:rtl w:val="0"/>
        </w:rPr>
      </w:r>
    </w:p>
    <w:p w:rsidR="00000000" w:rsidDel="00000000" w:rsidP="00000000" w:rsidRDefault="00000000" w:rsidRPr="00000000" w14:paraId="00000660">
      <w:pPr>
        <w:spacing w:after="160" w:line="259" w:lineRule="auto"/>
        <w:rPr/>
      </w:pPr>
      <w:r w:rsidDel="00000000" w:rsidR="00000000" w:rsidRPr="00000000">
        <w:rPr>
          <w:rtl w:val="0"/>
        </w:rPr>
      </w:r>
    </w:p>
    <w:p w:rsidR="00000000" w:rsidDel="00000000" w:rsidP="00000000" w:rsidRDefault="00000000" w:rsidRPr="00000000" w14:paraId="00000661">
      <w:pPr>
        <w:spacing w:after="160" w:line="259" w:lineRule="auto"/>
        <w:rPr/>
      </w:pPr>
      <w:r w:rsidDel="00000000" w:rsidR="00000000" w:rsidRPr="00000000">
        <w:rPr>
          <w:rtl w:val="0"/>
        </w:rPr>
      </w:r>
    </w:p>
    <w:p w:rsidR="00000000" w:rsidDel="00000000" w:rsidP="00000000" w:rsidRDefault="00000000" w:rsidRPr="00000000" w14:paraId="00000662">
      <w:pPr>
        <w:spacing w:after="160" w:line="259" w:lineRule="auto"/>
        <w:rPr/>
      </w:pPr>
      <w:r w:rsidDel="00000000" w:rsidR="00000000" w:rsidRPr="00000000">
        <w:rPr>
          <w:rtl w:val="0"/>
        </w:rPr>
      </w:r>
    </w:p>
    <w:p w:rsidR="00000000" w:rsidDel="00000000" w:rsidP="00000000" w:rsidRDefault="00000000" w:rsidRPr="00000000" w14:paraId="00000663">
      <w:pPr>
        <w:spacing w:after="160" w:line="259" w:lineRule="auto"/>
        <w:rPr/>
      </w:pPr>
      <w:r w:rsidDel="00000000" w:rsidR="00000000" w:rsidRPr="00000000">
        <w:rPr>
          <w:rtl w:val="0"/>
        </w:rPr>
      </w:r>
    </w:p>
    <w:p w:rsidR="00000000" w:rsidDel="00000000" w:rsidP="00000000" w:rsidRDefault="00000000" w:rsidRPr="00000000" w14:paraId="00000664">
      <w:pPr>
        <w:spacing w:after="160" w:line="259" w:lineRule="auto"/>
        <w:rPr/>
      </w:pPr>
      <w:r w:rsidDel="00000000" w:rsidR="00000000" w:rsidRPr="00000000">
        <w:rPr>
          <w:rtl w:val="0"/>
        </w:rPr>
      </w:r>
    </w:p>
    <w:p w:rsidR="00000000" w:rsidDel="00000000" w:rsidP="00000000" w:rsidRDefault="00000000" w:rsidRPr="00000000" w14:paraId="00000665">
      <w:pPr>
        <w:spacing w:after="160" w:line="259" w:lineRule="auto"/>
        <w:rPr/>
      </w:pPr>
      <w:r w:rsidDel="00000000" w:rsidR="00000000" w:rsidRPr="00000000">
        <w:rPr>
          <w:rtl w:val="0"/>
        </w:rPr>
      </w:r>
    </w:p>
    <w:p w:rsidR="00000000" w:rsidDel="00000000" w:rsidP="00000000" w:rsidRDefault="00000000" w:rsidRPr="00000000" w14:paraId="00000666">
      <w:pPr>
        <w:spacing w:after="160" w:line="259" w:lineRule="auto"/>
        <w:rPr/>
      </w:pPr>
      <w:r w:rsidDel="00000000" w:rsidR="00000000" w:rsidRPr="00000000">
        <w:rPr>
          <w:rtl w:val="0"/>
        </w:rPr>
      </w:r>
    </w:p>
    <w:p w:rsidR="00000000" w:rsidDel="00000000" w:rsidP="00000000" w:rsidRDefault="00000000" w:rsidRPr="00000000" w14:paraId="00000667">
      <w:pPr>
        <w:spacing w:after="160" w:line="259" w:lineRule="auto"/>
        <w:rPr/>
      </w:pPr>
      <w:r w:rsidDel="00000000" w:rsidR="00000000" w:rsidRPr="00000000">
        <w:rPr/>
        <w:drawing>
          <wp:inline distB="114300" distT="114300" distL="114300" distR="114300">
            <wp:extent cx="5943600" cy="6489700"/>
            <wp:effectExtent b="0" l="0" r="0" t="0"/>
            <wp:docPr id="14" name="image5.png"/>
            <a:graphic>
              <a:graphicData uri="http://schemas.openxmlformats.org/drawingml/2006/picture">
                <pic:pic>
                  <pic:nvPicPr>
                    <pic:cNvPr id="0" name="image5.png"/>
                    <pic:cNvPicPr preferRelativeResize="0"/>
                  </pic:nvPicPr>
                  <pic:blipFill>
                    <a:blip r:embed="rId84"/>
                    <a:srcRect b="0" l="0" r="0" t="0"/>
                    <a:stretch>
                      <a:fillRect/>
                    </a:stretch>
                  </pic:blipFill>
                  <pic:spPr>
                    <a:xfrm>
                      <a:off x="0" y="0"/>
                      <a:ext cx="5943600" cy="6489700"/>
                    </a:xfrm>
                    <a:prstGeom prst="rect"/>
                    <a:ln/>
                  </pic:spPr>
                </pic:pic>
              </a:graphicData>
            </a:graphic>
          </wp:inline>
        </w:drawing>
      </w:r>
      <w:r w:rsidDel="00000000" w:rsidR="00000000" w:rsidRPr="00000000">
        <w:rPr>
          <w:rtl w:val="0"/>
        </w:rPr>
      </w:r>
    </w:p>
    <w:p w:rsidR="00000000" w:rsidDel="00000000" w:rsidP="00000000" w:rsidRDefault="00000000" w:rsidRPr="00000000" w14:paraId="00000668">
      <w:pPr>
        <w:spacing w:after="160" w:line="259" w:lineRule="auto"/>
        <w:rPr/>
      </w:pPr>
      <w:r w:rsidDel="00000000" w:rsidR="00000000" w:rsidRPr="00000000">
        <w:rPr>
          <w:rtl w:val="0"/>
        </w:rPr>
      </w:r>
    </w:p>
    <w:p w:rsidR="00000000" w:rsidDel="00000000" w:rsidP="00000000" w:rsidRDefault="00000000" w:rsidRPr="00000000" w14:paraId="00000669">
      <w:pPr>
        <w:spacing w:after="160" w:line="259" w:lineRule="auto"/>
        <w:rPr/>
      </w:pPr>
      <w:r w:rsidDel="00000000" w:rsidR="00000000" w:rsidRPr="00000000">
        <w:rPr>
          <w:rtl w:val="0"/>
        </w:rPr>
      </w:r>
    </w:p>
    <w:p w:rsidR="00000000" w:rsidDel="00000000" w:rsidP="00000000" w:rsidRDefault="00000000" w:rsidRPr="00000000" w14:paraId="0000066A">
      <w:pPr>
        <w:spacing w:after="160" w:line="259" w:lineRule="auto"/>
        <w:rPr/>
      </w:pPr>
      <w:r w:rsidDel="00000000" w:rsidR="00000000" w:rsidRPr="00000000">
        <w:rPr>
          <w:rtl w:val="0"/>
        </w:rPr>
      </w:r>
    </w:p>
    <w:p w:rsidR="00000000" w:rsidDel="00000000" w:rsidP="00000000" w:rsidRDefault="00000000" w:rsidRPr="00000000" w14:paraId="0000066B">
      <w:pPr>
        <w:spacing w:after="160" w:line="259" w:lineRule="auto"/>
        <w:rPr/>
      </w:pPr>
      <w:r w:rsidDel="00000000" w:rsidR="00000000" w:rsidRPr="00000000">
        <w:rPr>
          <w:rtl w:val="0"/>
        </w:rPr>
      </w:r>
    </w:p>
    <w:p w:rsidR="00000000" w:rsidDel="00000000" w:rsidP="00000000" w:rsidRDefault="00000000" w:rsidRPr="00000000" w14:paraId="0000066C">
      <w:pPr>
        <w:spacing w:after="160" w:line="259" w:lineRule="auto"/>
        <w:rPr/>
      </w:pPr>
      <w:r w:rsidDel="00000000" w:rsidR="00000000" w:rsidRPr="00000000">
        <w:rPr>
          <w:rtl w:val="0"/>
        </w:rPr>
      </w:r>
    </w:p>
    <w:p w:rsidR="00000000" w:rsidDel="00000000" w:rsidP="00000000" w:rsidRDefault="00000000" w:rsidRPr="00000000" w14:paraId="0000066D">
      <w:pPr>
        <w:spacing w:after="160" w:line="259" w:lineRule="auto"/>
        <w:rPr/>
      </w:pPr>
      <w:r w:rsidDel="00000000" w:rsidR="00000000" w:rsidRPr="00000000">
        <w:rPr>
          <w:rtl w:val="0"/>
        </w:rPr>
      </w:r>
    </w:p>
    <w:p w:rsidR="00000000" w:rsidDel="00000000" w:rsidP="00000000" w:rsidRDefault="00000000" w:rsidRPr="00000000" w14:paraId="0000066E">
      <w:pPr>
        <w:spacing w:after="160" w:line="259" w:lineRule="auto"/>
        <w:rPr/>
      </w:pPr>
      <w:r w:rsidDel="00000000" w:rsidR="00000000" w:rsidRPr="00000000">
        <w:rPr/>
        <w:drawing>
          <wp:inline distB="114300" distT="114300" distL="114300" distR="114300">
            <wp:extent cx="5943600" cy="6223000"/>
            <wp:effectExtent b="0" l="0" r="0" t="0"/>
            <wp:docPr id="38" name="image33.png"/>
            <a:graphic>
              <a:graphicData uri="http://schemas.openxmlformats.org/drawingml/2006/picture">
                <pic:pic>
                  <pic:nvPicPr>
                    <pic:cNvPr id="0" name="image33.png"/>
                    <pic:cNvPicPr preferRelativeResize="0"/>
                  </pic:nvPicPr>
                  <pic:blipFill>
                    <a:blip r:embed="rId85"/>
                    <a:srcRect b="0" l="0" r="0" t="0"/>
                    <a:stretch>
                      <a:fillRect/>
                    </a:stretch>
                  </pic:blipFill>
                  <pic:spPr>
                    <a:xfrm>
                      <a:off x="0" y="0"/>
                      <a:ext cx="5943600" cy="6223000"/>
                    </a:xfrm>
                    <a:prstGeom prst="rect"/>
                    <a:ln/>
                  </pic:spPr>
                </pic:pic>
              </a:graphicData>
            </a:graphic>
          </wp:inline>
        </w:drawing>
      </w:r>
      <w:r w:rsidDel="00000000" w:rsidR="00000000" w:rsidRPr="00000000">
        <w:rPr>
          <w:rtl w:val="0"/>
        </w:rPr>
      </w:r>
    </w:p>
    <w:p w:rsidR="00000000" w:rsidDel="00000000" w:rsidP="00000000" w:rsidRDefault="00000000" w:rsidRPr="00000000" w14:paraId="0000066F">
      <w:pPr>
        <w:spacing w:after="160" w:line="259" w:lineRule="auto"/>
        <w:rPr/>
      </w:pPr>
      <w:r w:rsidDel="00000000" w:rsidR="00000000" w:rsidRPr="00000000">
        <w:rPr>
          <w:rtl w:val="0"/>
        </w:rPr>
      </w:r>
    </w:p>
    <w:p w:rsidR="00000000" w:rsidDel="00000000" w:rsidP="00000000" w:rsidRDefault="00000000" w:rsidRPr="00000000" w14:paraId="00000670">
      <w:pPr>
        <w:spacing w:after="160" w:line="259" w:lineRule="auto"/>
        <w:rPr/>
      </w:pPr>
      <w:r w:rsidDel="00000000" w:rsidR="00000000" w:rsidRPr="00000000">
        <w:rPr>
          <w:rtl w:val="0"/>
        </w:rPr>
      </w:r>
    </w:p>
    <w:p w:rsidR="00000000" w:rsidDel="00000000" w:rsidP="00000000" w:rsidRDefault="00000000" w:rsidRPr="00000000" w14:paraId="00000671">
      <w:pPr>
        <w:spacing w:after="160" w:line="259" w:lineRule="auto"/>
        <w:rPr/>
      </w:pPr>
      <w:r w:rsidDel="00000000" w:rsidR="00000000" w:rsidRPr="00000000">
        <w:rPr>
          <w:rtl w:val="0"/>
        </w:rPr>
      </w:r>
    </w:p>
    <w:p w:rsidR="00000000" w:rsidDel="00000000" w:rsidP="00000000" w:rsidRDefault="00000000" w:rsidRPr="00000000" w14:paraId="00000672">
      <w:pPr>
        <w:spacing w:after="160" w:line="259" w:lineRule="auto"/>
        <w:rPr/>
      </w:pPr>
      <w:r w:rsidDel="00000000" w:rsidR="00000000" w:rsidRPr="00000000">
        <w:rPr>
          <w:rtl w:val="0"/>
        </w:rPr>
      </w:r>
    </w:p>
    <w:p w:rsidR="00000000" w:rsidDel="00000000" w:rsidP="00000000" w:rsidRDefault="00000000" w:rsidRPr="00000000" w14:paraId="00000673">
      <w:pPr>
        <w:spacing w:after="160" w:line="259" w:lineRule="auto"/>
        <w:rPr/>
      </w:pPr>
      <w:r w:rsidDel="00000000" w:rsidR="00000000" w:rsidRPr="00000000">
        <w:rPr>
          <w:rtl w:val="0"/>
        </w:rPr>
      </w:r>
    </w:p>
    <w:p w:rsidR="00000000" w:rsidDel="00000000" w:rsidP="00000000" w:rsidRDefault="00000000" w:rsidRPr="00000000" w14:paraId="00000674">
      <w:pPr>
        <w:spacing w:after="160" w:line="259" w:lineRule="auto"/>
        <w:rPr/>
      </w:pPr>
      <w:r w:rsidDel="00000000" w:rsidR="00000000" w:rsidRPr="00000000">
        <w:rPr>
          <w:rtl w:val="0"/>
        </w:rPr>
      </w:r>
    </w:p>
    <w:p w:rsidR="00000000" w:rsidDel="00000000" w:rsidP="00000000" w:rsidRDefault="00000000" w:rsidRPr="00000000" w14:paraId="00000675">
      <w:pPr>
        <w:spacing w:after="160" w:line="259" w:lineRule="auto"/>
        <w:rPr/>
      </w:pPr>
      <w:r w:rsidDel="00000000" w:rsidR="00000000" w:rsidRPr="00000000">
        <w:rPr>
          <w:rtl w:val="0"/>
        </w:rPr>
      </w:r>
    </w:p>
    <w:p w:rsidR="00000000" w:rsidDel="00000000" w:rsidP="00000000" w:rsidRDefault="00000000" w:rsidRPr="00000000" w14:paraId="00000676">
      <w:pPr>
        <w:spacing w:after="160" w:line="259" w:lineRule="auto"/>
        <w:rPr>
          <w:rFonts w:ascii="Times New Roman" w:cs="Times New Roman" w:eastAsia="Times New Roman" w:hAnsi="Times New Roman"/>
          <w:sz w:val="20"/>
          <w:szCs w:val="20"/>
        </w:rPr>
      </w:pPr>
      <w:r w:rsidDel="00000000" w:rsidR="00000000" w:rsidRPr="00000000">
        <w:rPr>
          <w:rtl w:val="0"/>
        </w:rPr>
      </w:r>
    </w:p>
    <w:tbl>
      <w:tblPr>
        <w:tblStyle w:val="Table14"/>
        <w:tblW w:w="9360.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935"/>
        <w:gridCol w:w="2025"/>
        <w:gridCol w:w="2715"/>
        <w:gridCol w:w="2685"/>
        <w:tblGridChange w:id="0">
          <w:tblGrid>
            <w:gridCol w:w="1935"/>
            <w:gridCol w:w="2025"/>
            <w:gridCol w:w="2715"/>
            <w:gridCol w:w="2685"/>
          </w:tblGrid>
        </w:tblGridChange>
      </w:tblGrid>
      <w:tr>
        <w:tc>
          <w:tcPr>
            <w:shd w:fill="999999" w:val="clear"/>
          </w:tcPr>
          <w:p w:rsidR="00000000" w:rsidDel="00000000" w:rsidP="00000000" w:rsidRDefault="00000000" w:rsidRPr="00000000" w14:paraId="00000677">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Class</w:t>
            </w:r>
          </w:p>
        </w:tc>
        <w:tc>
          <w:tcPr/>
          <w:p w:rsidR="00000000" w:rsidDel="00000000" w:rsidP="00000000" w:rsidRDefault="00000000" w:rsidRPr="00000000" w14:paraId="00000678">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SWSCD Grade 8th</w:t>
            </w:r>
          </w:p>
        </w:tc>
        <w:tc>
          <w:tcPr>
            <w:shd w:fill="999999" w:val="clear"/>
          </w:tcPr>
          <w:p w:rsidR="00000000" w:rsidDel="00000000" w:rsidP="00000000" w:rsidRDefault="00000000" w:rsidRPr="00000000" w14:paraId="00000679">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Unit/Lesson</w:t>
            </w:r>
          </w:p>
        </w:tc>
        <w:tc>
          <w:tcPr/>
          <w:p w:rsidR="00000000" w:rsidDel="00000000" w:rsidP="00000000" w:rsidRDefault="00000000" w:rsidRPr="00000000" w14:paraId="0000067A">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The Tell-Tale Heart / #17</w:t>
            </w:r>
          </w:p>
        </w:tc>
      </w:tr>
      <w:tr>
        <w:trPr>
          <w:trHeight w:val="400" w:hRule="atLeast"/>
        </w:trPr>
        <w:tc>
          <w:tcPr>
            <w:gridSpan w:val="4"/>
            <w:shd w:fill="b7b7b7" w:val="clear"/>
            <w:tcMar>
              <w:top w:w="100.0" w:type="dxa"/>
              <w:left w:w="100.0" w:type="dxa"/>
              <w:bottom w:w="100.0" w:type="dxa"/>
              <w:right w:w="100.0" w:type="dxa"/>
            </w:tcMar>
            <w:vAlign w:val="top"/>
          </w:tcPr>
          <w:p w:rsidR="00000000" w:rsidDel="00000000" w:rsidP="00000000" w:rsidRDefault="00000000" w:rsidRPr="00000000" w14:paraId="0000067B">
            <w:pPr>
              <w:spacing w:line="240" w:lineRule="auto"/>
              <w:jc w:val="center"/>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Standards</w:t>
            </w:r>
          </w:p>
        </w:tc>
      </w:tr>
      <w:tr>
        <w:trPr>
          <w:trHeight w:val="400" w:hRule="atLeast"/>
        </w:trPr>
        <w:tc>
          <w:tcPr>
            <w:gridSpan w:val="2"/>
            <w:shd w:fill="d9d9d9" w:val="clear"/>
            <w:tcMar>
              <w:top w:w="100.0" w:type="dxa"/>
              <w:left w:w="100.0" w:type="dxa"/>
              <w:bottom w:w="100.0" w:type="dxa"/>
              <w:right w:w="100.0" w:type="dxa"/>
            </w:tcMar>
            <w:vAlign w:val="top"/>
          </w:tcPr>
          <w:p w:rsidR="00000000" w:rsidDel="00000000" w:rsidP="00000000" w:rsidRDefault="00000000" w:rsidRPr="00000000" w14:paraId="0000067F">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Louisiana Student Standards(LSS)</w:t>
            </w:r>
          </w:p>
        </w:tc>
        <w:tc>
          <w:tcPr>
            <w:gridSpan w:val="2"/>
            <w:shd w:fill="d9d9d9" w:val="clear"/>
            <w:tcMar>
              <w:top w:w="100.0" w:type="dxa"/>
              <w:left w:w="100.0" w:type="dxa"/>
              <w:bottom w:w="100.0" w:type="dxa"/>
              <w:right w:w="100.0" w:type="dxa"/>
            </w:tcMar>
            <w:vAlign w:val="top"/>
          </w:tcPr>
          <w:p w:rsidR="00000000" w:rsidDel="00000000" w:rsidP="00000000" w:rsidRDefault="00000000" w:rsidRPr="00000000" w14:paraId="00000681">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LEAP Connectors(LC)</w:t>
            </w:r>
          </w:p>
        </w:tc>
      </w:tr>
      <w:tr>
        <w:trPr>
          <w:trHeight w:val="400" w:hRule="atLeast"/>
        </w:trPr>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683">
            <w:pPr>
              <w:widowControl w:val="0"/>
              <w:spacing w:line="240" w:lineRule="auto"/>
              <w:rPr>
                <w:rFonts w:ascii="Calibri" w:cs="Calibri" w:eastAsia="Calibri" w:hAnsi="Calibri"/>
                <w:sz w:val="24"/>
                <w:szCs w:val="24"/>
              </w:rPr>
            </w:pPr>
            <w:r w:rsidDel="00000000" w:rsidR="00000000" w:rsidRPr="00000000">
              <w:rPr>
                <w:rFonts w:ascii="Calibri" w:cs="Calibri" w:eastAsia="Calibri" w:hAnsi="Calibri"/>
                <w:b w:val="1"/>
                <w:sz w:val="24"/>
                <w:szCs w:val="24"/>
                <w:rtl w:val="0"/>
              </w:rPr>
              <w:t xml:space="preserve">(W.8.2)</w:t>
            </w:r>
            <w:r w:rsidDel="00000000" w:rsidR="00000000" w:rsidRPr="00000000">
              <w:rPr>
                <w:rFonts w:ascii="Calibri" w:cs="Calibri" w:eastAsia="Calibri" w:hAnsi="Calibri"/>
                <w:sz w:val="24"/>
                <w:szCs w:val="24"/>
                <w:rtl w:val="0"/>
              </w:rPr>
              <w:t xml:space="preserve"> Write informative/explanatory texts to examine a topic and convey ideas, concepts, and information through the selection, organization, and analysis of relevant content. </w:t>
            </w:r>
          </w:p>
          <w:p w:rsidR="00000000" w:rsidDel="00000000" w:rsidP="00000000" w:rsidRDefault="00000000" w:rsidRPr="00000000" w14:paraId="00000684">
            <w:pPr>
              <w:widowControl w:val="0"/>
              <w:spacing w:line="240" w:lineRule="auto"/>
              <w:rPr>
                <w:rFonts w:ascii="Calibri" w:cs="Calibri" w:eastAsia="Calibri" w:hAnsi="Calibri"/>
                <w:sz w:val="24"/>
                <w:szCs w:val="24"/>
              </w:rPr>
            </w:pPr>
            <w:r w:rsidDel="00000000" w:rsidR="00000000" w:rsidRPr="00000000">
              <w:rPr>
                <w:rFonts w:ascii="Calibri" w:cs="Calibri" w:eastAsia="Calibri" w:hAnsi="Calibri"/>
                <w:b w:val="1"/>
                <w:sz w:val="24"/>
                <w:szCs w:val="24"/>
                <w:rtl w:val="0"/>
              </w:rPr>
              <w:t xml:space="preserve">(RL.8.6)</w:t>
            </w:r>
            <w:r w:rsidDel="00000000" w:rsidR="00000000" w:rsidRPr="00000000">
              <w:rPr>
                <w:rFonts w:ascii="Calibri" w:cs="Calibri" w:eastAsia="Calibri" w:hAnsi="Calibri"/>
                <w:sz w:val="24"/>
                <w:szCs w:val="24"/>
                <w:rtl w:val="0"/>
              </w:rPr>
              <w:t xml:space="preserve"> Analyze how differences in the points of view of the characters and the audience or reader (e.g., created through the use of dramatic irony) create such effects as suspense or humor. </w:t>
            </w:r>
          </w:p>
        </w:tc>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686">
            <w:pPr>
              <w:spacing w:after="120" w:line="240" w:lineRule="auto"/>
              <w:rPr>
                <w:rFonts w:ascii="Calibri" w:cs="Calibri" w:eastAsia="Calibri" w:hAnsi="Calibri"/>
                <w:sz w:val="24"/>
                <w:szCs w:val="24"/>
              </w:rPr>
            </w:pPr>
            <w:r w:rsidDel="00000000" w:rsidR="00000000" w:rsidRPr="00000000">
              <w:rPr>
                <w:rFonts w:ascii="Calibri" w:cs="Calibri" w:eastAsia="Calibri" w:hAnsi="Calibri"/>
                <w:b w:val="1"/>
                <w:sz w:val="24"/>
                <w:szCs w:val="24"/>
                <w:rtl w:val="0"/>
              </w:rPr>
              <w:t xml:space="preserve">(LC.W.8.2c)</w:t>
            </w:r>
            <w:r w:rsidDel="00000000" w:rsidR="00000000" w:rsidRPr="00000000">
              <w:rPr>
                <w:rFonts w:ascii="Calibri" w:cs="Calibri" w:eastAsia="Calibri" w:hAnsi="Calibri"/>
                <w:sz w:val="24"/>
                <w:szCs w:val="24"/>
                <w:rtl w:val="0"/>
              </w:rPr>
              <w:t xml:space="preserve"> Develop the topic (i.e., add additional information related to the topic) with relevant, well-chosen facts, definitions, concrete details, quotations, or other information and examples. </w:t>
            </w:r>
          </w:p>
          <w:p w:rsidR="00000000" w:rsidDel="00000000" w:rsidP="00000000" w:rsidRDefault="00000000" w:rsidRPr="00000000" w14:paraId="00000687">
            <w:pPr>
              <w:spacing w:after="120" w:line="240" w:lineRule="auto"/>
              <w:rPr>
                <w:rFonts w:ascii="Calibri" w:cs="Calibri" w:eastAsia="Calibri" w:hAnsi="Calibri"/>
                <w:sz w:val="24"/>
                <w:szCs w:val="24"/>
              </w:rPr>
            </w:pPr>
            <w:r w:rsidDel="00000000" w:rsidR="00000000" w:rsidRPr="00000000">
              <w:rPr>
                <w:rFonts w:ascii="Calibri" w:cs="Calibri" w:eastAsia="Calibri" w:hAnsi="Calibri"/>
                <w:b w:val="1"/>
                <w:sz w:val="24"/>
                <w:szCs w:val="24"/>
                <w:rtl w:val="0"/>
              </w:rPr>
              <w:t xml:space="preserve">(LC.RL.8.6b)</w:t>
            </w:r>
            <w:r w:rsidDel="00000000" w:rsidR="00000000" w:rsidRPr="00000000">
              <w:rPr>
                <w:rFonts w:ascii="Calibri" w:cs="Calibri" w:eastAsia="Calibri" w:hAnsi="Calibri"/>
                <w:sz w:val="24"/>
                <w:szCs w:val="24"/>
                <w:rtl w:val="0"/>
              </w:rPr>
              <w:t xml:space="preserve"> Analyze how differences in points of view of the characters and the audience or reader (e.g., created through the use of dramatic irony) creates such effects as suspense or humor.</w:t>
            </w:r>
          </w:p>
        </w:tc>
      </w:tr>
      <w:tr>
        <w:trPr>
          <w:trHeight w:val="400" w:hRule="atLeast"/>
        </w:trPr>
        <w:tc>
          <w:tcPr>
            <w:gridSpan w:val="4"/>
            <w:shd w:fill="b7b7b7" w:val="clear"/>
            <w:tcMar>
              <w:top w:w="100.0" w:type="dxa"/>
              <w:left w:w="100.0" w:type="dxa"/>
              <w:bottom w:w="100.0" w:type="dxa"/>
              <w:right w:w="100.0" w:type="dxa"/>
            </w:tcMar>
            <w:vAlign w:val="top"/>
          </w:tcPr>
          <w:p w:rsidR="00000000" w:rsidDel="00000000" w:rsidP="00000000" w:rsidRDefault="00000000" w:rsidRPr="00000000" w14:paraId="00000689">
            <w:pPr>
              <w:spacing w:line="240" w:lineRule="auto"/>
              <w:jc w:val="center"/>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Objectives</w:t>
            </w:r>
          </w:p>
        </w:tc>
      </w:tr>
      <w:tr>
        <w:trPr>
          <w:trHeight w:val="400" w:hRule="atLeast"/>
        </w:trPr>
        <w:tc>
          <w:tcPr>
            <w:gridSpan w:val="2"/>
            <w:shd w:fill="d9d9d9" w:val="clear"/>
            <w:tcMar>
              <w:top w:w="100.0" w:type="dxa"/>
              <w:left w:w="100.0" w:type="dxa"/>
              <w:bottom w:w="100.0" w:type="dxa"/>
              <w:right w:w="100.0" w:type="dxa"/>
            </w:tcMar>
            <w:vAlign w:val="top"/>
          </w:tcPr>
          <w:p w:rsidR="00000000" w:rsidDel="00000000" w:rsidP="00000000" w:rsidRDefault="00000000" w:rsidRPr="00000000" w14:paraId="0000068D">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General</w:t>
            </w:r>
          </w:p>
        </w:tc>
        <w:tc>
          <w:tcPr>
            <w:gridSpan w:val="2"/>
            <w:shd w:fill="d9d9d9" w:val="clear"/>
            <w:tcMar>
              <w:top w:w="100.0" w:type="dxa"/>
              <w:left w:w="100.0" w:type="dxa"/>
              <w:bottom w:w="100.0" w:type="dxa"/>
              <w:right w:w="100.0" w:type="dxa"/>
            </w:tcMar>
            <w:vAlign w:val="top"/>
          </w:tcPr>
          <w:p w:rsidR="00000000" w:rsidDel="00000000" w:rsidP="00000000" w:rsidRDefault="00000000" w:rsidRPr="00000000" w14:paraId="0000068F">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Modified </w:t>
            </w:r>
          </w:p>
        </w:tc>
      </w:tr>
      <w:tr>
        <w:trPr>
          <w:trHeight w:val="400" w:hRule="atLeast"/>
        </w:trPr>
        <w:tc>
          <w:tcPr>
            <w:gridSpan w:val="2"/>
            <w:shd w:fill="ffffff" w:val="clear"/>
            <w:tcMar>
              <w:top w:w="100.0" w:type="dxa"/>
              <w:left w:w="100.0" w:type="dxa"/>
              <w:bottom w:w="100.0" w:type="dxa"/>
              <w:right w:w="100.0" w:type="dxa"/>
            </w:tcMar>
            <w:vAlign w:val="top"/>
          </w:tcPr>
          <w:p w:rsidR="00000000" w:rsidDel="00000000" w:rsidP="00000000" w:rsidRDefault="00000000" w:rsidRPr="00000000" w14:paraId="00000691">
            <w:pPr>
              <w:numPr>
                <w:ilvl w:val="0"/>
                <w:numId w:val="131"/>
              </w:numPr>
              <w:spacing w:after="40" w:before="40"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Can students explain how irony is created and used in “The Ransom of Red Chief?”</w:t>
            </w:r>
          </w:p>
          <w:p w:rsidR="00000000" w:rsidDel="00000000" w:rsidP="00000000" w:rsidRDefault="00000000" w:rsidRPr="00000000" w14:paraId="00000692">
            <w:pPr>
              <w:numPr>
                <w:ilvl w:val="0"/>
                <w:numId w:val="131"/>
              </w:numPr>
              <w:spacing w:after="40" w:before="40"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Can students support their claim with relevant and sufficient evidence from the text?</w:t>
            </w:r>
          </w:p>
        </w:tc>
        <w:tc>
          <w:tcPr>
            <w:gridSpan w:val="2"/>
            <w:shd w:fill="ffffff" w:val="clear"/>
            <w:tcMar>
              <w:top w:w="100.0" w:type="dxa"/>
              <w:left w:w="100.0" w:type="dxa"/>
              <w:bottom w:w="100.0" w:type="dxa"/>
              <w:right w:w="100.0" w:type="dxa"/>
            </w:tcMar>
            <w:vAlign w:val="top"/>
          </w:tcPr>
          <w:p w:rsidR="00000000" w:rsidDel="00000000" w:rsidP="00000000" w:rsidRDefault="00000000" w:rsidRPr="00000000" w14:paraId="00000694">
            <w:pPr>
              <w:numPr>
                <w:ilvl w:val="0"/>
                <w:numId w:val="110"/>
              </w:numPr>
              <w:spacing w:after="40" w:before="40"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Can students define irony and how it is used in “The Ransom of Red Chief?”</w:t>
            </w:r>
          </w:p>
          <w:p w:rsidR="00000000" w:rsidDel="00000000" w:rsidP="00000000" w:rsidRDefault="00000000" w:rsidRPr="00000000" w14:paraId="00000695">
            <w:pPr>
              <w:numPr>
                <w:ilvl w:val="0"/>
                <w:numId w:val="110"/>
              </w:numPr>
              <w:spacing w:after="120"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Can students identify evidence to support their claim?</w:t>
            </w:r>
            <w:r w:rsidDel="00000000" w:rsidR="00000000" w:rsidRPr="00000000">
              <w:rPr>
                <w:rtl w:val="0"/>
              </w:rPr>
            </w:r>
          </w:p>
        </w:tc>
      </w:tr>
      <w:tr>
        <w:trPr>
          <w:trHeight w:val="400" w:hRule="atLeast"/>
        </w:trPr>
        <w:tc>
          <w:tcPr>
            <w:gridSpan w:val="4"/>
            <w:shd w:fill="b7b7b7" w:val="clear"/>
            <w:tcMar>
              <w:top w:w="100.0" w:type="dxa"/>
              <w:left w:w="100.0" w:type="dxa"/>
              <w:bottom w:w="100.0" w:type="dxa"/>
              <w:right w:w="100.0" w:type="dxa"/>
            </w:tcMar>
            <w:vAlign w:val="top"/>
          </w:tcPr>
          <w:p w:rsidR="00000000" w:rsidDel="00000000" w:rsidP="00000000" w:rsidRDefault="00000000" w:rsidRPr="00000000" w14:paraId="00000697">
            <w:pPr>
              <w:spacing w:line="240" w:lineRule="auto"/>
              <w:jc w:val="center"/>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Lesson Procedures</w:t>
            </w:r>
          </w:p>
        </w:tc>
      </w:tr>
      <w:tr>
        <w:trPr>
          <w:trHeight w:val="400" w:hRule="atLeast"/>
        </w:trPr>
        <w:tc>
          <w:tcPr>
            <w:gridSpan w:val="2"/>
            <w:shd w:fill="d9d9d9" w:val="clear"/>
            <w:tcMar>
              <w:top w:w="100.0" w:type="dxa"/>
              <w:left w:w="100.0" w:type="dxa"/>
              <w:bottom w:w="100.0" w:type="dxa"/>
              <w:right w:w="100.0" w:type="dxa"/>
            </w:tcMar>
            <w:vAlign w:val="top"/>
          </w:tcPr>
          <w:p w:rsidR="00000000" w:rsidDel="00000000" w:rsidP="00000000" w:rsidRDefault="00000000" w:rsidRPr="00000000" w14:paraId="0000069B">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General</w:t>
            </w:r>
          </w:p>
        </w:tc>
        <w:tc>
          <w:tcPr>
            <w:gridSpan w:val="2"/>
            <w:shd w:fill="d9d9d9" w:val="clear"/>
            <w:tcMar>
              <w:top w:w="100.0" w:type="dxa"/>
              <w:left w:w="100.0" w:type="dxa"/>
              <w:bottom w:w="100.0" w:type="dxa"/>
              <w:right w:w="100.0" w:type="dxa"/>
            </w:tcMar>
            <w:vAlign w:val="top"/>
          </w:tcPr>
          <w:p w:rsidR="00000000" w:rsidDel="00000000" w:rsidP="00000000" w:rsidRDefault="00000000" w:rsidRPr="00000000" w14:paraId="0000069D">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Modified </w:t>
            </w:r>
          </w:p>
        </w:tc>
      </w:tr>
      <w:tr>
        <w:trPr>
          <w:trHeight w:val="400" w:hRule="atLeast"/>
        </w:trPr>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69F">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In this lesson, students read “The Ransom of Red Chief” and write an essay to demonstrate understanding of the text. </w:t>
            </w:r>
          </w:p>
          <w:p w:rsidR="00000000" w:rsidDel="00000000" w:rsidP="00000000" w:rsidRDefault="00000000" w:rsidRPr="00000000" w14:paraId="000006A0">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Introduction/Gain Attention:</w:t>
            </w:r>
          </w:p>
          <w:p w:rsidR="00000000" w:rsidDel="00000000" w:rsidP="00000000" w:rsidRDefault="00000000" w:rsidRPr="00000000" w14:paraId="000006A1">
            <w:pPr>
              <w:numPr>
                <w:ilvl w:val="0"/>
                <w:numId w:val="43"/>
              </w:numPr>
              <w:spacing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Briefly review the previous learning.</w:t>
            </w:r>
          </w:p>
          <w:p w:rsidR="00000000" w:rsidDel="00000000" w:rsidP="00000000" w:rsidRDefault="00000000" w:rsidRPr="00000000" w14:paraId="000006A2">
            <w:pPr>
              <w:spacing w:line="240" w:lineRule="auto"/>
              <w:ind w:left="720" w:firstLine="0"/>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6A3">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Group Procedures:</w:t>
            </w:r>
          </w:p>
          <w:p w:rsidR="00000000" w:rsidDel="00000000" w:rsidP="00000000" w:rsidRDefault="00000000" w:rsidRPr="00000000" w14:paraId="000006A4">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 Distribute students’ partially completed answer sheets, the text, and the items.</w:t>
            </w:r>
          </w:p>
          <w:p w:rsidR="00000000" w:rsidDel="00000000" w:rsidP="00000000" w:rsidRDefault="00000000" w:rsidRPr="00000000" w14:paraId="000006A5">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Content of Lesson: </w:t>
            </w:r>
          </w:p>
          <w:p w:rsidR="00000000" w:rsidDel="00000000" w:rsidP="00000000" w:rsidRDefault="00000000" w:rsidRPr="00000000" w14:paraId="000006A6">
            <w:pPr>
              <w:numPr>
                <w:ilvl w:val="0"/>
                <w:numId w:val="32"/>
              </w:numPr>
              <w:spacing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Say: “You have approximately 40 minutes to reread the text and answer question 9.”</w:t>
            </w:r>
          </w:p>
          <w:p w:rsidR="00000000" w:rsidDel="00000000" w:rsidP="00000000" w:rsidRDefault="00000000" w:rsidRPr="00000000" w14:paraId="000006A7">
            <w:pPr>
              <w:numPr>
                <w:ilvl w:val="0"/>
                <w:numId w:val="32"/>
              </w:numPr>
              <w:spacing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Explain to students whether they can write on the assessment and provide them with any other logistical expectations (e.g., use a pen or pencil, include a specific heading, respond on an answer sheet, etc.)</w:t>
            </w:r>
          </w:p>
          <w:p w:rsidR="00000000" w:rsidDel="00000000" w:rsidP="00000000" w:rsidRDefault="00000000" w:rsidRPr="00000000" w14:paraId="000006A8">
            <w:pPr>
              <w:numPr>
                <w:ilvl w:val="0"/>
                <w:numId w:val="32"/>
              </w:numPr>
              <w:spacing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Provide students with allowed resources (e.g., scratch paper) and necessary accommodations.</w:t>
            </w:r>
          </w:p>
          <w:p w:rsidR="00000000" w:rsidDel="00000000" w:rsidP="00000000" w:rsidRDefault="00000000" w:rsidRPr="00000000" w14:paraId="000006A9">
            <w:pPr>
              <w:numPr>
                <w:ilvl w:val="0"/>
                <w:numId w:val="32"/>
              </w:numPr>
              <w:spacing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Provide students with 40 minutes to answer question 9.</w:t>
            </w:r>
          </w:p>
          <w:p w:rsidR="00000000" w:rsidDel="00000000" w:rsidP="00000000" w:rsidRDefault="00000000" w:rsidRPr="00000000" w14:paraId="000006AA">
            <w:pPr>
              <w:spacing w:line="240" w:lineRule="auto"/>
              <w:ind w:left="720" w:firstLine="0"/>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6AB">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Closure and Review: </w:t>
            </w:r>
          </w:p>
          <w:p w:rsidR="00000000" w:rsidDel="00000000" w:rsidP="00000000" w:rsidRDefault="00000000" w:rsidRPr="00000000" w14:paraId="000006AC">
            <w:pPr>
              <w:spacing w:line="240" w:lineRule="auto"/>
              <w:rPr>
                <w:rFonts w:ascii="Calibri" w:cs="Calibri" w:eastAsia="Calibri" w:hAnsi="Calibri"/>
                <w:b w:val="1"/>
                <w:sz w:val="24"/>
                <w:szCs w:val="24"/>
              </w:rPr>
            </w:pPr>
            <w:r w:rsidDel="00000000" w:rsidR="00000000" w:rsidRPr="00000000">
              <w:rPr>
                <w:rFonts w:ascii="Calibri" w:cs="Calibri" w:eastAsia="Calibri" w:hAnsi="Calibri"/>
                <w:sz w:val="24"/>
                <w:szCs w:val="24"/>
                <w:rtl w:val="0"/>
              </w:rPr>
              <w:t xml:space="preserve">In this lesson, you demonstrated your ability to read, understand, and express understanding of a new text.</w:t>
            </w:r>
            <w:r w:rsidDel="00000000" w:rsidR="00000000" w:rsidRPr="00000000">
              <w:rPr>
                <w:rtl w:val="0"/>
              </w:rPr>
            </w:r>
          </w:p>
        </w:tc>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6AE">
            <w:pPr>
              <w:widowControl w:val="0"/>
              <w:spacing w:line="240" w:lineRule="auto"/>
              <w:rPr>
                <w:rFonts w:ascii="Calibri" w:cs="Calibri" w:eastAsia="Calibri" w:hAnsi="Calibri"/>
                <w:b w:val="1"/>
                <w:sz w:val="24"/>
                <w:szCs w:val="24"/>
              </w:rPr>
            </w:pPr>
            <w:r w:rsidDel="00000000" w:rsidR="00000000" w:rsidRPr="00000000">
              <w:rPr>
                <w:rFonts w:ascii="Calibri" w:cs="Calibri" w:eastAsia="Calibri" w:hAnsi="Calibri"/>
                <w:sz w:val="24"/>
                <w:szCs w:val="24"/>
                <w:rtl w:val="0"/>
              </w:rPr>
              <w:t xml:space="preserve">In this lesson, students read “The Ransom of Red Chief” by O. Henry, and as needed, an </w:t>
            </w:r>
            <w:r w:rsidDel="00000000" w:rsidR="00000000" w:rsidRPr="00000000">
              <w:rPr>
                <w:rFonts w:ascii="Calibri" w:cs="Calibri" w:eastAsia="Calibri" w:hAnsi="Calibri"/>
                <w:i w:val="1"/>
                <w:sz w:val="24"/>
                <w:szCs w:val="24"/>
                <w:rtl w:val="0"/>
              </w:rPr>
              <w:t xml:space="preserve">adapted version</w:t>
            </w:r>
            <w:r w:rsidDel="00000000" w:rsidR="00000000" w:rsidRPr="00000000">
              <w:rPr>
                <w:rFonts w:ascii="Calibri" w:cs="Calibri" w:eastAsia="Calibri" w:hAnsi="Calibri"/>
                <w:sz w:val="24"/>
                <w:szCs w:val="24"/>
                <w:rtl w:val="0"/>
              </w:rPr>
              <w:t xml:space="preserve">.</w:t>
            </w:r>
            <w:r w:rsidDel="00000000" w:rsidR="00000000" w:rsidRPr="00000000">
              <w:rPr>
                <w:rtl w:val="0"/>
              </w:rPr>
            </w:r>
          </w:p>
          <w:p w:rsidR="00000000" w:rsidDel="00000000" w:rsidP="00000000" w:rsidRDefault="00000000" w:rsidRPr="00000000" w14:paraId="000006AF">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Introduction/Gain Attention:</w:t>
            </w:r>
          </w:p>
          <w:p w:rsidR="00000000" w:rsidDel="00000000" w:rsidP="00000000" w:rsidRDefault="00000000" w:rsidRPr="00000000" w14:paraId="000006B0">
            <w:pPr>
              <w:spacing w:line="240" w:lineRule="auto"/>
              <w:rPr>
                <w:rFonts w:ascii="Calibri" w:cs="Calibri" w:eastAsia="Calibri" w:hAnsi="Calibri"/>
                <w:b w:val="1"/>
                <w:sz w:val="24"/>
                <w:szCs w:val="24"/>
              </w:rPr>
            </w:pPr>
            <w:r w:rsidDel="00000000" w:rsidR="00000000" w:rsidRPr="00000000">
              <w:rPr>
                <w:rFonts w:ascii="Calibri" w:cs="Calibri" w:eastAsia="Calibri" w:hAnsi="Calibri"/>
                <w:sz w:val="24"/>
                <w:szCs w:val="24"/>
                <w:rtl w:val="0"/>
              </w:rPr>
              <w:t xml:space="preserve">Watch these clips about irony, pause and discuss: </w:t>
            </w:r>
            <w:hyperlink r:id="rId86">
              <w:r w:rsidDel="00000000" w:rsidR="00000000" w:rsidRPr="00000000">
                <w:rPr>
                  <w:rFonts w:ascii="Calibri" w:cs="Calibri" w:eastAsia="Calibri" w:hAnsi="Calibri"/>
                  <w:b w:val="1"/>
                  <w:color w:val="1155cc"/>
                  <w:sz w:val="24"/>
                  <w:szCs w:val="24"/>
                  <w:u w:val="single"/>
                  <w:rtl w:val="0"/>
                </w:rPr>
                <w:t xml:space="preserve">Irony Examples</w:t>
              </w:r>
            </w:hyperlink>
            <w:r w:rsidDel="00000000" w:rsidR="00000000" w:rsidRPr="00000000">
              <w:rPr>
                <w:rFonts w:ascii="Calibri" w:cs="Calibri" w:eastAsia="Calibri" w:hAnsi="Calibri"/>
                <w:b w:val="1"/>
                <w:sz w:val="24"/>
                <w:szCs w:val="24"/>
                <w:rtl w:val="0"/>
              </w:rPr>
              <w:t xml:space="preserve">.</w:t>
            </w:r>
          </w:p>
          <w:p w:rsidR="00000000" w:rsidDel="00000000" w:rsidP="00000000" w:rsidRDefault="00000000" w:rsidRPr="00000000" w14:paraId="000006B1">
            <w:pPr>
              <w:spacing w:line="240" w:lineRule="auto"/>
              <w:rPr>
                <w:rFonts w:ascii="Calibri" w:cs="Calibri" w:eastAsia="Calibri" w:hAnsi="Calibri"/>
                <w:b w:val="1"/>
                <w:sz w:val="24"/>
                <w:szCs w:val="24"/>
              </w:rPr>
            </w:pPr>
            <w:r w:rsidDel="00000000" w:rsidR="00000000" w:rsidRPr="00000000">
              <w:rPr>
                <w:rtl w:val="0"/>
              </w:rPr>
            </w:r>
          </w:p>
          <w:p w:rsidR="00000000" w:rsidDel="00000000" w:rsidP="00000000" w:rsidRDefault="00000000" w:rsidRPr="00000000" w14:paraId="000006B2">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Group Procedures: </w:t>
            </w:r>
          </w:p>
          <w:p w:rsidR="00000000" w:rsidDel="00000000" w:rsidP="00000000" w:rsidRDefault="00000000" w:rsidRPr="00000000" w14:paraId="000006B3">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1. retrieve assigned chromebook</w:t>
            </w:r>
          </w:p>
          <w:p w:rsidR="00000000" w:rsidDel="00000000" w:rsidP="00000000" w:rsidRDefault="00000000" w:rsidRPr="00000000" w14:paraId="000006B4">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2. access “The Ransom of Red Chief” picture text</w:t>
            </w:r>
          </w:p>
          <w:p w:rsidR="00000000" w:rsidDel="00000000" w:rsidP="00000000" w:rsidRDefault="00000000" w:rsidRPr="00000000" w14:paraId="000006B5">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3. access Webster's dictionary for kids (bookmarked on homescreen)</w:t>
            </w:r>
          </w:p>
          <w:p w:rsidR="00000000" w:rsidDel="00000000" w:rsidP="00000000" w:rsidRDefault="00000000" w:rsidRPr="00000000" w14:paraId="000006B6">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4. utilize microphone to assist with defining terms.</w:t>
            </w:r>
          </w:p>
          <w:p w:rsidR="00000000" w:rsidDel="00000000" w:rsidP="00000000" w:rsidRDefault="00000000" w:rsidRPr="00000000" w14:paraId="000006B7">
            <w:pPr>
              <w:spacing w:line="240" w:lineRule="auto"/>
              <w:rPr>
                <w:rFonts w:ascii="Calibri" w:cs="Calibri" w:eastAsia="Calibri" w:hAnsi="Calibri"/>
                <w:b w:val="1"/>
                <w:sz w:val="24"/>
                <w:szCs w:val="24"/>
              </w:rPr>
            </w:pPr>
            <w:r w:rsidDel="00000000" w:rsidR="00000000" w:rsidRPr="00000000">
              <w:rPr>
                <w:rFonts w:ascii="Calibri" w:cs="Calibri" w:eastAsia="Calibri" w:hAnsi="Calibri"/>
                <w:sz w:val="24"/>
                <w:szCs w:val="24"/>
                <w:rtl w:val="0"/>
              </w:rPr>
              <w:t xml:space="preserve"> </w:t>
            </w:r>
            <w:r w:rsidDel="00000000" w:rsidR="00000000" w:rsidRPr="00000000">
              <w:rPr>
                <w:rtl w:val="0"/>
              </w:rPr>
            </w:r>
          </w:p>
          <w:p w:rsidR="00000000" w:rsidDel="00000000" w:rsidP="00000000" w:rsidRDefault="00000000" w:rsidRPr="00000000" w14:paraId="000006B8">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Content of Lesson: </w:t>
            </w:r>
          </w:p>
          <w:p w:rsidR="00000000" w:rsidDel="00000000" w:rsidP="00000000" w:rsidRDefault="00000000" w:rsidRPr="00000000" w14:paraId="000006B9">
            <w:pPr>
              <w:spacing w:line="240" w:lineRule="auto"/>
              <w:rPr>
                <w:rFonts w:ascii="Calibri" w:cs="Calibri" w:eastAsia="Calibri" w:hAnsi="Calibri"/>
              </w:rPr>
            </w:pPr>
            <w:r w:rsidDel="00000000" w:rsidR="00000000" w:rsidRPr="00000000">
              <w:rPr>
                <w:rFonts w:ascii="Calibri" w:cs="Calibri" w:eastAsia="Calibri" w:hAnsi="Calibri"/>
                <w:sz w:val="24"/>
                <w:szCs w:val="24"/>
                <w:rtl w:val="0"/>
              </w:rPr>
              <w:t xml:space="preserve">With a para, </w:t>
            </w:r>
            <w:r w:rsidDel="00000000" w:rsidR="00000000" w:rsidRPr="00000000">
              <w:rPr>
                <w:rFonts w:ascii="Calibri" w:cs="Calibri" w:eastAsia="Calibri" w:hAnsi="Calibri"/>
                <w:rtl w:val="0"/>
              </w:rPr>
              <w:t xml:space="preserve">respond to question 9: In “The Ransom of Red Chief” how is irony used? Record response on I-pad.</w:t>
            </w:r>
          </w:p>
          <w:p w:rsidR="00000000" w:rsidDel="00000000" w:rsidP="00000000" w:rsidRDefault="00000000" w:rsidRPr="00000000" w14:paraId="000006BA">
            <w:pPr>
              <w:widowControl w:val="0"/>
              <w:numPr>
                <w:ilvl w:val="0"/>
                <w:numId w:val="48"/>
              </w:numPr>
              <w:spacing w:line="240" w:lineRule="auto"/>
              <w:ind w:left="720" w:hanging="360"/>
              <w:rPr>
                <w:rFonts w:ascii="Calibri" w:cs="Calibri" w:eastAsia="Calibri" w:hAnsi="Calibri"/>
              </w:rPr>
            </w:pPr>
            <w:r w:rsidDel="00000000" w:rsidR="00000000" w:rsidRPr="00000000">
              <w:rPr>
                <w:rFonts w:ascii="Calibri" w:cs="Calibri" w:eastAsia="Calibri" w:hAnsi="Calibri"/>
                <w:rtl w:val="0"/>
              </w:rPr>
              <w:t xml:space="preserve">Create a permanent product that demonstrates how O. Henry uses the short story to achieve certain effects. </w:t>
            </w:r>
          </w:p>
          <w:p w:rsidR="00000000" w:rsidDel="00000000" w:rsidP="00000000" w:rsidRDefault="00000000" w:rsidRPr="00000000" w14:paraId="000006BB">
            <w:pPr>
              <w:widowControl w:val="0"/>
              <w:numPr>
                <w:ilvl w:val="0"/>
                <w:numId w:val="48"/>
              </w:numPr>
              <w:spacing w:line="240" w:lineRule="auto"/>
              <w:ind w:left="720" w:hanging="360"/>
              <w:rPr>
                <w:rFonts w:ascii="Calibri" w:cs="Calibri" w:eastAsia="Calibri" w:hAnsi="Calibri"/>
              </w:rPr>
            </w:pPr>
            <w:r w:rsidDel="00000000" w:rsidR="00000000" w:rsidRPr="00000000">
              <w:rPr>
                <w:rFonts w:ascii="Calibri" w:cs="Calibri" w:eastAsia="Calibri" w:hAnsi="Calibri"/>
                <w:rtl w:val="0"/>
              </w:rPr>
              <w:t xml:space="preserve">Identify irony within the text</w:t>
            </w:r>
            <w:r w:rsidDel="00000000" w:rsidR="00000000" w:rsidRPr="00000000">
              <w:rPr>
                <w:rtl w:val="0"/>
              </w:rPr>
            </w:r>
          </w:p>
          <w:p w:rsidR="00000000" w:rsidDel="00000000" w:rsidP="00000000" w:rsidRDefault="00000000" w:rsidRPr="00000000" w14:paraId="000006BC">
            <w:pPr>
              <w:widowControl w:val="0"/>
              <w:spacing w:line="240" w:lineRule="auto"/>
              <w:ind w:left="1440" w:firstLine="0"/>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6BD">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Closure and Review:  </w:t>
            </w:r>
          </w:p>
          <w:p w:rsidR="00000000" w:rsidDel="00000000" w:rsidP="00000000" w:rsidRDefault="00000000" w:rsidRPr="00000000" w14:paraId="000006BE">
            <w:pPr>
              <w:widowControl w:val="0"/>
              <w:spacing w:line="240" w:lineRule="auto"/>
              <w:rPr>
                <w:rFonts w:ascii="Calibri" w:cs="Calibri" w:eastAsia="Calibri" w:hAnsi="Calibri"/>
              </w:rPr>
            </w:pPr>
            <w:r w:rsidDel="00000000" w:rsidR="00000000" w:rsidRPr="00000000">
              <w:rPr>
                <w:rFonts w:ascii="Calibri" w:cs="Calibri" w:eastAsia="Calibri" w:hAnsi="Calibri"/>
                <w:sz w:val="24"/>
                <w:szCs w:val="24"/>
                <w:rtl w:val="0"/>
              </w:rPr>
              <w:t xml:space="preserve">Define irony and how it is used in the story.</w:t>
            </w:r>
            <w:r w:rsidDel="00000000" w:rsidR="00000000" w:rsidRPr="00000000">
              <w:rPr>
                <w:rtl w:val="0"/>
              </w:rPr>
            </w:r>
          </w:p>
        </w:tc>
      </w:tr>
      <w:tr>
        <w:trPr>
          <w:trHeight w:val="400" w:hRule="atLeast"/>
        </w:trPr>
        <w:tc>
          <w:tcPr>
            <w:gridSpan w:val="4"/>
            <w:shd w:fill="b7b7b7" w:val="clear"/>
            <w:tcMar>
              <w:top w:w="100.0" w:type="dxa"/>
              <w:left w:w="100.0" w:type="dxa"/>
              <w:bottom w:w="100.0" w:type="dxa"/>
              <w:right w:w="100.0" w:type="dxa"/>
            </w:tcMar>
            <w:vAlign w:val="top"/>
          </w:tcPr>
          <w:p w:rsidR="00000000" w:rsidDel="00000000" w:rsidP="00000000" w:rsidRDefault="00000000" w:rsidRPr="00000000" w14:paraId="000006C0">
            <w:pPr>
              <w:widowControl w:val="0"/>
              <w:spacing w:line="240" w:lineRule="auto"/>
              <w:jc w:val="center"/>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Supports</w:t>
            </w:r>
          </w:p>
        </w:tc>
      </w:tr>
      <w:tr>
        <w:trPr>
          <w:trHeight w:val="400" w:hRule="atLeast"/>
        </w:trPr>
        <w:tc>
          <w:tcPr>
            <w:shd w:fill="d9d9d9" w:val="clear"/>
          </w:tcPr>
          <w:p w:rsidR="00000000" w:rsidDel="00000000" w:rsidP="00000000" w:rsidRDefault="00000000" w:rsidRPr="00000000" w14:paraId="000006C4">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Cognitive Supports</w:t>
            </w:r>
          </w:p>
        </w:tc>
        <w:tc>
          <w:tcPr>
            <w:shd w:fill="d9d9d9" w:val="clear"/>
          </w:tcPr>
          <w:p w:rsidR="00000000" w:rsidDel="00000000" w:rsidP="00000000" w:rsidRDefault="00000000" w:rsidRPr="00000000" w14:paraId="000006C5">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Behavioral Supports</w:t>
            </w:r>
          </w:p>
        </w:tc>
        <w:tc>
          <w:tcPr>
            <w:shd w:fill="d9d9d9" w:val="clear"/>
          </w:tcPr>
          <w:p w:rsidR="00000000" w:rsidDel="00000000" w:rsidP="00000000" w:rsidRDefault="00000000" w:rsidRPr="00000000" w14:paraId="000006C6">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Sensory Supports</w:t>
            </w:r>
          </w:p>
        </w:tc>
        <w:tc>
          <w:tcPr>
            <w:shd w:fill="d9d9d9" w:val="clear"/>
          </w:tcPr>
          <w:p w:rsidR="00000000" w:rsidDel="00000000" w:rsidP="00000000" w:rsidRDefault="00000000" w:rsidRPr="00000000" w14:paraId="000006C7">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Physical Supports</w:t>
            </w:r>
          </w:p>
        </w:tc>
      </w:tr>
      <w:tr>
        <w:trPr>
          <w:trHeight w:val="400" w:hRule="atLeast"/>
        </w:trPr>
        <w:tc>
          <w:tcPr>
            <w:shd w:fill="ffffff" w:val="clear"/>
          </w:tcPr>
          <w:p w:rsidR="00000000" w:rsidDel="00000000" w:rsidP="00000000" w:rsidRDefault="00000000" w:rsidRPr="00000000" w14:paraId="000006C8">
            <w:pPr>
              <w:pBdr>
                <w:top w:color="auto" w:space="0" w:sz="0" w:val="none"/>
                <w:left w:color="auto" w:space="0" w:sz="0" w:val="none"/>
                <w:bottom w:color="auto" w:space="0" w:sz="0" w:val="none"/>
                <w:right w:color="auto" w:space="0" w:sz="0" w:val="none"/>
                <w:between w:color="auto" w:space="0" w:sz="0" w:val="none"/>
              </w:pBdr>
              <w:shd w:fill="ffffff" w:val="clear"/>
              <w:spacing w:after="220" w:before="100"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Brief Description</w:t>
            </w:r>
          </w:p>
          <w:p w:rsidR="00000000" w:rsidDel="00000000" w:rsidP="00000000" w:rsidRDefault="00000000" w:rsidRPr="00000000" w14:paraId="000006C9">
            <w:pPr>
              <w:pBdr>
                <w:top w:color="auto" w:space="0" w:sz="0" w:val="none"/>
                <w:left w:color="auto" w:space="0" w:sz="0" w:val="none"/>
                <w:bottom w:color="auto" w:space="0" w:sz="0" w:val="none"/>
                <w:right w:color="auto" w:space="0" w:sz="0" w:val="none"/>
                <w:between w:color="auto" w:space="0" w:sz="0" w:val="none"/>
              </w:pBdr>
              <w:shd w:fill="ffffff" w:val="clear"/>
              <w:spacing w:after="220" w:before="100"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Examples</w:t>
            </w:r>
          </w:p>
          <w:p w:rsidR="00000000" w:rsidDel="00000000" w:rsidP="00000000" w:rsidRDefault="00000000" w:rsidRPr="00000000" w14:paraId="000006CA">
            <w:pPr>
              <w:spacing w:line="240" w:lineRule="auto"/>
              <w:rPr>
                <w:rFonts w:ascii="Calibri" w:cs="Calibri" w:eastAsia="Calibri" w:hAnsi="Calibri"/>
                <w:sz w:val="24"/>
                <w:szCs w:val="24"/>
                <w:highlight w:val="white"/>
              </w:rPr>
            </w:pPr>
            <w:r w:rsidDel="00000000" w:rsidR="00000000" w:rsidRPr="00000000">
              <w:rPr>
                <w:rFonts w:ascii="Calibri" w:cs="Calibri" w:eastAsia="Calibri" w:hAnsi="Calibri"/>
                <w:sz w:val="24"/>
                <w:szCs w:val="24"/>
                <w:highlight w:val="white"/>
                <w:rtl w:val="0"/>
              </w:rPr>
              <w:t xml:space="preserve">Student's attention is maintained by connecting a concrete object or other cue to the task.</w:t>
            </w:r>
          </w:p>
          <w:p w:rsidR="00000000" w:rsidDel="00000000" w:rsidP="00000000" w:rsidRDefault="00000000" w:rsidRPr="00000000" w14:paraId="000006CB">
            <w:pPr>
              <w:spacing w:line="240" w:lineRule="auto"/>
              <w:rPr>
                <w:rFonts w:ascii="Calibri" w:cs="Calibri" w:eastAsia="Calibri" w:hAnsi="Calibri"/>
                <w:sz w:val="24"/>
                <w:szCs w:val="24"/>
                <w:highlight w:val="white"/>
              </w:rPr>
            </w:pPr>
            <w:r w:rsidDel="00000000" w:rsidR="00000000" w:rsidRPr="00000000">
              <w:rPr>
                <w:rtl w:val="0"/>
              </w:rPr>
            </w:r>
          </w:p>
          <w:p w:rsidR="00000000" w:rsidDel="00000000" w:rsidP="00000000" w:rsidRDefault="00000000" w:rsidRPr="00000000" w14:paraId="000006CC">
            <w:pPr>
              <w:spacing w:line="240" w:lineRule="auto"/>
              <w:rPr>
                <w:rFonts w:ascii="Calibri" w:cs="Calibri" w:eastAsia="Calibri" w:hAnsi="Calibri"/>
                <w:sz w:val="24"/>
                <w:szCs w:val="24"/>
                <w:highlight w:val="white"/>
              </w:rPr>
            </w:pPr>
            <w:r w:rsidDel="00000000" w:rsidR="00000000" w:rsidRPr="00000000">
              <w:rPr>
                <w:rFonts w:ascii="Calibri" w:cs="Calibri" w:eastAsia="Calibri" w:hAnsi="Calibri"/>
                <w:sz w:val="24"/>
                <w:szCs w:val="24"/>
                <w:highlight w:val="white"/>
                <w:rtl w:val="0"/>
              </w:rPr>
              <w:t xml:space="preserve">Student practices vocabulary and definitions through games where he must orally repeat target information.</w:t>
            </w:r>
          </w:p>
          <w:p w:rsidR="00000000" w:rsidDel="00000000" w:rsidP="00000000" w:rsidRDefault="00000000" w:rsidRPr="00000000" w14:paraId="000006CD">
            <w:pPr>
              <w:spacing w:line="240" w:lineRule="auto"/>
              <w:rPr>
                <w:rFonts w:ascii="Calibri" w:cs="Calibri" w:eastAsia="Calibri" w:hAnsi="Calibri"/>
                <w:sz w:val="24"/>
                <w:szCs w:val="24"/>
                <w:highlight w:val="white"/>
              </w:rPr>
            </w:pPr>
            <w:r w:rsidDel="00000000" w:rsidR="00000000" w:rsidRPr="00000000">
              <w:rPr>
                <w:rtl w:val="0"/>
              </w:rPr>
            </w:r>
          </w:p>
          <w:p w:rsidR="00000000" w:rsidDel="00000000" w:rsidP="00000000" w:rsidRDefault="00000000" w:rsidRPr="00000000" w14:paraId="000006CE">
            <w:pPr>
              <w:spacing w:line="240" w:lineRule="auto"/>
              <w:rPr>
                <w:rFonts w:ascii="Calibri" w:cs="Calibri" w:eastAsia="Calibri" w:hAnsi="Calibri"/>
                <w:sz w:val="24"/>
                <w:szCs w:val="24"/>
                <w:highlight w:val="white"/>
              </w:rPr>
            </w:pPr>
            <w:r w:rsidDel="00000000" w:rsidR="00000000" w:rsidRPr="00000000">
              <w:rPr>
                <w:rFonts w:ascii="Calibri" w:cs="Calibri" w:eastAsia="Calibri" w:hAnsi="Calibri"/>
                <w:sz w:val="24"/>
                <w:szCs w:val="24"/>
                <w:highlight w:val="white"/>
                <w:rtl w:val="0"/>
              </w:rPr>
              <w:t xml:space="preserve">Student transforms target information by creating meaningful visual, auditory, or kinesthetic images of the information.</w:t>
            </w:r>
          </w:p>
          <w:p w:rsidR="00000000" w:rsidDel="00000000" w:rsidP="00000000" w:rsidRDefault="00000000" w:rsidRPr="00000000" w14:paraId="000006CF">
            <w:pPr>
              <w:spacing w:line="240" w:lineRule="auto"/>
              <w:rPr>
                <w:rFonts w:ascii="Calibri" w:cs="Calibri" w:eastAsia="Calibri" w:hAnsi="Calibri"/>
                <w:sz w:val="24"/>
                <w:szCs w:val="24"/>
                <w:highlight w:val="white"/>
              </w:rPr>
            </w:pPr>
            <w:r w:rsidDel="00000000" w:rsidR="00000000" w:rsidRPr="00000000">
              <w:rPr>
                <w:rtl w:val="0"/>
              </w:rPr>
            </w:r>
          </w:p>
          <w:p w:rsidR="00000000" w:rsidDel="00000000" w:rsidP="00000000" w:rsidRDefault="00000000" w:rsidRPr="00000000" w14:paraId="000006D0">
            <w:pPr>
              <w:spacing w:line="240" w:lineRule="auto"/>
              <w:rPr>
                <w:rFonts w:ascii="Calibri" w:cs="Calibri" w:eastAsia="Calibri" w:hAnsi="Calibri"/>
                <w:sz w:val="24"/>
                <w:szCs w:val="24"/>
                <w:highlight w:val="white"/>
              </w:rPr>
            </w:pPr>
            <w:r w:rsidDel="00000000" w:rsidR="00000000" w:rsidRPr="00000000">
              <w:rPr>
                <w:rFonts w:ascii="Calibri" w:cs="Calibri" w:eastAsia="Calibri" w:hAnsi="Calibri"/>
                <w:sz w:val="24"/>
                <w:szCs w:val="24"/>
                <w:highlight w:val="white"/>
                <w:rtl w:val="0"/>
              </w:rPr>
              <w:t xml:space="preserve">Prior knowledge connections </w:t>
            </w:r>
          </w:p>
        </w:tc>
        <w:tc>
          <w:tcPr>
            <w:shd w:fill="ffffff" w:val="clear"/>
          </w:tcPr>
          <w:p w:rsidR="00000000" w:rsidDel="00000000" w:rsidP="00000000" w:rsidRDefault="00000000" w:rsidRPr="00000000" w14:paraId="000006D1">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Re-direction</w:t>
            </w:r>
          </w:p>
          <w:p w:rsidR="00000000" w:rsidDel="00000000" w:rsidP="00000000" w:rsidRDefault="00000000" w:rsidRPr="00000000" w14:paraId="000006D2">
            <w:pPr>
              <w:spacing w:line="240" w:lineRule="auto"/>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6D3">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Verbal cueing/prompts</w:t>
            </w:r>
          </w:p>
          <w:p w:rsidR="00000000" w:rsidDel="00000000" w:rsidP="00000000" w:rsidRDefault="00000000" w:rsidRPr="00000000" w14:paraId="000006D4">
            <w:pPr>
              <w:spacing w:line="240" w:lineRule="auto"/>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6D5">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“Working-Towards / If - Then” Chart</w:t>
            </w:r>
          </w:p>
          <w:p w:rsidR="00000000" w:rsidDel="00000000" w:rsidP="00000000" w:rsidRDefault="00000000" w:rsidRPr="00000000" w14:paraId="000006D6">
            <w:pPr>
              <w:spacing w:line="240" w:lineRule="auto"/>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6D7">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Reinforce positive behavior</w:t>
            </w:r>
          </w:p>
          <w:p w:rsidR="00000000" w:rsidDel="00000000" w:rsidP="00000000" w:rsidRDefault="00000000" w:rsidRPr="00000000" w14:paraId="000006D8">
            <w:pPr>
              <w:spacing w:line="240" w:lineRule="auto"/>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6D9">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Humane and caring manner respecting individual dignity</w:t>
            </w:r>
          </w:p>
          <w:p w:rsidR="00000000" w:rsidDel="00000000" w:rsidP="00000000" w:rsidRDefault="00000000" w:rsidRPr="00000000" w14:paraId="000006DA">
            <w:pPr>
              <w:spacing w:line="240" w:lineRule="auto"/>
              <w:rPr>
                <w:rFonts w:ascii="Calibri" w:cs="Calibri" w:eastAsia="Calibri" w:hAnsi="Calibri"/>
                <w:color w:val="212529"/>
                <w:sz w:val="24"/>
                <w:szCs w:val="24"/>
              </w:rPr>
            </w:pPr>
            <w:r w:rsidDel="00000000" w:rsidR="00000000" w:rsidRPr="00000000">
              <w:rPr>
                <w:rtl w:val="0"/>
              </w:rPr>
            </w:r>
          </w:p>
          <w:p w:rsidR="00000000" w:rsidDel="00000000" w:rsidP="00000000" w:rsidRDefault="00000000" w:rsidRPr="00000000" w14:paraId="000006DB">
            <w:pPr>
              <w:spacing w:line="240" w:lineRule="auto"/>
              <w:rPr>
                <w:rFonts w:ascii="Calibri" w:cs="Calibri" w:eastAsia="Calibri" w:hAnsi="Calibri"/>
                <w:color w:val="212529"/>
                <w:sz w:val="24"/>
                <w:szCs w:val="24"/>
              </w:rPr>
            </w:pPr>
            <w:r w:rsidDel="00000000" w:rsidR="00000000" w:rsidRPr="00000000">
              <w:rPr>
                <w:rtl w:val="0"/>
              </w:rPr>
            </w:r>
          </w:p>
          <w:p w:rsidR="00000000" w:rsidDel="00000000" w:rsidP="00000000" w:rsidRDefault="00000000" w:rsidRPr="00000000" w14:paraId="000006DC">
            <w:pPr>
              <w:spacing w:line="240" w:lineRule="auto"/>
              <w:rPr>
                <w:color w:val="212529"/>
                <w:sz w:val="19"/>
                <w:szCs w:val="19"/>
              </w:rPr>
            </w:pPr>
            <w:r w:rsidDel="00000000" w:rsidR="00000000" w:rsidRPr="00000000">
              <w:rPr>
                <w:rtl w:val="0"/>
              </w:rPr>
            </w:r>
          </w:p>
        </w:tc>
        <w:tc>
          <w:tcPr>
            <w:shd w:fill="ffffff" w:val="clear"/>
          </w:tcPr>
          <w:p w:rsidR="00000000" w:rsidDel="00000000" w:rsidP="00000000" w:rsidRDefault="00000000" w:rsidRPr="00000000" w14:paraId="000006DD">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Flexible seating</w:t>
            </w:r>
          </w:p>
          <w:p w:rsidR="00000000" w:rsidDel="00000000" w:rsidP="00000000" w:rsidRDefault="00000000" w:rsidRPr="00000000" w14:paraId="000006DE">
            <w:pPr>
              <w:spacing w:line="240" w:lineRule="auto"/>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6DF">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Quiet space</w:t>
            </w:r>
          </w:p>
          <w:p w:rsidR="00000000" w:rsidDel="00000000" w:rsidP="00000000" w:rsidRDefault="00000000" w:rsidRPr="00000000" w14:paraId="000006E0">
            <w:pPr>
              <w:spacing w:line="240" w:lineRule="auto"/>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6E1">
            <w:pPr>
              <w:spacing w:line="240" w:lineRule="auto"/>
              <w:rPr>
                <w:rFonts w:ascii="Calibri" w:cs="Calibri" w:eastAsia="Calibri" w:hAnsi="Calibri"/>
                <w:sz w:val="24"/>
                <w:szCs w:val="24"/>
                <w:highlight w:val="white"/>
              </w:rPr>
            </w:pPr>
            <w:r w:rsidDel="00000000" w:rsidR="00000000" w:rsidRPr="00000000">
              <w:rPr>
                <w:rFonts w:ascii="Calibri" w:cs="Calibri" w:eastAsia="Calibri" w:hAnsi="Calibri"/>
                <w:sz w:val="24"/>
                <w:szCs w:val="24"/>
                <w:highlight w:val="white"/>
                <w:rtl w:val="0"/>
              </w:rPr>
              <w:t xml:space="preserve">Noise cancelling headphones</w:t>
            </w:r>
          </w:p>
          <w:p w:rsidR="00000000" w:rsidDel="00000000" w:rsidP="00000000" w:rsidRDefault="00000000" w:rsidRPr="00000000" w14:paraId="000006E2">
            <w:pPr>
              <w:spacing w:line="240" w:lineRule="auto"/>
              <w:rPr>
                <w:rFonts w:ascii="Calibri" w:cs="Calibri" w:eastAsia="Calibri" w:hAnsi="Calibri"/>
                <w:sz w:val="24"/>
                <w:szCs w:val="24"/>
                <w:highlight w:val="white"/>
              </w:rPr>
            </w:pPr>
            <w:r w:rsidDel="00000000" w:rsidR="00000000" w:rsidRPr="00000000">
              <w:rPr>
                <w:rtl w:val="0"/>
              </w:rPr>
            </w:r>
          </w:p>
          <w:p w:rsidR="00000000" w:rsidDel="00000000" w:rsidP="00000000" w:rsidRDefault="00000000" w:rsidRPr="00000000" w14:paraId="000006E3">
            <w:pPr>
              <w:pStyle w:val="Heading3"/>
              <w:keepNext w:val="0"/>
              <w:keepLines w:val="0"/>
              <w:pBdr>
                <w:top w:color="auto" w:space="0" w:sz="0" w:val="none"/>
                <w:left w:color="auto" w:space="0" w:sz="0" w:val="none"/>
                <w:bottom w:color="auto" w:space="15" w:sz="0" w:val="none"/>
                <w:right w:color="auto" w:space="0" w:sz="0" w:val="none"/>
              </w:pBdr>
              <w:shd w:fill="ffffff" w:val="clear"/>
              <w:spacing w:after="0" w:before="0" w:line="335.99999999999994" w:lineRule="auto"/>
              <w:rPr>
                <w:rFonts w:ascii="Calibri" w:cs="Calibri" w:eastAsia="Calibri" w:hAnsi="Calibri"/>
                <w:color w:val="000000"/>
                <w:sz w:val="24"/>
                <w:szCs w:val="24"/>
                <w:highlight w:val="white"/>
              </w:rPr>
            </w:pPr>
            <w:bookmarkStart w:colFirst="0" w:colLast="0" w:name="_2o67wrczp1kz" w:id="14"/>
            <w:bookmarkEnd w:id="14"/>
            <w:r w:rsidDel="00000000" w:rsidR="00000000" w:rsidRPr="00000000">
              <w:rPr>
                <w:rFonts w:ascii="Calibri" w:cs="Calibri" w:eastAsia="Calibri" w:hAnsi="Calibri"/>
                <w:color w:val="000000"/>
                <w:sz w:val="24"/>
                <w:szCs w:val="24"/>
                <w:highlight w:val="white"/>
                <w:rtl w:val="0"/>
              </w:rPr>
              <w:t xml:space="preserve">Oral sensory items</w:t>
            </w:r>
          </w:p>
          <w:p w:rsidR="00000000" w:rsidDel="00000000" w:rsidP="00000000" w:rsidRDefault="00000000" w:rsidRPr="00000000" w14:paraId="000006E4">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Textured manipulatives </w:t>
            </w:r>
          </w:p>
          <w:p w:rsidR="00000000" w:rsidDel="00000000" w:rsidP="00000000" w:rsidRDefault="00000000" w:rsidRPr="00000000" w14:paraId="000006E5">
            <w:pPr>
              <w:spacing w:line="240" w:lineRule="auto"/>
              <w:rPr>
                <w:color w:val="666666"/>
                <w:sz w:val="24"/>
                <w:szCs w:val="24"/>
                <w:highlight w:val="white"/>
              </w:rPr>
            </w:pPr>
            <w:r w:rsidDel="00000000" w:rsidR="00000000" w:rsidRPr="00000000">
              <w:rPr>
                <w:rtl w:val="0"/>
              </w:rPr>
            </w:r>
          </w:p>
        </w:tc>
        <w:tc>
          <w:tcPr>
            <w:shd w:fill="ffffff" w:val="clear"/>
          </w:tcPr>
          <w:p w:rsidR="00000000" w:rsidDel="00000000" w:rsidP="00000000" w:rsidRDefault="00000000" w:rsidRPr="00000000" w14:paraId="000006E6">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Hand-Over-Hand</w:t>
            </w:r>
          </w:p>
          <w:p w:rsidR="00000000" w:rsidDel="00000000" w:rsidP="00000000" w:rsidRDefault="00000000" w:rsidRPr="00000000" w14:paraId="000006E7">
            <w:pPr>
              <w:spacing w:line="240" w:lineRule="auto"/>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6E8">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Fine/Gross Motor supports</w:t>
            </w:r>
          </w:p>
          <w:p w:rsidR="00000000" w:rsidDel="00000000" w:rsidP="00000000" w:rsidRDefault="00000000" w:rsidRPr="00000000" w14:paraId="000006E9">
            <w:pPr>
              <w:spacing w:line="240" w:lineRule="auto"/>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6EA">
            <w:pPr>
              <w:spacing w:line="240" w:lineRule="auto"/>
              <w:rPr>
                <w:rFonts w:ascii="Calibri" w:cs="Calibri" w:eastAsia="Calibri" w:hAnsi="Calibri"/>
                <w:sz w:val="24"/>
                <w:szCs w:val="24"/>
              </w:rPr>
            </w:pPr>
            <w:r w:rsidDel="00000000" w:rsidR="00000000" w:rsidRPr="00000000">
              <w:rPr>
                <w:rtl w:val="0"/>
              </w:rPr>
            </w:r>
          </w:p>
        </w:tc>
      </w:tr>
      <w:tr>
        <w:trPr>
          <w:trHeight w:val="440" w:hRule="atLeast"/>
        </w:trPr>
        <w:tc>
          <w:tcPr>
            <w:gridSpan w:val="4"/>
            <w:shd w:fill="b7b7b7" w:val="clear"/>
          </w:tcPr>
          <w:p w:rsidR="00000000" w:rsidDel="00000000" w:rsidP="00000000" w:rsidRDefault="00000000" w:rsidRPr="00000000" w14:paraId="000006EB">
            <w:pPr>
              <w:spacing w:line="240" w:lineRule="auto"/>
              <w:jc w:val="center"/>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Materials/ Resources</w:t>
            </w:r>
          </w:p>
        </w:tc>
      </w:tr>
      <w:tr>
        <w:trPr>
          <w:trHeight w:val="440" w:hRule="atLeast"/>
        </w:trPr>
        <w:tc>
          <w:tcPr>
            <w:gridSpan w:val="2"/>
            <w:shd w:fill="d9d9d9" w:val="clear"/>
            <w:tcMar>
              <w:top w:w="100.0" w:type="dxa"/>
              <w:left w:w="100.0" w:type="dxa"/>
              <w:bottom w:w="100.0" w:type="dxa"/>
              <w:right w:w="100.0" w:type="dxa"/>
            </w:tcMar>
            <w:vAlign w:val="top"/>
          </w:tcPr>
          <w:p w:rsidR="00000000" w:rsidDel="00000000" w:rsidP="00000000" w:rsidRDefault="00000000" w:rsidRPr="00000000" w14:paraId="000006EF">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General</w:t>
            </w:r>
          </w:p>
        </w:tc>
        <w:tc>
          <w:tcPr>
            <w:gridSpan w:val="2"/>
            <w:shd w:fill="d9d9d9" w:val="clear"/>
            <w:tcMar>
              <w:top w:w="100.0" w:type="dxa"/>
              <w:left w:w="100.0" w:type="dxa"/>
              <w:bottom w:w="100.0" w:type="dxa"/>
              <w:right w:w="100.0" w:type="dxa"/>
            </w:tcMar>
            <w:vAlign w:val="top"/>
          </w:tcPr>
          <w:p w:rsidR="00000000" w:rsidDel="00000000" w:rsidP="00000000" w:rsidRDefault="00000000" w:rsidRPr="00000000" w14:paraId="000006F1">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Modified </w:t>
            </w:r>
          </w:p>
        </w:tc>
      </w:tr>
      <w:tr>
        <w:trPr>
          <w:trHeight w:val="440" w:hRule="atLeast"/>
        </w:trPr>
        <w:tc>
          <w:tcPr>
            <w:gridSpan w:val="2"/>
            <w:shd w:fill="ffffff" w:val="clear"/>
            <w:tcMar>
              <w:top w:w="100.0" w:type="dxa"/>
              <w:left w:w="100.0" w:type="dxa"/>
              <w:bottom w:w="100.0" w:type="dxa"/>
              <w:right w:w="100.0" w:type="dxa"/>
            </w:tcMar>
            <w:vAlign w:val="top"/>
          </w:tcPr>
          <w:p w:rsidR="00000000" w:rsidDel="00000000" w:rsidP="00000000" w:rsidRDefault="00000000" w:rsidRPr="00000000" w14:paraId="000006F3">
            <w:pPr>
              <w:widowControl w:val="0"/>
              <w:numPr>
                <w:ilvl w:val="0"/>
                <w:numId w:val="80"/>
              </w:numPr>
              <w:spacing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Practice cold-read task items</w:t>
            </w:r>
          </w:p>
          <w:p w:rsidR="00000000" w:rsidDel="00000000" w:rsidP="00000000" w:rsidRDefault="00000000" w:rsidRPr="00000000" w14:paraId="000006F4">
            <w:pPr>
              <w:widowControl w:val="0"/>
              <w:numPr>
                <w:ilvl w:val="0"/>
                <w:numId w:val="80"/>
              </w:numPr>
              <w:spacing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Practice cold-read task answer sheet</w:t>
            </w:r>
          </w:p>
        </w:tc>
        <w:tc>
          <w:tcPr>
            <w:gridSpan w:val="2"/>
            <w:shd w:fill="ffffff" w:val="clear"/>
            <w:tcMar>
              <w:top w:w="100.0" w:type="dxa"/>
              <w:left w:w="100.0" w:type="dxa"/>
              <w:bottom w:w="100.0" w:type="dxa"/>
              <w:right w:w="100.0" w:type="dxa"/>
            </w:tcMar>
            <w:vAlign w:val="top"/>
          </w:tcPr>
          <w:p w:rsidR="00000000" w:rsidDel="00000000" w:rsidP="00000000" w:rsidRDefault="00000000" w:rsidRPr="00000000" w14:paraId="000006F6">
            <w:pPr>
              <w:widowControl w:val="0"/>
              <w:numPr>
                <w:ilvl w:val="0"/>
                <w:numId w:val="44"/>
              </w:numPr>
              <w:spacing w:after="0" w:afterAutospacing="0" w:before="240"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Sort cards</w:t>
            </w:r>
          </w:p>
          <w:p w:rsidR="00000000" w:rsidDel="00000000" w:rsidP="00000000" w:rsidRDefault="00000000" w:rsidRPr="00000000" w14:paraId="000006F7">
            <w:pPr>
              <w:widowControl w:val="0"/>
              <w:numPr>
                <w:ilvl w:val="0"/>
                <w:numId w:val="44"/>
              </w:numPr>
              <w:spacing w:after="0" w:afterAutospacing="0" w:before="0" w:beforeAutospacing="0"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Read aloud texts </w:t>
            </w:r>
          </w:p>
          <w:p w:rsidR="00000000" w:rsidDel="00000000" w:rsidP="00000000" w:rsidRDefault="00000000" w:rsidRPr="00000000" w14:paraId="000006F8">
            <w:pPr>
              <w:widowControl w:val="0"/>
              <w:numPr>
                <w:ilvl w:val="0"/>
                <w:numId w:val="44"/>
              </w:numPr>
              <w:spacing w:after="0" w:afterAutospacing="0" w:before="0" w:beforeAutospacing="0"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Interactive white board</w:t>
            </w:r>
          </w:p>
          <w:p w:rsidR="00000000" w:rsidDel="00000000" w:rsidP="00000000" w:rsidRDefault="00000000" w:rsidRPr="00000000" w14:paraId="000006F9">
            <w:pPr>
              <w:widowControl w:val="0"/>
              <w:numPr>
                <w:ilvl w:val="0"/>
                <w:numId w:val="44"/>
              </w:numPr>
              <w:spacing w:after="0" w:afterAutospacing="0" w:before="0" w:beforeAutospacing="0"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Content delivered using multi-media (e.g., book, storyboard, video, computer, etc.)</w:t>
            </w:r>
          </w:p>
          <w:p w:rsidR="00000000" w:rsidDel="00000000" w:rsidP="00000000" w:rsidRDefault="00000000" w:rsidRPr="00000000" w14:paraId="000006FA">
            <w:pPr>
              <w:widowControl w:val="0"/>
              <w:numPr>
                <w:ilvl w:val="0"/>
                <w:numId w:val="44"/>
              </w:numPr>
              <w:spacing w:after="0" w:afterAutospacing="0" w:before="0" w:beforeAutospacing="0"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Graphic organizers </w:t>
            </w:r>
          </w:p>
          <w:p w:rsidR="00000000" w:rsidDel="00000000" w:rsidP="00000000" w:rsidRDefault="00000000" w:rsidRPr="00000000" w14:paraId="000006FB">
            <w:pPr>
              <w:widowControl w:val="0"/>
              <w:numPr>
                <w:ilvl w:val="0"/>
                <w:numId w:val="44"/>
              </w:numPr>
              <w:spacing w:after="0" w:afterAutospacing="0" w:before="0" w:beforeAutospacing="0"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Highlighted text</w:t>
            </w:r>
          </w:p>
          <w:p w:rsidR="00000000" w:rsidDel="00000000" w:rsidP="00000000" w:rsidRDefault="00000000" w:rsidRPr="00000000" w14:paraId="000006FC">
            <w:pPr>
              <w:widowControl w:val="0"/>
              <w:numPr>
                <w:ilvl w:val="0"/>
                <w:numId w:val="44"/>
              </w:numPr>
              <w:spacing w:after="0" w:afterAutospacing="0" w:before="0" w:beforeAutospacing="0"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Preview of the text, illustrations, and details, frontloading </w:t>
            </w:r>
          </w:p>
          <w:p w:rsidR="00000000" w:rsidDel="00000000" w:rsidP="00000000" w:rsidRDefault="00000000" w:rsidRPr="00000000" w14:paraId="000006FD">
            <w:pPr>
              <w:widowControl w:val="0"/>
              <w:numPr>
                <w:ilvl w:val="0"/>
                <w:numId w:val="44"/>
              </w:numPr>
              <w:spacing w:after="0" w:afterAutospacing="0" w:before="0" w:beforeAutospacing="0"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Pictures, objects, or tactile representations to illustrate the key details</w:t>
            </w:r>
          </w:p>
          <w:p w:rsidR="00000000" w:rsidDel="00000000" w:rsidP="00000000" w:rsidRDefault="00000000" w:rsidRPr="00000000" w14:paraId="000006FE">
            <w:pPr>
              <w:widowControl w:val="0"/>
              <w:numPr>
                <w:ilvl w:val="0"/>
                <w:numId w:val="44"/>
              </w:numPr>
              <w:spacing w:after="0" w:afterAutospacing="0" w:before="0" w:beforeAutospacing="0"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Sentence strips that reflect text from the story that supports the key details</w:t>
            </w:r>
          </w:p>
          <w:p w:rsidR="00000000" w:rsidDel="00000000" w:rsidP="00000000" w:rsidRDefault="00000000" w:rsidRPr="00000000" w14:paraId="000006FF">
            <w:pPr>
              <w:widowControl w:val="0"/>
              <w:numPr>
                <w:ilvl w:val="0"/>
                <w:numId w:val="44"/>
              </w:numPr>
              <w:spacing w:after="0" w:afterAutospacing="0" w:before="0" w:beforeAutospacing="0"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Videos or story boards/cards of the story for visual supports </w:t>
            </w:r>
          </w:p>
          <w:p w:rsidR="00000000" w:rsidDel="00000000" w:rsidP="00000000" w:rsidRDefault="00000000" w:rsidRPr="00000000" w14:paraId="00000700">
            <w:pPr>
              <w:widowControl w:val="0"/>
              <w:numPr>
                <w:ilvl w:val="0"/>
                <w:numId w:val="44"/>
              </w:numPr>
              <w:spacing w:after="0" w:afterAutospacing="0" w:before="0" w:beforeAutospacing="0"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Picture icons on graphic organizers to support non-readers and visual learners</w:t>
            </w:r>
          </w:p>
          <w:p w:rsidR="00000000" w:rsidDel="00000000" w:rsidP="00000000" w:rsidRDefault="00000000" w:rsidRPr="00000000" w14:paraId="00000701">
            <w:pPr>
              <w:widowControl w:val="0"/>
              <w:numPr>
                <w:ilvl w:val="0"/>
                <w:numId w:val="44"/>
              </w:numPr>
              <w:spacing w:after="0" w:afterAutospacing="0" w:before="0" w:beforeAutospacing="0"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Peer support, collaborative grouping</w:t>
            </w:r>
          </w:p>
          <w:p w:rsidR="00000000" w:rsidDel="00000000" w:rsidP="00000000" w:rsidRDefault="00000000" w:rsidRPr="00000000" w14:paraId="00000702">
            <w:pPr>
              <w:widowControl w:val="0"/>
              <w:numPr>
                <w:ilvl w:val="0"/>
                <w:numId w:val="44"/>
              </w:numPr>
              <w:spacing w:after="240" w:before="0" w:beforeAutospacing="0"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Prepared objects, pictures, words, sentence strips, or recorded communication supports to provide access to content and facilitate responding</w:t>
            </w:r>
          </w:p>
        </w:tc>
      </w:tr>
      <w:tr>
        <w:trPr>
          <w:trHeight w:val="440" w:hRule="atLeast"/>
        </w:trPr>
        <w:tc>
          <w:tcPr>
            <w:gridSpan w:val="4"/>
            <w:shd w:fill="b7b7b7" w:val="clear"/>
            <w:tcMar>
              <w:top w:w="100.0" w:type="dxa"/>
              <w:left w:w="100.0" w:type="dxa"/>
              <w:bottom w:w="100.0" w:type="dxa"/>
              <w:right w:w="100.0" w:type="dxa"/>
            </w:tcMar>
            <w:vAlign w:val="top"/>
          </w:tcPr>
          <w:p w:rsidR="00000000" w:rsidDel="00000000" w:rsidP="00000000" w:rsidRDefault="00000000" w:rsidRPr="00000000" w14:paraId="00000704">
            <w:pPr>
              <w:spacing w:line="240" w:lineRule="auto"/>
              <w:jc w:val="center"/>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Assessments </w:t>
            </w:r>
          </w:p>
        </w:tc>
      </w:tr>
      <w:tr>
        <w:trPr>
          <w:trHeight w:val="440" w:hRule="atLeast"/>
        </w:trPr>
        <w:tc>
          <w:tcPr>
            <w:gridSpan w:val="2"/>
            <w:shd w:fill="d9d9d9" w:val="clear"/>
            <w:tcMar>
              <w:top w:w="100.0" w:type="dxa"/>
              <w:left w:w="100.0" w:type="dxa"/>
              <w:bottom w:w="100.0" w:type="dxa"/>
              <w:right w:w="100.0" w:type="dxa"/>
            </w:tcMar>
            <w:vAlign w:val="top"/>
          </w:tcPr>
          <w:p w:rsidR="00000000" w:rsidDel="00000000" w:rsidP="00000000" w:rsidRDefault="00000000" w:rsidRPr="00000000" w14:paraId="00000708">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General</w:t>
            </w:r>
          </w:p>
        </w:tc>
        <w:tc>
          <w:tcPr>
            <w:gridSpan w:val="2"/>
            <w:shd w:fill="d9d9d9" w:val="clear"/>
            <w:tcMar>
              <w:top w:w="100.0" w:type="dxa"/>
              <w:left w:w="100.0" w:type="dxa"/>
              <w:bottom w:w="100.0" w:type="dxa"/>
              <w:right w:w="100.0" w:type="dxa"/>
            </w:tcMar>
            <w:vAlign w:val="top"/>
          </w:tcPr>
          <w:p w:rsidR="00000000" w:rsidDel="00000000" w:rsidP="00000000" w:rsidRDefault="00000000" w:rsidRPr="00000000" w14:paraId="0000070A">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Modified </w:t>
            </w:r>
          </w:p>
        </w:tc>
      </w:tr>
      <w:tr>
        <w:trPr>
          <w:trHeight w:val="440" w:hRule="atLeast"/>
        </w:trPr>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70C">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Informal: </w:t>
            </w:r>
            <w:r w:rsidDel="00000000" w:rsidR="00000000" w:rsidRPr="00000000">
              <w:rPr>
                <w:rFonts w:ascii="Calibri" w:cs="Calibri" w:eastAsia="Calibri" w:hAnsi="Calibri"/>
                <w:sz w:val="24"/>
                <w:szCs w:val="24"/>
                <w:rtl w:val="0"/>
              </w:rPr>
              <w:t xml:space="preserve">teacher observation</w:t>
            </w:r>
            <w:r w:rsidDel="00000000" w:rsidR="00000000" w:rsidRPr="00000000">
              <w:rPr>
                <w:rtl w:val="0"/>
              </w:rPr>
            </w:r>
          </w:p>
          <w:p w:rsidR="00000000" w:rsidDel="00000000" w:rsidP="00000000" w:rsidRDefault="00000000" w:rsidRPr="00000000" w14:paraId="0000070D">
            <w:pPr>
              <w:spacing w:line="240" w:lineRule="auto"/>
              <w:rPr>
                <w:rFonts w:ascii="Calibri" w:cs="Calibri" w:eastAsia="Calibri" w:hAnsi="Calibri"/>
                <w:b w:val="1"/>
                <w:sz w:val="24"/>
                <w:szCs w:val="24"/>
              </w:rPr>
            </w:pPr>
            <w:r w:rsidDel="00000000" w:rsidR="00000000" w:rsidRPr="00000000">
              <w:rPr>
                <w:rtl w:val="0"/>
              </w:rPr>
            </w:r>
          </w:p>
          <w:p w:rsidR="00000000" w:rsidDel="00000000" w:rsidP="00000000" w:rsidRDefault="00000000" w:rsidRPr="00000000" w14:paraId="0000070E">
            <w:pPr>
              <w:spacing w:line="240" w:lineRule="auto"/>
              <w:rPr>
                <w:rFonts w:ascii="Calibri" w:cs="Calibri" w:eastAsia="Calibri" w:hAnsi="Calibri"/>
                <w:sz w:val="24"/>
                <w:szCs w:val="24"/>
              </w:rPr>
            </w:pPr>
            <w:r w:rsidDel="00000000" w:rsidR="00000000" w:rsidRPr="00000000">
              <w:rPr>
                <w:rFonts w:ascii="Calibri" w:cs="Calibri" w:eastAsia="Calibri" w:hAnsi="Calibri"/>
                <w:b w:val="1"/>
                <w:sz w:val="24"/>
                <w:szCs w:val="24"/>
                <w:rtl w:val="0"/>
              </w:rPr>
              <w:t xml:space="preserve">Formal: </w:t>
            </w:r>
            <w:r w:rsidDel="00000000" w:rsidR="00000000" w:rsidRPr="00000000">
              <w:rPr>
                <w:rFonts w:ascii="Calibri" w:cs="Calibri" w:eastAsia="Calibri" w:hAnsi="Calibri"/>
                <w:rtl w:val="0"/>
              </w:rPr>
              <w:t xml:space="preserve">answer question 9: How does O. Henry create and use irony in “The Ransom of Red Chief’? Write a multiparagraph essay that explains how O. Henry uses the structure of the short story to achieve particular effects. Cite evidence from the text to support your response.</w:t>
            </w:r>
            <w:r w:rsidDel="00000000" w:rsidR="00000000" w:rsidRPr="00000000">
              <w:rPr>
                <w:rtl w:val="0"/>
              </w:rPr>
            </w:r>
          </w:p>
          <w:p w:rsidR="00000000" w:rsidDel="00000000" w:rsidP="00000000" w:rsidRDefault="00000000" w:rsidRPr="00000000" w14:paraId="0000070F">
            <w:pPr>
              <w:spacing w:line="240" w:lineRule="auto"/>
              <w:rPr>
                <w:rFonts w:ascii="Calibri" w:cs="Calibri" w:eastAsia="Calibri" w:hAnsi="Calibri"/>
                <w:b w:val="1"/>
                <w:sz w:val="24"/>
                <w:szCs w:val="24"/>
              </w:rPr>
            </w:pPr>
            <w:r w:rsidDel="00000000" w:rsidR="00000000" w:rsidRPr="00000000">
              <w:rPr>
                <w:rtl w:val="0"/>
              </w:rPr>
            </w:r>
          </w:p>
          <w:p w:rsidR="00000000" w:rsidDel="00000000" w:rsidP="00000000" w:rsidRDefault="00000000" w:rsidRPr="00000000" w14:paraId="00000710">
            <w:pPr>
              <w:spacing w:line="240" w:lineRule="auto"/>
              <w:rPr>
                <w:rFonts w:ascii="Calibri" w:cs="Calibri" w:eastAsia="Calibri" w:hAnsi="Calibri"/>
                <w:sz w:val="24"/>
                <w:szCs w:val="24"/>
              </w:rPr>
            </w:pPr>
            <w:r w:rsidDel="00000000" w:rsidR="00000000" w:rsidRPr="00000000">
              <w:rPr>
                <w:rFonts w:ascii="Calibri" w:cs="Calibri" w:eastAsia="Calibri" w:hAnsi="Calibri"/>
                <w:b w:val="1"/>
                <w:sz w:val="24"/>
                <w:szCs w:val="24"/>
                <w:rtl w:val="0"/>
              </w:rPr>
              <w:t xml:space="preserve">Exit Ticket: </w:t>
            </w:r>
            <w:r w:rsidDel="00000000" w:rsidR="00000000" w:rsidRPr="00000000">
              <w:rPr>
                <w:rFonts w:ascii="Calibri" w:cs="Calibri" w:eastAsia="Calibri" w:hAnsi="Calibri"/>
                <w:sz w:val="24"/>
                <w:szCs w:val="24"/>
                <w:rtl w:val="0"/>
              </w:rPr>
              <w:t xml:space="preserve">“How do you feel about today's lesson?” &amp; “Why”</w:t>
            </w:r>
          </w:p>
        </w:tc>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712">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Informal: </w:t>
            </w:r>
            <w:r w:rsidDel="00000000" w:rsidR="00000000" w:rsidRPr="00000000">
              <w:rPr>
                <w:rFonts w:ascii="Calibri" w:cs="Calibri" w:eastAsia="Calibri" w:hAnsi="Calibri"/>
                <w:sz w:val="24"/>
                <w:szCs w:val="24"/>
                <w:rtl w:val="0"/>
              </w:rPr>
              <w:t xml:space="preserve">Thumbs up - Thumbs down on deciding if certain events are ironic.</w:t>
            </w:r>
            <w:r w:rsidDel="00000000" w:rsidR="00000000" w:rsidRPr="00000000">
              <w:rPr>
                <w:rtl w:val="0"/>
              </w:rPr>
            </w:r>
          </w:p>
          <w:p w:rsidR="00000000" w:rsidDel="00000000" w:rsidP="00000000" w:rsidRDefault="00000000" w:rsidRPr="00000000" w14:paraId="00000713">
            <w:pPr>
              <w:spacing w:line="240" w:lineRule="auto"/>
              <w:rPr>
                <w:rFonts w:ascii="Calibri" w:cs="Calibri" w:eastAsia="Calibri" w:hAnsi="Calibri"/>
                <w:b w:val="1"/>
                <w:sz w:val="24"/>
                <w:szCs w:val="24"/>
              </w:rPr>
            </w:pPr>
            <w:r w:rsidDel="00000000" w:rsidR="00000000" w:rsidRPr="00000000">
              <w:rPr>
                <w:rtl w:val="0"/>
              </w:rPr>
            </w:r>
          </w:p>
          <w:p w:rsidR="00000000" w:rsidDel="00000000" w:rsidP="00000000" w:rsidRDefault="00000000" w:rsidRPr="00000000" w14:paraId="00000714">
            <w:pPr>
              <w:spacing w:line="240" w:lineRule="auto"/>
              <w:rPr>
                <w:rFonts w:ascii="Calibri" w:cs="Calibri" w:eastAsia="Calibri" w:hAnsi="Calibri"/>
                <w:sz w:val="24"/>
                <w:szCs w:val="24"/>
              </w:rPr>
            </w:pPr>
            <w:r w:rsidDel="00000000" w:rsidR="00000000" w:rsidRPr="00000000">
              <w:rPr>
                <w:rFonts w:ascii="Calibri" w:cs="Calibri" w:eastAsia="Calibri" w:hAnsi="Calibri"/>
                <w:b w:val="1"/>
                <w:sz w:val="24"/>
                <w:szCs w:val="24"/>
                <w:rtl w:val="0"/>
              </w:rPr>
              <w:t xml:space="preserve">Formal: </w:t>
            </w:r>
            <w:r w:rsidDel="00000000" w:rsidR="00000000" w:rsidRPr="00000000">
              <w:rPr>
                <w:rFonts w:ascii="Calibri" w:cs="Calibri" w:eastAsia="Calibri" w:hAnsi="Calibri"/>
                <w:sz w:val="24"/>
                <w:szCs w:val="24"/>
                <w:rtl w:val="0"/>
              </w:rPr>
              <w:t xml:space="preserve">Students I-pad recording for question #9  </w:t>
            </w:r>
          </w:p>
          <w:p w:rsidR="00000000" w:rsidDel="00000000" w:rsidP="00000000" w:rsidRDefault="00000000" w:rsidRPr="00000000" w14:paraId="00000715">
            <w:pPr>
              <w:spacing w:line="240" w:lineRule="auto"/>
              <w:rPr>
                <w:rFonts w:ascii="Calibri" w:cs="Calibri" w:eastAsia="Calibri" w:hAnsi="Calibri"/>
                <w:b w:val="1"/>
                <w:sz w:val="24"/>
                <w:szCs w:val="24"/>
              </w:rPr>
            </w:pPr>
            <w:r w:rsidDel="00000000" w:rsidR="00000000" w:rsidRPr="00000000">
              <w:rPr>
                <w:rtl w:val="0"/>
              </w:rPr>
            </w:r>
          </w:p>
          <w:p w:rsidR="00000000" w:rsidDel="00000000" w:rsidP="00000000" w:rsidRDefault="00000000" w:rsidRPr="00000000" w14:paraId="00000716">
            <w:pPr>
              <w:spacing w:line="240" w:lineRule="auto"/>
              <w:rPr>
                <w:rFonts w:ascii="Calibri" w:cs="Calibri" w:eastAsia="Calibri" w:hAnsi="Calibri"/>
                <w:sz w:val="24"/>
                <w:szCs w:val="24"/>
              </w:rPr>
            </w:pPr>
            <w:r w:rsidDel="00000000" w:rsidR="00000000" w:rsidRPr="00000000">
              <w:rPr>
                <w:rFonts w:ascii="Calibri" w:cs="Calibri" w:eastAsia="Calibri" w:hAnsi="Calibri"/>
                <w:b w:val="1"/>
                <w:sz w:val="24"/>
                <w:szCs w:val="24"/>
                <w:rtl w:val="0"/>
              </w:rPr>
              <w:t xml:space="preserve">Exit Ticket: </w:t>
            </w:r>
            <w:r w:rsidDel="00000000" w:rsidR="00000000" w:rsidRPr="00000000">
              <w:rPr>
                <w:rFonts w:ascii="Calibri" w:cs="Calibri" w:eastAsia="Calibri" w:hAnsi="Calibri"/>
                <w:sz w:val="24"/>
                <w:szCs w:val="24"/>
                <w:rtl w:val="0"/>
              </w:rPr>
              <w:t xml:space="preserve">“How do you feel about today's lesson?” &amp; “Why”</w:t>
            </w:r>
          </w:p>
        </w:tc>
      </w:tr>
      <w:tr>
        <w:trPr>
          <w:trHeight w:val="440" w:hRule="atLeast"/>
        </w:trPr>
        <w:tc>
          <w:tcPr>
            <w:gridSpan w:val="4"/>
            <w:shd w:fill="b7b7b7" w:val="clear"/>
            <w:tcMar>
              <w:top w:w="100.0" w:type="dxa"/>
              <w:left w:w="100.0" w:type="dxa"/>
              <w:bottom w:w="100.0" w:type="dxa"/>
              <w:right w:w="100.0" w:type="dxa"/>
            </w:tcMar>
            <w:vAlign w:val="top"/>
          </w:tcPr>
          <w:p w:rsidR="00000000" w:rsidDel="00000000" w:rsidP="00000000" w:rsidRDefault="00000000" w:rsidRPr="00000000" w14:paraId="00000718">
            <w:pPr>
              <w:spacing w:line="240" w:lineRule="auto"/>
              <w:jc w:val="center"/>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Co-Educator Model</w:t>
            </w:r>
          </w:p>
        </w:tc>
      </w:tr>
      <w:tr>
        <w:trPr>
          <w:trHeight w:val="440" w:hRule="atLeast"/>
        </w:trPr>
        <w:tc>
          <w:tcPr>
            <w:gridSpan w:val="2"/>
            <w:shd w:fill="d9d9d9" w:val="clear"/>
            <w:tcMar>
              <w:top w:w="100.0" w:type="dxa"/>
              <w:left w:w="100.0" w:type="dxa"/>
              <w:bottom w:w="100.0" w:type="dxa"/>
              <w:right w:w="100.0" w:type="dxa"/>
            </w:tcMar>
            <w:vAlign w:val="top"/>
          </w:tcPr>
          <w:p w:rsidR="00000000" w:rsidDel="00000000" w:rsidP="00000000" w:rsidRDefault="00000000" w:rsidRPr="00000000" w14:paraId="0000071C">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General </w:t>
            </w:r>
          </w:p>
        </w:tc>
        <w:tc>
          <w:tcPr>
            <w:gridSpan w:val="2"/>
            <w:shd w:fill="d9d9d9" w:val="clear"/>
            <w:tcMar>
              <w:top w:w="100.0" w:type="dxa"/>
              <w:left w:w="100.0" w:type="dxa"/>
              <w:bottom w:w="100.0" w:type="dxa"/>
              <w:right w:w="100.0" w:type="dxa"/>
            </w:tcMar>
            <w:vAlign w:val="top"/>
          </w:tcPr>
          <w:p w:rsidR="00000000" w:rsidDel="00000000" w:rsidP="00000000" w:rsidRDefault="00000000" w:rsidRPr="00000000" w14:paraId="0000071E">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Modified </w:t>
            </w:r>
          </w:p>
        </w:tc>
      </w:tr>
      <w:tr>
        <w:trPr>
          <w:trHeight w:val="440" w:hRule="atLeast"/>
        </w:trPr>
        <w:tc>
          <w:tcPr>
            <w:gridSpan w:val="2"/>
            <w:shd w:fill="ffffff" w:val="clear"/>
            <w:tcMar>
              <w:top w:w="100.0" w:type="dxa"/>
              <w:left w:w="100.0" w:type="dxa"/>
              <w:bottom w:w="100.0" w:type="dxa"/>
              <w:right w:w="100.0" w:type="dxa"/>
            </w:tcMar>
            <w:vAlign w:val="top"/>
          </w:tcPr>
          <w:p w:rsidR="00000000" w:rsidDel="00000000" w:rsidP="00000000" w:rsidRDefault="00000000" w:rsidRPr="00000000" w14:paraId="00000720">
            <w:pPr>
              <w:spacing w:line="240" w:lineRule="auto"/>
              <w:jc w:val="center"/>
              <w:rPr>
                <w:rFonts w:ascii="Calibri" w:cs="Calibri" w:eastAsia="Calibri" w:hAnsi="Calibri"/>
                <w:sz w:val="24"/>
                <w:szCs w:val="24"/>
              </w:rPr>
            </w:pPr>
            <w:r w:rsidDel="00000000" w:rsidR="00000000" w:rsidRPr="00000000">
              <w:rPr>
                <w:rtl w:val="0"/>
              </w:rPr>
            </w:r>
          </w:p>
        </w:tc>
        <w:tc>
          <w:tcPr>
            <w:gridSpan w:val="2"/>
            <w:shd w:fill="ffffff" w:val="clear"/>
            <w:tcMar>
              <w:top w:w="100.0" w:type="dxa"/>
              <w:left w:w="100.0" w:type="dxa"/>
              <w:bottom w:w="100.0" w:type="dxa"/>
              <w:right w:w="100.0" w:type="dxa"/>
            </w:tcMar>
            <w:vAlign w:val="top"/>
          </w:tcPr>
          <w:p w:rsidR="00000000" w:rsidDel="00000000" w:rsidP="00000000" w:rsidRDefault="00000000" w:rsidRPr="00000000" w14:paraId="00000722">
            <w:pPr>
              <w:spacing w:line="240" w:lineRule="auto"/>
              <w:rPr>
                <w:rFonts w:ascii="Calibri" w:cs="Calibri" w:eastAsia="Calibri" w:hAnsi="Calibri"/>
                <w:sz w:val="24"/>
                <w:szCs w:val="24"/>
              </w:rPr>
            </w:pPr>
            <w:r w:rsidDel="00000000" w:rsidR="00000000" w:rsidRPr="00000000">
              <w:rPr>
                <w:rtl w:val="0"/>
              </w:rPr>
            </w:r>
          </w:p>
        </w:tc>
      </w:tr>
      <w:tr>
        <w:trPr>
          <w:trHeight w:val="440" w:hRule="atLeast"/>
        </w:trPr>
        <w:tc>
          <w:tcPr>
            <w:gridSpan w:val="4"/>
            <w:shd w:fill="b7b7b7" w:val="clear"/>
            <w:tcMar>
              <w:top w:w="100.0" w:type="dxa"/>
              <w:left w:w="100.0" w:type="dxa"/>
              <w:bottom w:w="100.0" w:type="dxa"/>
              <w:right w:w="100.0" w:type="dxa"/>
            </w:tcMar>
            <w:vAlign w:val="top"/>
          </w:tcPr>
          <w:p w:rsidR="00000000" w:rsidDel="00000000" w:rsidP="00000000" w:rsidRDefault="00000000" w:rsidRPr="00000000" w14:paraId="00000724">
            <w:pPr>
              <w:spacing w:line="240" w:lineRule="auto"/>
              <w:jc w:val="center"/>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Notes</w:t>
            </w:r>
          </w:p>
        </w:tc>
      </w:tr>
      <w:tr>
        <w:trPr>
          <w:trHeight w:val="440" w:hRule="atLeast"/>
        </w:trPr>
        <w:tc>
          <w:tcPr>
            <w:gridSpan w:val="2"/>
            <w:shd w:fill="d9d9d9" w:val="clear"/>
          </w:tcPr>
          <w:p w:rsidR="00000000" w:rsidDel="00000000" w:rsidP="00000000" w:rsidRDefault="00000000" w:rsidRPr="00000000" w14:paraId="00000728">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Notes for General Educator</w:t>
            </w:r>
          </w:p>
        </w:tc>
        <w:tc>
          <w:tcPr>
            <w:gridSpan w:val="2"/>
            <w:shd w:fill="d9d9d9" w:val="clear"/>
          </w:tcPr>
          <w:p w:rsidR="00000000" w:rsidDel="00000000" w:rsidP="00000000" w:rsidRDefault="00000000" w:rsidRPr="00000000" w14:paraId="0000072A">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Notes for Special Educator</w:t>
            </w:r>
          </w:p>
        </w:tc>
      </w:tr>
      <w:tr>
        <w:trPr>
          <w:trHeight w:val="440" w:hRule="atLeast"/>
        </w:trPr>
        <w:tc>
          <w:tcPr>
            <w:gridSpan w:val="2"/>
            <w:shd w:fill="ffffff" w:val="clear"/>
            <w:tcMar>
              <w:top w:w="100.0" w:type="dxa"/>
              <w:left w:w="100.0" w:type="dxa"/>
              <w:bottom w:w="100.0" w:type="dxa"/>
              <w:right w:w="100.0" w:type="dxa"/>
            </w:tcMar>
            <w:vAlign w:val="top"/>
          </w:tcPr>
          <w:p w:rsidR="00000000" w:rsidDel="00000000" w:rsidP="00000000" w:rsidRDefault="00000000" w:rsidRPr="00000000" w14:paraId="0000072C">
            <w:pPr>
              <w:spacing w:line="240" w:lineRule="auto"/>
              <w:rPr>
                <w:rFonts w:ascii="Calibri" w:cs="Calibri" w:eastAsia="Calibri" w:hAnsi="Calibri"/>
                <w:sz w:val="24"/>
                <w:szCs w:val="24"/>
              </w:rPr>
            </w:pPr>
            <w:r w:rsidDel="00000000" w:rsidR="00000000" w:rsidRPr="00000000">
              <w:rPr>
                <w:rtl w:val="0"/>
              </w:rPr>
            </w:r>
          </w:p>
        </w:tc>
        <w:tc>
          <w:tcPr>
            <w:gridSpan w:val="2"/>
            <w:shd w:fill="ffffff" w:val="clear"/>
            <w:tcMar>
              <w:top w:w="100.0" w:type="dxa"/>
              <w:left w:w="100.0" w:type="dxa"/>
              <w:bottom w:w="100.0" w:type="dxa"/>
              <w:right w:w="100.0" w:type="dxa"/>
            </w:tcMar>
            <w:vAlign w:val="top"/>
          </w:tcPr>
          <w:p w:rsidR="00000000" w:rsidDel="00000000" w:rsidP="00000000" w:rsidRDefault="00000000" w:rsidRPr="00000000" w14:paraId="0000072E">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Maintain student engagement </w:t>
            </w:r>
          </w:p>
          <w:p w:rsidR="00000000" w:rsidDel="00000000" w:rsidP="00000000" w:rsidRDefault="00000000" w:rsidRPr="00000000" w14:paraId="0000072F">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Modify and adapt as needed</w:t>
            </w:r>
          </w:p>
          <w:p w:rsidR="00000000" w:rsidDel="00000000" w:rsidP="00000000" w:rsidRDefault="00000000" w:rsidRPr="00000000" w14:paraId="00000730">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Short/high interest videos that are engaging, age appropriate, and promote discussion</w:t>
            </w:r>
          </w:p>
          <w:p w:rsidR="00000000" w:rsidDel="00000000" w:rsidP="00000000" w:rsidRDefault="00000000" w:rsidRPr="00000000" w14:paraId="00000731">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Provide discussion stems as needed</w:t>
            </w:r>
          </w:p>
          <w:p w:rsidR="00000000" w:rsidDel="00000000" w:rsidP="00000000" w:rsidRDefault="00000000" w:rsidRPr="00000000" w14:paraId="00000732">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(Based on what I read/saw…</w:t>
            </w:r>
          </w:p>
          <w:p w:rsidR="00000000" w:rsidDel="00000000" w:rsidP="00000000" w:rsidRDefault="00000000" w:rsidRPr="00000000" w14:paraId="00000733">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From the text, I think…)</w:t>
            </w:r>
          </w:p>
        </w:tc>
      </w:tr>
      <w:tr>
        <w:trPr>
          <w:trHeight w:val="440" w:hRule="atLeast"/>
        </w:trPr>
        <w:tc>
          <w:tcPr>
            <w:gridSpan w:val="4"/>
            <w:shd w:fill="b7b7b7" w:val="clear"/>
            <w:tcMar>
              <w:top w:w="100.0" w:type="dxa"/>
              <w:left w:w="100.0" w:type="dxa"/>
              <w:bottom w:w="100.0" w:type="dxa"/>
              <w:right w:w="100.0" w:type="dxa"/>
            </w:tcMar>
            <w:vAlign w:val="top"/>
          </w:tcPr>
          <w:p w:rsidR="00000000" w:rsidDel="00000000" w:rsidP="00000000" w:rsidRDefault="00000000" w:rsidRPr="00000000" w14:paraId="00000735">
            <w:pPr>
              <w:spacing w:line="240" w:lineRule="auto"/>
              <w:jc w:val="center"/>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Links</w:t>
            </w:r>
          </w:p>
        </w:tc>
      </w:tr>
      <w:tr>
        <w:trPr>
          <w:trHeight w:val="440" w:hRule="atLeast"/>
        </w:trPr>
        <w:tc>
          <w:tcPr>
            <w:gridSpan w:val="2"/>
            <w:shd w:fill="d9d9d9" w:val="clear"/>
            <w:tcMar>
              <w:top w:w="100.0" w:type="dxa"/>
              <w:left w:w="100.0" w:type="dxa"/>
              <w:bottom w:w="100.0" w:type="dxa"/>
              <w:right w:w="100.0" w:type="dxa"/>
            </w:tcMar>
            <w:vAlign w:val="top"/>
          </w:tcPr>
          <w:p w:rsidR="00000000" w:rsidDel="00000000" w:rsidP="00000000" w:rsidRDefault="00000000" w:rsidRPr="00000000" w14:paraId="00000739">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General</w:t>
            </w:r>
          </w:p>
        </w:tc>
        <w:tc>
          <w:tcPr>
            <w:gridSpan w:val="2"/>
            <w:shd w:fill="d9d9d9" w:val="clear"/>
            <w:tcMar>
              <w:top w:w="100.0" w:type="dxa"/>
              <w:left w:w="100.0" w:type="dxa"/>
              <w:bottom w:w="100.0" w:type="dxa"/>
              <w:right w:w="100.0" w:type="dxa"/>
            </w:tcMar>
            <w:vAlign w:val="top"/>
          </w:tcPr>
          <w:p w:rsidR="00000000" w:rsidDel="00000000" w:rsidP="00000000" w:rsidRDefault="00000000" w:rsidRPr="00000000" w14:paraId="0000073B">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Modified </w:t>
            </w:r>
          </w:p>
        </w:tc>
      </w:tr>
      <w:tr>
        <w:trPr>
          <w:trHeight w:val="440" w:hRule="atLeast"/>
        </w:trPr>
        <w:tc>
          <w:tcPr>
            <w:gridSpan w:val="2"/>
            <w:shd w:fill="ffffff" w:val="clear"/>
            <w:tcMar>
              <w:top w:w="100.0" w:type="dxa"/>
              <w:left w:w="100.0" w:type="dxa"/>
              <w:bottom w:w="100.0" w:type="dxa"/>
              <w:right w:w="100.0" w:type="dxa"/>
            </w:tcMar>
            <w:vAlign w:val="top"/>
          </w:tcPr>
          <w:p w:rsidR="00000000" w:rsidDel="00000000" w:rsidP="00000000" w:rsidRDefault="00000000" w:rsidRPr="00000000" w14:paraId="0000073D">
            <w:pPr>
              <w:widowControl w:val="0"/>
              <w:spacing w:line="240" w:lineRule="auto"/>
              <w:rPr>
                <w:rFonts w:ascii="Calibri" w:cs="Calibri" w:eastAsia="Calibri" w:hAnsi="Calibri"/>
                <w:sz w:val="24"/>
                <w:szCs w:val="24"/>
              </w:rPr>
            </w:pPr>
            <w:hyperlink r:id="rId87">
              <w:r w:rsidDel="00000000" w:rsidR="00000000" w:rsidRPr="00000000">
                <w:rPr>
                  <w:rFonts w:ascii="Calibri" w:cs="Calibri" w:eastAsia="Calibri" w:hAnsi="Calibri"/>
                  <w:color w:val="0000ff"/>
                  <w:sz w:val="24"/>
                  <w:szCs w:val="24"/>
                  <w:u w:val="single"/>
                  <w:rtl w:val="0"/>
                </w:rPr>
                <w:t xml:space="preserve">Audio recording</w:t>
              </w:r>
            </w:hyperlink>
            <w:r w:rsidDel="00000000" w:rsidR="00000000" w:rsidRPr="00000000">
              <w:rPr>
                <w:rFonts w:ascii="Calibri" w:cs="Calibri" w:eastAsia="Calibri" w:hAnsi="Calibri"/>
                <w:sz w:val="24"/>
                <w:szCs w:val="24"/>
                <w:rtl w:val="0"/>
              </w:rPr>
              <w:t xml:space="preserve"> of “The Ransom of Red Chief”</w:t>
            </w:r>
          </w:p>
        </w:tc>
        <w:tc>
          <w:tcPr>
            <w:gridSpan w:val="2"/>
            <w:shd w:fill="ffffff" w:val="clear"/>
            <w:tcMar>
              <w:top w:w="100.0" w:type="dxa"/>
              <w:left w:w="100.0" w:type="dxa"/>
              <w:bottom w:w="100.0" w:type="dxa"/>
              <w:right w:w="100.0" w:type="dxa"/>
            </w:tcMar>
            <w:vAlign w:val="top"/>
          </w:tcPr>
          <w:p w:rsidR="00000000" w:rsidDel="00000000" w:rsidP="00000000" w:rsidRDefault="00000000" w:rsidRPr="00000000" w14:paraId="0000073F">
            <w:pPr>
              <w:spacing w:line="240" w:lineRule="auto"/>
              <w:rPr>
                <w:rFonts w:ascii="Calibri" w:cs="Calibri" w:eastAsia="Calibri" w:hAnsi="Calibri"/>
                <w:sz w:val="24"/>
                <w:szCs w:val="24"/>
              </w:rPr>
            </w:pPr>
            <w:hyperlink r:id="rId88">
              <w:r w:rsidDel="00000000" w:rsidR="00000000" w:rsidRPr="00000000">
                <w:rPr>
                  <w:rFonts w:ascii="Calibri" w:cs="Calibri" w:eastAsia="Calibri" w:hAnsi="Calibri"/>
                  <w:color w:val="1155cc"/>
                  <w:sz w:val="24"/>
                  <w:szCs w:val="24"/>
                  <w:u w:val="single"/>
                  <w:rtl w:val="0"/>
                </w:rPr>
                <w:t xml:space="preserve">Ransom of Red Chief adapted text</w:t>
              </w:r>
            </w:hyperlink>
            <w:r w:rsidDel="00000000" w:rsidR="00000000" w:rsidRPr="00000000">
              <w:rPr>
                <w:rtl w:val="0"/>
              </w:rPr>
            </w:r>
          </w:p>
          <w:p w:rsidR="00000000" w:rsidDel="00000000" w:rsidP="00000000" w:rsidRDefault="00000000" w:rsidRPr="00000000" w14:paraId="00000740">
            <w:pPr>
              <w:spacing w:line="240" w:lineRule="auto"/>
              <w:rPr>
                <w:rFonts w:ascii="Calibri" w:cs="Calibri" w:eastAsia="Calibri" w:hAnsi="Calibri"/>
                <w:color w:val="1155cc"/>
                <w:sz w:val="24"/>
                <w:szCs w:val="24"/>
                <w:u w:val="single"/>
              </w:rPr>
            </w:pPr>
            <w:r w:rsidDel="00000000" w:rsidR="00000000" w:rsidRPr="00000000">
              <w:rPr>
                <w:rtl w:val="0"/>
              </w:rPr>
            </w:r>
          </w:p>
          <w:p w:rsidR="00000000" w:rsidDel="00000000" w:rsidP="00000000" w:rsidRDefault="00000000" w:rsidRPr="00000000" w14:paraId="00000741">
            <w:pPr>
              <w:widowControl w:val="0"/>
              <w:spacing w:line="240" w:lineRule="auto"/>
              <w:rPr>
                <w:rFonts w:ascii="Calibri" w:cs="Calibri" w:eastAsia="Calibri" w:hAnsi="Calibri"/>
                <w:sz w:val="24"/>
                <w:szCs w:val="24"/>
              </w:rPr>
            </w:pPr>
            <w:hyperlink r:id="rId89">
              <w:r w:rsidDel="00000000" w:rsidR="00000000" w:rsidRPr="00000000">
                <w:rPr>
                  <w:rFonts w:ascii="Calibri" w:cs="Calibri" w:eastAsia="Calibri" w:hAnsi="Calibri"/>
                  <w:color w:val="0000ff"/>
                  <w:sz w:val="24"/>
                  <w:szCs w:val="24"/>
                  <w:u w:val="single"/>
                  <w:rtl w:val="0"/>
                </w:rPr>
                <w:t xml:space="preserve">Audio recording</w:t>
              </w:r>
            </w:hyperlink>
            <w:r w:rsidDel="00000000" w:rsidR="00000000" w:rsidRPr="00000000">
              <w:rPr>
                <w:rFonts w:ascii="Calibri" w:cs="Calibri" w:eastAsia="Calibri" w:hAnsi="Calibri"/>
                <w:sz w:val="24"/>
                <w:szCs w:val="24"/>
                <w:rtl w:val="0"/>
              </w:rPr>
              <w:t xml:space="preserve"> of “The Ransom of Red Chief”</w:t>
            </w:r>
          </w:p>
          <w:p w:rsidR="00000000" w:rsidDel="00000000" w:rsidP="00000000" w:rsidRDefault="00000000" w:rsidRPr="00000000" w14:paraId="00000742">
            <w:pPr>
              <w:widowControl w:val="0"/>
              <w:spacing w:line="240" w:lineRule="auto"/>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743">
            <w:pPr>
              <w:spacing w:line="240" w:lineRule="auto"/>
              <w:rPr>
                <w:rFonts w:ascii="Calibri" w:cs="Calibri" w:eastAsia="Calibri" w:hAnsi="Calibri"/>
                <w:sz w:val="24"/>
                <w:szCs w:val="24"/>
              </w:rPr>
            </w:pPr>
            <w:hyperlink r:id="rId90">
              <w:r w:rsidDel="00000000" w:rsidR="00000000" w:rsidRPr="00000000">
                <w:rPr>
                  <w:rFonts w:ascii="Calibri" w:cs="Calibri" w:eastAsia="Calibri" w:hAnsi="Calibri"/>
                  <w:color w:val="1155cc"/>
                  <w:sz w:val="24"/>
                  <w:szCs w:val="24"/>
                  <w:u w:val="single"/>
                  <w:rtl w:val="0"/>
                </w:rPr>
                <w:t xml:space="preserve">Essential Elements Cards - Grades 6-8 Literature</w:t>
              </w:r>
            </w:hyperlink>
            <w:r w:rsidDel="00000000" w:rsidR="00000000" w:rsidRPr="00000000">
              <w:rPr>
                <w:rtl w:val="0"/>
              </w:rPr>
            </w:r>
          </w:p>
          <w:p w:rsidR="00000000" w:rsidDel="00000000" w:rsidP="00000000" w:rsidRDefault="00000000" w:rsidRPr="00000000" w14:paraId="00000744">
            <w:pPr>
              <w:spacing w:line="240" w:lineRule="auto"/>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745">
            <w:pPr>
              <w:spacing w:line="240" w:lineRule="auto"/>
              <w:rPr>
                <w:rFonts w:ascii="Calibri" w:cs="Calibri" w:eastAsia="Calibri" w:hAnsi="Calibri"/>
                <w:sz w:val="24"/>
                <w:szCs w:val="24"/>
              </w:rPr>
            </w:pPr>
            <w:hyperlink r:id="rId91">
              <w:r w:rsidDel="00000000" w:rsidR="00000000" w:rsidRPr="00000000">
                <w:rPr>
                  <w:rFonts w:ascii="Calibri" w:cs="Calibri" w:eastAsia="Calibri" w:hAnsi="Calibri"/>
                  <w:color w:val="1155cc"/>
                  <w:sz w:val="24"/>
                  <w:szCs w:val="24"/>
                  <w:u w:val="single"/>
                  <w:rtl w:val="0"/>
                </w:rPr>
                <w:t xml:space="preserve">Louisiana Connectors</w:t>
              </w:r>
            </w:hyperlink>
            <w:r w:rsidDel="00000000" w:rsidR="00000000" w:rsidRPr="00000000">
              <w:rPr>
                <w:rtl w:val="0"/>
              </w:rPr>
            </w:r>
          </w:p>
        </w:tc>
      </w:tr>
      <w:tr>
        <w:trPr>
          <w:trHeight w:val="440" w:hRule="atLeast"/>
        </w:trPr>
        <w:tc>
          <w:tcPr>
            <w:gridSpan w:val="4"/>
            <w:shd w:fill="b7b7b7" w:val="clear"/>
            <w:tcMar>
              <w:top w:w="100.0" w:type="dxa"/>
              <w:left w:w="100.0" w:type="dxa"/>
              <w:bottom w:w="100.0" w:type="dxa"/>
              <w:right w:w="100.0" w:type="dxa"/>
            </w:tcMar>
            <w:vAlign w:val="top"/>
          </w:tcPr>
          <w:p w:rsidR="00000000" w:rsidDel="00000000" w:rsidP="00000000" w:rsidRDefault="00000000" w:rsidRPr="00000000" w14:paraId="00000747">
            <w:pPr>
              <w:spacing w:line="240" w:lineRule="auto"/>
              <w:jc w:val="center"/>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Reflections</w:t>
            </w:r>
          </w:p>
          <w:p w:rsidR="00000000" w:rsidDel="00000000" w:rsidP="00000000" w:rsidRDefault="00000000" w:rsidRPr="00000000" w14:paraId="00000748">
            <w:pPr>
              <w:spacing w:line="240" w:lineRule="auto"/>
              <w:jc w:val="center"/>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(How did the lesson go? / What would you change? / Additional considerations)</w:t>
            </w:r>
          </w:p>
        </w:tc>
      </w:tr>
      <w:tr>
        <w:trPr>
          <w:trHeight w:val="440" w:hRule="atLeast"/>
        </w:trPr>
        <w:tc>
          <w:tcPr>
            <w:gridSpan w:val="2"/>
            <w:shd w:fill="d9d9d9" w:val="clear"/>
            <w:tcMar>
              <w:top w:w="100.0" w:type="dxa"/>
              <w:left w:w="100.0" w:type="dxa"/>
              <w:bottom w:w="100.0" w:type="dxa"/>
              <w:right w:w="100.0" w:type="dxa"/>
            </w:tcMar>
            <w:vAlign w:val="top"/>
          </w:tcPr>
          <w:p w:rsidR="00000000" w:rsidDel="00000000" w:rsidP="00000000" w:rsidRDefault="00000000" w:rsidRPr="00000000" w14:paraId="0000074C">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General</w:t>
            </w:r>
          </w:p>
        </w:tc>
        <w:tc>
          <w:tcPr>
            <w:gridSpan w:val="2"/>
            <w:shd w:fill="d9d9d9" w:val="clear"/>
            <w:tcMar>
              <w:top w:w="100.0" w:type="dxa"/>
              <w:left w:w="100.0" w:type="dxa"/>
              <w:bottom w:w="100.0" w:type="dxa"/>
              <w:right w:w="100.0" w:type="dxa"/>
            </w:tcMar>
            <w:vAlign w:val="top"/>
          </w:tcPr>
          <w:p w:rsidR="00000000" w:rsidDel="00000000" w:rsidP="00000000" w:rsidRDefault="00000000" w:rsidRPr="00000000" w14:paraId="0000074E">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Modified </w:t>
            </w:r>
          </w:p>
        </w:tc>
      </w:tr>
      <w:tr>
        <w:trPr>
          <w:trHeight w:val="440" w:hRule="atLeast"/>
        </w:trPr>
        <w:tc>
          <w:tcPr>
            <w:gridSpan w:val="2"/>
            <w:shd w:fill="ffffff" w:val="clear"/>
            <w:tcMar>
              <w:top w:w="100.0" w:type="dxa"/>
              <w:left w:w="100.0" w:type="dxa"/>
              <w:bottom w:w="100.0" w:type="dxa"/>
              <w:right w:w="100.0" w:type="dxa"/>
            </w:tcMar>
            <w:vAlign w:val="top"/>
          </w:tcPr>
          <w:p w:rsidR="00000000" w:rsidDel="00000000" w:rsidP="00000000" w:rsidRDefault="00000000" w:rsidRPr="00000000" w14:paraId="00000750">
            <w:pPr>
              <w:numPr>
                <w:ilvl w:val="0"/>
                <w:numId w:val="162"/>
              </w:numPr>
              <w:spacing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Does this lesson provide adequate rigor?</w:t>
            </w:r>
          </w:p>
        </w:tc>
        <w:tc>
          <w:tcPr>
            <w:gridSpan w:val="2"/>
            <w:shd w:fill="ffffff" w:val="clear"/>
            <w:tcMar>
              <w:top w:w="100.0" w:type="dxa"/>
              <w:left w:w="100.0" w:type="dxa"/>
              <w:bottom w:w="100.0" w:type="dxa"/>
              <w:right w:w="100.0" w:type="dxa"/>
            </w:tcMar>
            <w:vAlign w:val="top"/>
          </w:tcPr>
          <w:p w:rsidR="00000000" w:rsidDel="00000000" w:rsidP="00000000" w:rsidRDefault="00000000" w:rsidRPr="00000000" w14:paraId="00000752">
            <w:pPr>
              <w:numPr>
                <w:ilvl w:val="0"/>
                <w:numId w:val="181"/>
              </w:numPr>
              <w:spacing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Are the proper modifications in place to meet the needs of all of my students?</w:t>
            </w:r>
          </w:p>
        </w:tc>
      </w:tr>
    </w:tbl>
    <w:p w:rsidR="00000000" w:rsidDel="00000000" w:rsidP="00000000" w:rsidRDefault="00000000" w:rsidRPr="00000000" w14:paraId="00000754">
      <w:pPr>
        <w:spacing w:after="160" w:line="259" w:lineRule="auto"/>
        <w:rPr/>
      </w:pPr>
      <w:r w:rsidDel="00000000" w:rsidR="00000000" w:rsidRPr="00000000">
        <w:rPr>
          <w:rtl w:val="0"/>
        </w:rPr>
      </w:r>
    </w:p>
    <w:p w:rsidR="00000000" w:rsidDel="00000000" w:rsidP="00000000" w:rsidRDefault="00000000" w:rsidRPr="00000000" w14:paraId="00000755">
      <w:pPr>
        <w:spacing w:after="160" w:line="259" w:lineRule="auto"/>
        <w:rPr/>
      </w:pPr>
      <w:r w:rsidDel="00000000" w:rsidR="00000000" w:rsidRPr="00000000">
        <w:rPr>
          <w:rtl w:val="0"/>
        </w:rPr>
      </w:r>
    </w:p>
    <w:p w:rsidR="00000000" w:rsidDel="00000000" w:rsidP="00000000" w:rsidRDefault="00000000" w:rsidRPr="00000000" w14:paraId="00000756">
      <w:pPr>
        <w:spacing w:after="160" w:line="259" w:lineRule="auto"/>
        <w:rPr/>
      </w:pPr>
      <w:r w:rsidDel="00000000" w:rsidR="00000000" w:rsidRPr="00000000">
        <w:rPr>
          <w:rtl w:val="0"/>
        </w:rPr>
      </w:r>
    </w:p>
    <w:p w:rsidR="00000000" w:rsidDel="00000000" w:rsidP="00000000" w:rsidRDefault="00000000" w:rsidRPr="00000000" w14:paraId="00000757">
      <w:pPr>
        <w:spacing w:after="160" w:line="259" w:lineRule="auto"/>
        <w:rPr/>
      </w:pPr>
      <w:r w:rsidDel="00000000" w:rsidR="00000000" w:rsidRPr="00000000">
        <w:rPr>
          <w:rtl w:val="0"/>
        </w:rPr>
      </w:r>
    </w:p>
    <w:p w:rsidR="00000000" w:rsidDel="00000000" w:rsidP="00000000" w:rsidRDefault="00000000" w:rsidRPr="00000000" w14:paraId="00000758">
      <w:pPr>
        <w:spacing w:after="160" w:line="259" w:lineRule="auto"/>
        <w:rPr/>
      </w:pPr>
      <w:r w:rsidDel="00000000" w:rsidR="00000000" w:rsidRPr="00000000">
        <w:rPr>
          <w:rtl w:val="0"/>
        </w:rPr>
      </w:r>
    </w:p>
    <w:p w:rsidR="00000000" w:rsidDel="00000000" w:rsidP="00000000" w:rsidRDefault="00000000" w:rsidRPr="00000000" w14:paraId="00000759">
      <w:pPr>
        <w:spacing w:after="160" w:line="259" w:lineRule="auto"/>
        <w:rPr/>
      </w:pPr>
      <w:r w:rsidDel="00000000" w:rsidR="00000000" w:rsidRPr="00000000">
        <w:rPr>
          <w:rtl w:val="0"/>
        </w:rPr>
      </w:r>
    </w:p>
    <w:p w:rsidR="00000000" w:rsidDel="00000000" w:rsidP="00000000" w:rsidRDefault="00000000" w:rsidRPr="00000000" w14:paraId="0000075A">
      <w:pPr>
        <w:spacing w:after="160" w:line="259" w:lineRule="auto"/>
        <w:rPr/>
      </w:pPr>
      <w:r w:rsidDel="00000000" w:rsidR="00000000" w:rsidRPr="00000000">
        <w:rPr>
          <w:rtl w:val="0"/>
        </w:rPr>
      </w:r>
    </w:p>
    <w:p w:rsidR="00000000" w:rsidDel="00000000" w:rsidP="00000000" w:rsidRDefault="00000000" w:rsidRPr="00000000" w14:paraId="0000075B">
      <w:pPr>
        <w:spacing w:after="160" w:line="259" w:lineRule="auto"/>
        <w:rPr/>
      </w:pPr>
      <w:r w:rsidDel="00000000" w:rsidR="00000000" w:rsidRPr="00000000">
        <w:rPr>
          <w:rtl w:val="0"/>
        </w:rPr>
      </w:r>
    </w:p>
    <w:p w:rsidR="00000000" w:rsidDel="00000000" w:rsidP="00000000" w:rsidRDefault="00000000" w:rsidRPr="00000000" w14:paraId="0000075C">
      <w:pPr>
        <w:spacing w:after="160" w:line="259" w:lineRule="auto"/>
        <w:rPr/>
      </w:pPr>
      <w:r w:rsidDel="00000000" w:rsidR="00000000" w:rsidRPr="00000000">
        <w:rPr>
          <w:rtl w:val="0"/>
        </w:rPr>
      </w:r>
    </w:p>
    <w:p w:rsidR="00000000" w:rsidDel="00000000" w:rsidP="00000000" w:rsidRDefault="00000000" w:rsidRPr="00000000" w14:paraId="0000075D">
      <w:pPr>
        <w:spacing w:after="160" w:line="259" w:lineRule="auto"/>
        <w:rPr/>
      </w:pPr>
      <w:r w:rsidDel="00000000" w:rsidR="00000000" w:rsidRPr="00000000">
        <w:rPr>
          <w:rtl w:val="0"/>
        </w:rPr>
      </w:r>
    </w:p>
    <w:p w:rsidR="00000000" w:rsidDel="00000000" w:rsidP="00000000" w:rsidRDefault="00000000" w:rsidRPr="00000000" w14:paraId="0000075E">
      <w:pPr>
        <w:spacing w:after="160" w:line="259" w:lineRule="auto"/>
        <w:rPr/>
      </w:pPr>
      <w:r w:rsidDel="00000000" w:rsidR="00000000" w:rsidRPr="00000000">
        <w:rPr>
          <w:rtl w:val="0"/>
        </w:rPr>
      </w:r>
    </w:p>
    <w:p w:rsidR="00000000" w:rsidDel="00000000" w:rsidP="00000000" w:rsidRDefault="00000000" w:rsidRPr="00000000" w14:paraId="0000075F">
      <w:pPr>
        <w:spacing w:after="160" w:line="259" w:lineRule="auto"/>
        <w:rPr/>
      </w:pPr>
      <w:r w:rsidDel="00000000" w:rsidR="00000000" w:rsidRPr="00000000">
        <w:rPr>
          <w:rtl w:val="0"/>
        </w:rPr>
      </w:r>
    </w:p>
    <w:p w:rsidR="00000000" w:rsidDel="00000000" w:rsidP="00000000" w:rsidRDefault="00000000" w:rsidRPr="00000000" w14:paraId="00000760">
      <w:pPr>
        <w:spacing w:after="160" w:line="259" w:lineRule="auto"/>
        <w:rPr/>
      </w:pPr>
      <w:r w:rsidDel="00000000" w:rsidR="00000000" w:rsidRPr="00000000">
        <w:rPr>
          <w:rtl w:val="0"/>
        </w:rPr>
      </w:r>
    </w:p>
    <w:p w:rsidR="00000000" w:rsidDel="00000000" w:rsidP="00000000" w:rsidRDefault="00000000" w:rsidRPr="00000000" w14:paraId="00000761">
      <w:pPr>
        <w:spacing w:after="160" w:line="259" w:lineRule="auto"/>
        <w:rPr/>
      </w:pPr>
      <w:r w:rsidDel="00000000" w:rsidR="00000000" w:rsidRPr="00000000">
        <w:rPr>
          <w:rtl w:val="0"/>
        </w:rPr>
      </w:r>
    </w:p>
    <w:p w:rsidR="00000000" w:rsidDel="00000000" w:rsidP="00000000" w:rsidRDefault="00000000" w:rsidRPr="00000000" w14:paraId="00000762">
      <w:pPr>
        <w:spacing w:after="160" w:line="259" w:lineRule="auto"/>
        <w:rPr/>
      </w:pPr>
      <w:r w:rsidDel="00000000" w:rsidR="00000000" w:rsidRPr="00000000">
        <w:rPr>
          <w:rtl w:val="0"/>
        </w:rPr>
      </w:r>
    </w:p>
    <w:p w:rsidR="00000000" w:rsidDel="00000000" w:rsidP="00000000" w:rsidRDefault="00000000" w:rsidRPr="00000000" w14:paraId="00000763">
      <w:pPr>
        <w:spacing w:after="160" w:line="259" w:lineRule="auto"/>
        <w:rPr/>
      </w:pPr>
      <w:r w:rsidDel="00000000" w:rsidR="00000000" w:rsidRPr="00000000">
        <w:rPr>
          <w:rtl w:val="0"/>
        </w:rPr>
      </w:r>
    </w:p>
    <w:p w:rsidR="00000000" w:rsidDel="00000000" w:rsidP="00000000" w:rsidRDefault="00000000" w:rsidRPr="00000000" w14:paraId="00000764">
      <w:pPr>
        <w:spacing w:after="160" w:line="259" w:lineRule="auto"/>
        <w:rPr/>
      </w:pPr>
      <w:r w:rsidDel="00000000" w:rsidR="00000000" w:rsidRPr="00000000">
        <w:rPr>
          <w:rtl w:val="0"/>
        </w:rPr>
      </w:r>
    </w:p>
    <w:p w:rsidR="00000000" w:rsidDel="00000000" w:rsidP="00000000" w:rsidRDefault="00000000" w:rsidRPr="00000000" w14:paraId="00000765">
      <w:pPr>
        <w:spacing w:after="160" w:line="259" w:lineRule="auto"/>
        <w:rPr/>
      </w:pPr>
      <w:r w:rsidDel="00000000" w:rsidR="00000000" w:rsidRPr="00000000">
        <w:rPr>
          <w:rtl w:val="0"/>
        </w:rPr>
      </w:r>
    </w:p>
    <w:p w:rsidR="00000000" w:rsidDel="00000000" w:rsidP="00000000" w:rsidRDefault="00000000" w:rsidRPr="00000000" w14:paraId="00000766">
      <w:pPr>
        <w:spacing w:after="160" w:line="259" w:lineRule="auto"/>
        <w:rPr/>
      </w:pPr>
      <w:r w:rsidDel="00000000" w:rsidR="00000000" w:rsidRPr="00000000">
        <w:rPr>
          <w:rtl w:val="0"/>
        </w:rPr>
      </w:r>
    </w:p>
    <w:p w:rsidR="00000000" w:rsidDel="00000000" w:rsidP="00000000" w:rsidRDefault="00000000" w:rsidRPr="00000000" w14:paraId="00000767">
      <w:pPr>
        <w:spacing w:after="160" w:line="259" w:lineRule="auto"/>
        <w:rPr/>
      </w:pPr>
      <w:r w:rsidDel="00000000" w:rsidR="00000000" w:rsidRPr="00000000">
        <w:rPr>
          <w:rtl w:val="0"/>
        </w:rPr>
      </w:r>
    </w:p>
    <w:p w:rsidR="00000000" w:rsidDel="00000000" w:rsidP="00000000" w:rsidRDefault="00000000" w:rsidRPr="00000000" w14:paraId="00000768">
      <w:pPr>
        <w:spacing w:after="160" w:line="259" w:lineRule="auto"/>
        <w:rPr>
          <w:rFonts w:ascii="Calibri" w:cs="Calibri" w:eastAsia="Calibri" w:hAnsi="Calibri"/>
          <w:sz w:val="24"/>
          <w:szCs w:val="24"/>
        </w:rPr>
      </w:pPr>
      <w:r w:rsidDel="00000000" w:rsidR="00000000" w:rsidRPr="00000000">
        <w:rPr>
          <w:rtl w:val="0"/>
        </w:rPr>
      </w:r>
    </w:p>
    <w:tbl>
      <w:tblPr>
        <w:tblStyle w:val="Table15"/>
        <w:tblW w:w="9360.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950"/>
        <w:gridCol w:w="2010"/>
        <w:gridCol w:w="2715"/>
        <w:gridCol w:w="2685"/>
        <w:tblGridChange w:id="0">
          <w:tblGrid>
            <w:gridCol w:w="1950"/>
            <w:gridCol w:w="2010"/>
            <w:gridCol w:w="2715"/>
            <w:gridCol w:w="2685"/>
          </w:tblGrid>
        </w:tblGridChange>
      </w:tblGrid>
      <w:tr>
        <w:tc>
          <w:tcPr>
            <w:shd w:fill="999999" w:val="clear"/>
          </w:tcPr>
          <w:p w:rsidR="00000000" w:rsidDel="00000000" w:rsidP="00000000" w:rsidRDefault="00000000" w:rsidRPr="00000000" w14:paraId="00000769">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Class</w:t>
            </w:r>
          </w:p>
        </w:tc>
        <w:tc>
          <w:tcPr/>
          <w:p w:rsidR="00000000" w:rsidDel="00000000" w:rsidP="00000000" w:rsidRDefault="00000000" w:rsidRPr="00000000" w14:paraId="0000076A">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SWSCD Grade 8th</w:t>
            </w:r>
          </w:p>
        </w:tc>
        <w:tc>
          <w:tcPr>
            <w:shd w:fill="999999" w:val="clear"/>
          </w:tcPr>
          <w:p w:rsidR="00000000" w:rsidDel="00000000" w:rsidP="00000000" w:rsidRDefault="00000000" w:rsidRPr="00000000" w14:paraId="0000076B">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Unit/Lesson</w:t>
            </w:r>
          </w:p>
        </w:tc>
        <w:tc>
          <w:tcPr/>
          <w:p w:rsidR="00000000" w:rsidDel="00000000" w:rsidP="00000000" w:rsidRDefault="00000000" w:rsidRPr="00000000" w14:paraId="0000076C">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The Tell-Tale Heart / #18</w:t>
            </w:r>
          </w:p>
        </w:tc>
      </w:tr>
      <w:tr>
        <w:trPr>
          <w:trHeight w:val="400" w:hRule="atLeast"/>
        </w:trPr>
        <w:tc>
          <w:tcPr>
            <w:gridSpan w:val="4"/>
            <w:shd w:fill="b7b7b7" w:val="clear"/>
            <w:tcMar>
              <w:top w:w="100.0" w:type="dxa"/>
              <w:left w:w="100.0" w:type="dxa"/>
              <w:bottom w:w="100.0" w:type="dxa"/>
              <w:right w:w="100.0" w:type="dxa"/>
            </w:tcMar>
            <w:vAlign w:val="top"/>
          </w:tcPr>
          <w:p w:rsidR="00000000" w:rsidDel="00000000" w:rsidP="00000000" w:rsidRDefault="00000000" w:rsidRPr="00000000" w14:paraId="0000076D">
            <w:pPr>
              <w:spacing w:line="240" w:lineRule="auto"/>
              <w:jc w:val="center"/>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Standards</w:t>
            </w:r>
          </w:p>
        </w:tc>
      </w:tr>
      <w:tr>
        <w:trPr>
          <w:trHeight w:val="400" w:hRule="atLeast"/>
        </w:trPr>
        <w:tc>
          <w:tcPr>
            <w:gridSpan w:val="2"/>
            <w:shd w:fill="d9d9d9" w:val="clear"/>
            <w:tcMar>
              <w:top w:w="100.0" w:type="dxa"/>
              <w:left w:w="100.0" w:type="dxa"/>
              <w:bottom w:w="100.0" w:type="dxa"/>
              <w:right w:w="100.0" w:type="dxa"/>
            </w:tcMar>
            <w:vAlign w:val="top"/>
          </w:tcPr>
          <w:p w:rsidR="00000000" w:rsidDel="00000000" w:rsidP="00000000" w:rsidRDefault="00000000" w:rsidRPr="00000000" w14:paraId="00000771">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Louisiana Student Standards(LSS)</w:t>
            </w:r>
          </w:p>
        </w:tc>
        <w:tc>
          <w:tcPr>
            <w:gridSpan w:val="2"/>
            <w:shd w:fill="d9d9d9" w:val="clear"/>
            <w:tcMar>
              <w:top w:w="100.0" w:type="dxa"/>
              <w:left w:w="100.0" w:type="dxa"/>
              <w:bottom w:w="100.0" w:type="dxa"/>
              <w:right w:w="100.0" w:type="dxa"/>
            </w:tcMar>
            <w:vAlign w:val="top"/>
          </w:tcPr>
          <w:p w:rsidR="00000000" w:rsidDel="00000000" w:rsidP="00000000" w:rsidRDefault="00000000" w:rsidRPr="00000000" w14:paraId="00000773">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LEAP Connectors(LC)</w:t>
            </w:r>
          </w:p>
        </w:tc>
      </w:tr>
      <w:tr>
        <w:trPr>
          <w:trHeight w:val="400" w:hRule="atLeast"/>
        </w:trPr>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775">
            <w:pPr>
              <w:widowControl w:val="0"/>
              <w:spacing w:line="240" w:lineRule="auto"/>
              <w:rPr>
                <w:rFonts w:ascii="Calibri" w:cs="Calibri" w:eastAsia="Calibri" w:hAnsi="Calibri"/>
                <w:sz w:val="24"/>
                <w:szCs w:val="24"/>
              </w:rPr>
            </w:pPr>
            <w:r w:rsidDel="00000000" w:rsidR="00000000" w:rsidRPr="00000000">
              <w:rPr>
                <w:rFonts w:ascii="Calibri" w:cs="Calibri" w:eastAsia="Calibri" w:hAnsi="Calibri"/>
                <w:b w:val="1"/>
                <w:sz w:val="24"/>
                <w:szCs w:val="24"/>
                <w:rtl w:val="0"/>
              </w:rPr>
              <w:t xml:space="preserve">(RL.8.6)</w:t>
            </w:r>
            <w:r w:rsidDel="00000000" w:rsidR="00000000" w:rsidRPr="00000000">
              <w:rPr>
                <w:rFonts w:ascii="Calibri" w:cs="Calibri" w:eastAsia="Calibri" w:hAnsi="Calibri"/>
                <w:sz w:val="24"/>
                <w:szCs w:val="24"/>
                <w:rtl w:val="0"/>
              </w:rPr>
              <w:t xml:space="preserve"> Analyze how differences in the points of view of the characters and the audience or reader (e.g., created through the use of dramatic irony) create such effects as suspense or humor. </w:t>
            </w:r>
          </w:p>
        </w:tc>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777">
            <w:pPr>
              <w:spacing w:after="120" w:line="240" w:lineRule="auto"/>
              <w:rPr>
                <w:rFonts w:ascii="Calibri" w:cs="Calibri" w:eastAsia="Calibri" w:hAnsi="Calibri"/>
                <w:sz w:val="24"/>
                <w:szCs w:val="24"/>
              </w:rPr>
            </w:pPr>
            <w:r w:rsidDel="00000000" w:rsidR="00000000" w:rsidRPr="00000000">
              <w:rPr>
                <w:rFonts w:ascii="Calibri" w:cs="Calibri" w:eastAsia="Calibri" w:hAnsi="Calibri"/>
                <w:b w:val="1"/>
                <w:sz w:val="24"/>
                <w:szCs w:val="24"/>
                <w:rtl w:val="0"/>
              </w:rPr>
              <w:t xml:space="preserve">(LC.RL.8.6b)</w:t>
            </w:r>
            <w:r w:rsidDel="00000000" w:rsidR="00000000" w:rsidRPr="00000000">
              <w:rPr>
                <w:rFonts w:ascii="Calibri" w:cs="Calibri" w:eastAsia="Calibri" w:hAnsi="Calibri"/>
                <w:sz w:val="24"/>
                <w:szCs w:val="24"/>
                <w:rtl w:val="0"/>
              </w:rPr>
              <w:t xml:space="preserve"> Analyze how differences in points of view of the characters and the audience or reader (e.g., created through the use of dramatic irony) creates such effects as suspense or humor.</w:t>
            </w:r>
          </w:p>
        </w:tc>
      </w:tr>
      <w:tr>
        <w:trPr>
          <w:trHeight w:val="400" w:hRule="atLeast"/>
        </w:trPr>
        <w:tc>
          <w:tcPr>
            <w:gridSpan w:val="4"/>
            <w:shd w:fill="b7b7b7" w:val="clear"/>
            <w:tcMar>
              <w:top w:w="100.0" w:type="dxa"/>
              <w:left w:w="100.0" w:type="dxa"/>
              <w:bottom w:w="100.0" w:type="dxa"/>
              <w:right w:w="100.0" w:type="dxa"/>
            </w:tcMar>
            <w:vAlign w:val="top"/>
          </w:tcPr>
          <w:p w:rsidR="00000000" w:rsidDel="00000000" w:rsidP="00000000" w:rsidRDefault="00000000" w:rsidRPr="00000000" w14:paraId="00000779">
            <w:pPr>
              <w:spacing w:line="240" w:lineRule="auto"/>
              <w:jc w:val="center"/>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Objectives</w:t>
            </w:r>
          </w:p>
        </w:tc>
      </w:tr>
      <w:tr>
        <w:trPr>
          <w:trHeight w:val="400" w:hRule="atLeast"/>
        </w:trPr>
        <w:tc>
          <w:tcPr>
            <w:gridSpan w:val="2"/>
            <w:shd w:fill="d9d9d9" w:val="clear"/>
            <w:tcMar>
              <w:top w:w="100.0" w:type="dxa"/>
              <w:left w:w="100.0" w:type="dxa"/>
              <w:bottom w:w="100.0" w:type="dxa"/>
              <w:right w:w="100.0" w:type="dxa"/>
            </w:tcMar>
            <w:vAlign w:val="top"/>
          </w:tcPr>
          <w:p w:rsidR="00000000" w:rsidDel="00000000" w:rsidP="00000000" w:rsidRDefault="00000000" w:rsidRPr="00000000" w14:paraId="0000077D">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General</w:t>
            </w:r>
          </w:p>
        </w:tc>
        <w:tc>
          <w:tcPr>
            <w:gridSpan w:val="2"/>
            <w:shd w:fill="d9d9d9" w:val="clear"/>
            <w:tcMar>
              <w:top w:w="100.0" w:type="dxa"/>
              <w:left w:w="100.0" w:type="dxa"/>
              <w:bottom w:w="100.0" w:type="dxa"/>
              <w:right w:w="100.0" w:type="dxa"/>
            </w:tcMar>
            <w:vAlign w:val="top"/>
          </w:tcPr>
          <w:p w:rsidR="00000000" w:rsidDel="00000000" w:rsidP="00000000" w:rsidRDefault="00000000" w:rsidRPr="00000000" w14:paraId="0000077F">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Modified </w:t>
            </w:r>
          </w:p>
        </w:tc>
      </w:tr>
      <w:tr>
        <w:trPr>
          <w:trHeight w:val="400" w:hRule="atLeast"/>
        </w:trPr>
        <w:tc>
          <w:tcPr>
            <w:gridSpan w:val="2"/>
            <w:shd w:fill="ffffff" w:val="clear"/>
            <w:tcMar>
              <w:top w:w="100.0" w:type="dxa"/>
              <w:left w:w="100.0" w:type="dxa"/>
              <w:bottom w:w="100.0" w:type="dxa"/>
              <w:right w:w="100.0" w:type="dxa"/>
            </w:tcMar>
            <w:vAlign w:val="top"/>
          </w:tcPr>
          <w:p w:rsidR="00000000" w:rsidDel="00000000" w:rsidP="00000000" w:rsidRDefault="00000000" w:rsidRPr="00000000" w14:paraId="00000781">
            <w:pPr>
              <w:numPr>
                <w:ilvl w:val="0"/>
                <w:numId w:val="4"/>
              </w:numPr>
              <w:spacing w:after="40" w:before="40"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Can students explain how the concepts of “truth,” “perception,” and “reality” are developed in “The Ransom of Red Chief?”</w:t>
            </w:r>
          </w:p>
          <w:p w:rsidR="00000000" w:rsidDel="00000000" w:rsidP="00000000" w:rsidRDefault="00000000" w:rsidRPr="00000000" w14:paraId="00000782">
            <w:pPr>
              <w:numPr>
                <w:ilvl w:val="0"/>
                <w:numId w:val="4"/>
              </w:numPr>
              <w:spacing w:after="40" w:before="40"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Can students support their thinking with evidence from the text?</w:t>
            </w:r>
          </w:p>
        </w:tc>
        <w:tc>
          <w:tcPr>
            <w:gridSpan w:val="2"/>
            <w:shd w:fill="ffffff" w:val="clear"/>
            <w:tcMar>
              <w:top w:w="100.0" w:type="dxa"/>
              <w:left w:w="100.0" w:type="dxa"/>
              <w:bottom w:w="100.0" w:type="dxa"/>
              <w:right w:w="100.0" w:type="dxa"/>
            </w:tcMar>
            <w:vAlign w:val="top"/>
          </w:tcPr>
          <w:p w:rsidR="00000000" w:rsidDel="00000000" w:rsidP="00000000" w:rsidRDefault="00000000" w:rsidRPr="00000000" w14:paraId="00000784">
            <w:pPr>
              <w:widowControl w:val="0"/>
              <w:numPr>
                <w:ilvl w:val="0"/>
                <w:numId w:val="169"/>
              </w:numPr>
              <w:spacing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Can students express in their own words what “truth,” “perception” and “reality” is?</w:t>
            </w:r>
          </w:p>
          <w:p w:rsidR="00000000" w:rsidDel="00000000" w:rsidP="00000000" w:rsidRDefault="00000000" w:rsidRPr="00000000" w14:paraId="00000785">
            <w:pPr>
              <w:widowControl w:val="0"/>
              <w:numPr>
                <w:ilvl w:val="0"/>
                <w:numId w:val="169"/>
              </w:numPr>
              <w:spacing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Can students make connections and distinctions among the various related concepts  in “The Ransom of Red Chief?”</w:t>
            </w:r>
          </w:p>
          <w:p w:rsidR="00000000" w:rsidDel="00000000" w:rsidP="00000000" w:rsidRDefault="00000000" w:rsidRPr="00000000" w14:paraId="00000786">
            <w:pPr>
              <w:widowControl w:val="0"/>
              <w:numPr>
                <w:ilvl w:val="0"/>
                <w:numId w:val="169"/>
              </w:numPr>
              <w:spacing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Can students identify evidence to support their claim?</w:t>
            </w:r>
          </w:p>
          <w:p w:rsidR="00000000" w:rsidDel="00000000" w:rsidP="00000000" w:rsidRDefault="00000000" w:rsidRPr="00000000" w14:paraId="00000787">
            <w:pPr>
              <w:widowControl w:val="0"/>
              <w:spacing w:line="240" w:lineRule="auto"/>
              <w:ind w:left="720" w:firstLine="0"/>
              <w:rPr>
                <w:rFonts w:ascii="Calibri" w:cs="Calibri" w:eastAsia="Calibri" w:hAnsi="Calibri"/>
                <w:sz w:val="24"/>
                <w:szCs w:val="24"/>
              </w:rPr>
            </w:pPr>
            <w:r w:rsidDel="00000000" w:rsidR="00000000" w:rsidRPr="00000000">
              <w:rPr>
                <w:rtl w:val="0"/>
              </w:rPr>
            </w:r>
          </w:p>
        </w:tc>
      </w:tr>
      <w:tr>
        <w:trPr>
          <w:trHeight w:val="400" w:hRule="atLeast"/>
        </w:trPr>
        <w:tc>
          <w:tcPr>
            <w:gridSpan w:val="4"/>
            <w:shd w:fill="b7b7b7" w:val="clear"/>
            <w:tcMar>
              <w:top w:w="100.0" w:type="dxa"/>
              <w:left w:w="100.0" w:type="dxa"/>
              <w:bottom w:w="100.0" w:type="dxa"/>
              <w:right w:w="100.0" w:type="dxa"/>
            </w:tcMar>
            <w:vAlign w:val="top"/>
          </w:tcPr>
          <w:p w:rsidR="00000000" w:rsidDel="00000000" w:rsidP="00000000" w:rsidRDefault="00000000" w:rsidRPr="00000000" w14:paraId="00000789">
            <w:pPr>
              <w:spacing w:line="240" w:lineRule="auto"/>
              <w:jc w:val="center"/>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Lesson Procedures</w:t>
            </w:r>
          </w:p>
        </w:tc>
      </w:tr>
      <w:tr>
        <w:trPr>
          <w:trHeight w:val="400" w:hRule="atLeast"/>
        </w:trPr>
        <w:tc>
          <w:tcPr>
            <w:gridSpan w:val="2"/>
            <w:shd w:fill="d9d9d9" w:val="clear"/>
            <w:tcMar>
              <w:top w:w="100.0" w:type="dxa"/>
              <w:left w:w="100.0" w:type="dxa"/>
              <w:bottom w:w="100.0" w:type="dxa"/>
              <w:right w:w="100.0" w:type="dxa"/>
            </w:tcMar>
            <w:vAlign w:val="top"/>
          </w:tcPr>
          <w:p w:rsidR="00000000" w:rsidDel="00000000" w:rsidP="00000000" w:rsidRDefault="00000000" w:rsidRPr="00000000" w14:paraId="0000078D">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General</w:t>
            </w:r>
          </w:p>
        </w:tc>
        <w:tc>
          <w:tcPr>
            <w:gridSpan w:val="2"/>
            <w:shd w:fill="d9d9d9" w:val="clear"/>
            <w:tcMar>
              <w:top w:w="100.0" w:type="dxa"/>
              <w:left w:w="100.0" w:type="dxa"/>
              <w:bottom w:w="100.0" w:type="dxa"/>
              <w:right w:w="100.0" w:type="dxa"/>
            </w:tcMar>
            <w:vAlign w:val="top"/>
          </w:tcPr>
          <w:p w:rsidR="00000000" w:rsidDel="00000000" w:rsidP="00000000" w:rsidRDefault="00000000" w:rsidRPr="00000000" w14:paraId="0000078F">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Modified </w:t>
            </w:r>
          </w:p>
        </w:tc>
      </w:tr>
      <w:tr>
        <w:trPr>
          <w:trHeight w:val="400" w:hRule="atLeast"/>
        </w:trPr>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791">
            <w:pPr>
              <w:widowControl w:val="0"/>
              <w:spacing w:line="240" w:lineRule="auto"/>
              <w:rPr>
                <w:rFonts w:ascii="Calibri" w:cs="Calibri" w:eastAsia="Calibri" w:hAnsi="Calibri"/>
                <w:b w:val="1"/>
                <w:sz w:val="24"/>
                <w:szCs w:val="24"/>
              </w:rPr>
            </w:pPr>
            <w:r w:rsidDel="00000000" w:rsidR="00000000" w:rsidRPr="00000000">
              <w:rPr>
                <w:rFonts w:ascii="Calibri" w:cs="Calibri" w:eastAsia="Calibri" w:hAnsi="Calibri"/>
                <w:sz w:val="24"/>
                <w:szCs w:val="24"/>
                <w:rtl w:val="0"/>
              </w:rPr>
              <w:t xml:space="preserve">In this lesson, students will review how narrative point of view impacts the reader’s understanding of a text and discuss how “The Ransom of Red Chief” would change with a different narrative point of view. </w:t>
            </w:r>
            <w:r w:rsidDel="00000000" w:rsidR="00000000" w:rsidRPr="00000000">
              <w:rPr>
                <w:rtl w:val="0"/>
              </w:rPr>
            </w:r>
          </w:p>
          <w:p w:rsidR="00000000" w:rsidDel="00000000" w:rsidP="00000000" w:rsidRDefault="00000000" w:rsidRPr="00000000" w14:paraId="00000792">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Introduction/Gain Attention:</w:t>
            </w:r>
          </w:p>
          <w:p w:rsidR="00000000" w:rsidDel="00000000" w:rsidP="00000000" w:rsidRDefault="00000000" w:rsidRPr="00000000" w14:paraId="00000793">
            <w:pPr>
              <w:numPr>
                <w:ilvl w:val="0"/>
                <w:numId w:val="106"/>
              </w:numPr>
              <w:spacing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Remind students that the narrative point of view is important, as it shapes what we, as readers, understand the text.</w:t>
            </w:r>
          </w:p>
          <w:p w:rsidR="00000000" w:rsidDel="00000000" w:rsidP="00000000" w:rsidRDefault="00000000" w:rsidRPr="00000000" w14:paraId="00000794">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Group Procedures: </w:t>
            </w:r>
          </w:p>
          <w:p w:rsidR="00000000" w:rsidDel="00000000" w:rsidP="00000000" w:rsidRDefault="00000000" w:rsidRPr="00000000" w14:paraId="00000795">
            <w:pPr>
              <w:numPr>
                <w:ilvl w:val="0"/>
                <w:numId w:val="97"/>
              </w:numPr>
              <w:spacing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Divide the class into pairs using an established classroom routine.</w:t>
            </w:r>
          </w:p>
          <w:p w:rsidR="00000000" w:rsidDel="00000000" w:rsidP="00000000" w:rsidRDefault="00000000" w:rsidRPr="00000000" w14:paraId="00000796">
            <w:pPr>
              <w:numPr>
                <w:ilvl w:val="0"/>
                <w:numId w:val="97"/>
              </w:numPr>
              <w:spacing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Purposefully pair together students with similar levels of language proficiency.</w:t>
            </w:r>
          </w:p>
          <w:p w:rsidR="00000000" w:rsidDel="00000000" w:rsidP="00000000" w:rsidRDefault="00000000" w:rsidRPr="00000000" w14:paraId="00000797">
            <w:pPr>
              <w:numPr>
                <w:ilvl w:val="0"/>
                <w:numId w:val="97"/>
              </w:numPr>
              <w:spacing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Direct pairs to select a partner A and B.</w:t>
            </w:r>
          </w:p>
          <w:p w:rsidR="00000000" w:rsidDel="00000000" w:rsidP="00000000" w:rsidRDefault="00000000" w:rsidRPr="00000000" w14:paraId="00000798">
            <w:pPr>
              <w:numPr>
                <w:ilvl w:val="0"/>
                <w:numId w:val="97"/>
              </w:numPr>
              <w:spacing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Establish norms for the group work and explain that students will be held accountable for their learning in the next lesson by rewriting an incident from Red Chief’s point of view.</w:t>
            </w:r>
          </w:p>
          <w:p w:rsidR="00000000" w:rsidDel="00000000" w:rsidP="00000000" w:rsidRDefault="00000000" w:rsidRPr="00000000" w14:paraId="00000799">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 </w:t>
            </w:r>
          </w:p>
          <w:p w:rsidR="00000000" w:rsidDel="00000000" w:rsidP="00000000" w:rsidRDefault="00000000" w:rsidRPr="00000000" w14:paraId="0000079A">
            <w:pPr>
              <w:spacing w:line="240" w:lineRule="auto"/>
              <w:rPr>
                <w:rFonts w:ascii="Calibri" w:cs="Calibri" w:eastAsia="Calibri" w:hAnsi="Calibri"/>
                <w:sz w:val="24"/>
                <w:szCs w:val="24"/>
              </w:rPr>
            </w:pPr>
            <w:r w:rsidDel="00000000" w:rsidR="00000000" w:rsidRPr="00000000">
              <w:rPr>
                <w:rFonts w:ascii="Calibri" w:cs="Calibri" w:eastAsia="Calibri" w:hAnsi="Calibri"/>
                <w:b w:val="1"/>
                <w:sz w:val="24"/>
                <w:szCs w:val="24"/>
                <w:rtl w:val="0"/>
              </w:rPr>
              <w:t xml:space="preserve">Content of Lesson:</w:t>
            </w:r>
            <w:r w:rsidDel="00000000" w:rsidR="00000000" w:rsidRPr="00000000">
              <w:rPr>
                <w:rFonts w:ascii="Calibri" w:cs="Calibri" w:eastAsia="Calibri" w:hAnsi="Calibri"/>
                <w:sz w:val="24"/>
                <w:szCs w:val="24"/>
                <w:rtl w:val="0"/>
              </w:rPr>
              <w:t xml:space="preserve"> </w:t>
            </w:r>
          </w:p>
          <w:p w:rsidR="00000000" w:rsidDel="00000000" w:rsidP="00000000" w:rsidRDefault="00000000" w:rsidRPr="00000000" w14:paraId="0000079B">
            <w:pPr>
              <w:numPr>
                <w:ilvl w:val="0"/>
                <w:numId w:val="103"/>
              </w:numPr>
              <w:spacing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Give students 8 minutes to review “Narrative Point of View: Some Considerations” and develop their answer to the question on the slide: “How would ‘The Ransom of Red Chief’ change if Red Chief told the story?”</w:t>
            </w:r>
          </w:p>
          <w:p w:rsidR="00000000" w:rsidDel="00000000" w:rsidP="00000000" w:rsidRDefault="00000000" w:rsidRPr="00000000" w14:paraId="0000079C">
            <w:pPr>
              <w:numPr>
                <w:ilvl w:val="0"/>
                <w:numId w:val="103"/>
              </w:numPr>
              <w:spacing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Explain that students will be held accountable for their learning in this discussion by using relevant evidence from “The Ransom of Red Chief” and/or their independent reading novel during the discussion.</w:t>
            </w:r>
          </w:p>
          <w:p w:rsidR="00000000" w:rsidDel="00000000" w:rsidP="00000000" w:rsidRDefault="00000000" w:rsidRPr="00000000" w14:paraId="0000079D">
            <w:pPr>
              <w:numPr>
                <w:ilvl w:val="0"/>
                <w:numId w:val="103"/>
              </w:numPr>
              <w:spacing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Give students 5 minutes to develop their answers to the unit focus questions.</w:t>
            </w:r>
          </w:p>
          <w:p w:rsidR="00000000" w:rsidDel="00000000" w:rsidP="00000000" w:rsidRDefault="00000000" w:rsidRPr="00000000" w14:paraId="0000079E">
            <w:pPr>
              <w:spacing w:line="240" w:lineRule="auto"/>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79F">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Closure and Review:  </w:t>
            </w:r>
          </w:p>
          <w:p w:rsidR="00000000" w:rsidDel="00000000" w:rsidP="00000000" w:rsidRDefault="00000000" w:rsidRPr="00000000" w14:paraId="000007A0">
            <w:pPr>
              <w:numPr>
                <w:ilvl w:val="0"/>
                <w:numId w:val="39"/>
              </w:numPr>
              <w:spacing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Conclude the discussion by asking students to add to their unit concept map if new ideas or connections resulted from their conversation.</w:t>
            </w:r>
            <w:r w:rsidDel="00000000" w:rsidR="00000000" w:rsidRPr="00000000">
              <w:rPr>
                <w:rtl w:val="0"/>
              </w:rPr>
            </w:r>
          </w:p>
          <w:p w:rsidR="00000000" w:rsidDel="00000000" w:rsidP="00000000" w:rsidRDefault="00000000" w:rsidRPr="00000000" w14:paraId="000007A1">
            <w:pPr>
              <w:spacing w:line="240" w:lineRule="auto"/>
              <w:rPr>
                <w:rFonts w:ascii="Calibri" w:cs="Calibri" w:eastAsia="Calibri" w:hAnsi="Calibri"/>
                <w:b w:val="1"/>
                <w:sz w:val="24"/>
                <w:szCs w:val="24"/>
              </w:rPr>
            </w:pPr>
            <w:r w:rsidDel="00000000" w:rsidR="00000000" w:rsidRPr="00000000">
              <w:rPr>
                <w:rtl w:val="0"/>
              </w:rPr>
            </w:r>
          </w:p>
        </w:tc>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7A3">
            <w:pPr>
              <w:widowControl w:val="0"/>
              <w:spacing w:line="240" w:lineRule="auto"/>
              <w:rPr>
                <w:rFonts w:ascii="Calibri" w:cs="Calibri" w:eastAsia="Calibri" w:hAnsi="Calibri"/>
                <w:b w:val="1"/>
                <w:sz w:val="24"/>
                <w:szCs w:val="24"/>
              </w:rPr>
            </w:pPr>
            <w:r w:rsidDel="00000000" w:rsidR="00000000" w:rsidRPr="00000000">
              <w:rPr>
                <w:rFonts w:ascii="Calibri" w:cs="Calibri" w:eastAsia="Calibri" w:hAnsi="Calibri"/>
                <w:sz w:val="24"/>
                <w:szCs w:val="24"/>
                <w:rtl w:val="0"/>
              </w:rPr>
              <w:t xml:space="preserve">In this lesson, students will review narrative point of view. They will discuss how “The Ransom of Red Chief” would change if it was told from a different narrative point of view.</w:t>
            </w:r>
            <w:r w:rsidDel="00000000" w:rsidR="00000000" w:rsidRPr="00000000">
              <w:rPr>
                <w:rtl w:val="0"/>
              </w:rPr>
            </w:r>
          </w:p>
          <w:p w:rsidR="00000000" w:rsidDel="00000000" w:rsidP="00000000" w:rsidRDefault="00000000" w:rsidRPr="00000000" w14:paraId="000007A4">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Introduction/Gain Attention:</w:t>
            </w:r>
          </w:p>
          <w:p w:rsidR="00000000" w:rsidDel="00000000" w:rsidP="00000000" w:rsidRDefault="00000000" w:rsidRPr="00000000" w14:paraId="000007A5">
            <w:pPr>
              <w:spacing w:line="240" w:lineRule="auto"/>
              <w:rPr>
                <w:rFonts w:ascii="Calibri" w:cs="Calibri" w:eastAsia="Calibri" w:hAnsi="Calibri"/>
                <w:b w:val="1"/>
                <w:sz w:val="24"/>
                <w:szCs w:val="24"/>
              </w:rPr>
            </w:pPr>
            <w:r w:rsidDel="00000000" w:rsidR="00000000" w:rsidRPr="00000000">
              <w:rPr>
                <w:rFonts w:ascii="Calibri" w:cs="Calibri" w:eastAsia="Calibri" w:hAnsi="Calibri"/>
                <w:sz w:val="24"/>
                <w:szCs w:val="24"/>
                <w:rtl w:val="0"/>
              </w:rPr>
              <w:t xml:space="preserve">Listen to this </w:t>
            </w:r>
            <w:hyperlink r:id="rId92">
              <w:r w:rsidDel="00000000" w:rsidR="00000000" w:rsidRPr="00000000">
                <w:rPr>
                  <w:rFonts w:ascii="Calibri" w:cs="Calibri" w:eastAsia="Calibri" w:hAnsi="Calibri"/>
                  <w:color w:val="1155cc"/>
                  <w:sz w:val="24"/>
                  <w:szCs w:val="24"/>
                  <w:u w:val="single"/>
                  <w:rtl w:val="0"/>
                </w:rPr>
                <w:t xml:space="preserve">Point of View</w:t>
              </w:r>
            </w:hyperlink>
            <w:r w:rsidDel="00000000" w:rsidR="00000000" w:rsidRPr="00000000">
              <w:rPr>
                <w:rFonts w:ascii="Calibri" w:cs="Calibri" w:eastAsia="Calibri" w:hAnsi="Calibri"/>
                <w:sz w:val="24"/>
                <w:szCs w:val="24"/>
                <w:rtl w:val="0"/>
              </w:rPr>
              <w:t xml:space="preserve"> song</w:t>
            </w:r>
            <w:r w:rsidDel="00000000" w:rsidR="00000000" w:rsidRPr="00000000">
              <w:rPr>
                <w:rtl w:val="0"/>
              </w:rPr>
            </w:r>
          </w:p>
          <w:p w:rsidR="00000000" w:rsidDel="00000000" w:rsidP="00000000" w:rsidRDefault="00000000" w:rsidRPr="00000000" w14:paraId="000007A6">
            <w:pPr>
              <w:spacing w:line="240" w:lineRule="auto"/>
              <w:rPr>
                <w:rFonts w:ascii="Calibri" w:cs="Calibri" w:eastAsia="Calibri" w:hAnsi="Calibri"/>
                <w:b w:val="1"/>
                <w:sz w:val="24"/>
                <w:szCs w:val="24"/>
              </w:rPr>
            </w:pPr>
            <w:r w:rsidDel="00000000" w:rsidR="00000000" w:rsidRPr="00000000">
              <w:rPr>
                <w:rtl w:val="0"/>
              </w:rPr>
            </w:r>
          </w:p>
          <w:p w:rsidR="00000000" w:rsidDel="00000000" w:rsidP="00000000" w:rsidRDefault="00000000" w:rsidRPr="00000000" w14:paraId="000007A7">
            <w:pPr>
              <w:spacing w:line="240" w:lineRule="auto"/>
              <w:rPr>
                <w:rFonts w:ascii="Calibri" w:cs="Calibri" w:eastAsia="Calibri" w:hAnsi="Calibri"/>
                <w:b w:val="1"/>
                <w:sz w:val="24"/>
                <w:szCs w:val="24"/>
              </w:rPr>
            </w:pPr>
            <w:r w:rsidDel="00000000" w:rsidR="00000000" w:rsidRPr="00000000">
              <w:rPr>
                <w:rtl w:val="0"/>
              </w:rPr>
            </w:r>
          </w:p>
          <w:p w:rsidR="00000000" w:rsidDel="00000000" w:rsidP="00000000" w:rsidRDefault="00000000" w:rsidRPr="00000000" w14:paraId="000007A8">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Content of Lesson: </w:t>
            </w:r>
          </w:p>
          <w:p w:rsidR="00000000" w:rsidDel="00000000" w:rsidP="00000000" w:rsidRDefault="00000000" w:rsidRPr="00000000" w14:paraId="000007A9">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Participate in a discussion about what we know and our focus questions using evidence from “The Ransom of Red Chief”.</w:t>
            </w:r>
          </w:p>
          <w:p w:rsidR="00000000" w:rsidDel="00000000" w:rsidP="00000000" w:rsidRDefault="00000000" w:rsidRPr="00000000" w14:paraId="000007AA">
            <w:pPr>
              <w:widowControl w:val="0"/>
              <w:spacing w:line="240" w:lineRule="auto"/>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7AB">
            <w:pPr>
              <w:widowControl w:val="0"/>
              <w:numPr>
                <w:ilvl w:val="0"/>
                <w:numId w:val="103"/>
              </w:numPr>
              <w:spacing w:after="200"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What is the meaning of  truth?</w:t>
            </w:r>
          </w:p>
          <w:p w:rsidR="00000000" w:rsidDel="00000000" w:rsidP="00000000" w:rsidRDefault="00000000" w:rsidRPr="00000000" w14:paraId="000007AC">
            <w:pPr>
              <w:widowControl w:val="0"/>
              <w:numPr>
                <w:ilvl w:val="0"/>
                <w:numId w:val="103"/>
              </w:numPr>
              <w:spacing w:after="200"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How does point of view shape our understanding?</w:t>
            </w:r>
          </w:p>
          <w:p w:rsidR="00000000" w:rsidDel="00000000" w:rsidP="00000000" w:rsidRDefault="00000000" w:rsidRPr="00000000" w14:paraId="000007AD">
            <w:pPr>
              <w:widowControl w:val="0"/>
              <w:spacing w:line="240" w:lineRule="auto"/>
              <w:ind w:left="1440" w:firstLine="0"/>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7AE">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Closure and Review:  </w:t>
            </w:r>
          </w:p>
          <w:p w:rsidR="00000000" w:rsidDel="00000000" w:rsidP="00000000" w:rsidRDefault="00000000" w:rsidRPr="00000000" w14:paraId="000007AF">
            <w:pPr>
              <w:widowControl w:val="0"/>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Participate in a discussion about how “The Ransom of Red Chief” would change if it was told from a different narrative point of view </w:t>
            </w:r>
          </w:p>
        </w:tc>
      </w:tr>
      <w:tr>
        <w:trPr>
          <w:trHeight w:val="400" w:hRule="atLeast"/>
        </w:trPr>
        <w:tc>
          <w:tcPr>
            <w:gridSpan w:val="4"/>
            <w:shd w:fill="b7b7b7" w:val="clear"/>
            <w:tcMar>
              <w:top w:w="100.0" w:type="dxa"/>
              <w:left w:w="100.0" w:type="dxa"/>
              <w:bottom w:w="100.0" w:type="dxa"/>
              <w:right w:w="100.0" w:type="dxa"/>
            </w:tcMar>
            <w:vAlign w:val="top"/>
          </w:tcPr>
          <w:p w:rsidR="00000000" w:rsidDel="00000000" w:rsidP="00000000" w:rsidRDefault="00000000" w:rsidRPr="00000000" w14:paraId="000007B1">
            <w:pPr>
              <w:widowControl w:val="0"/>
              <w:spacing w:line="240" w:lineRule="auto"/>
              <w:jc w:val="center"/>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Supports</w:t>
            </w:r>
          </w:p>
        </w:tc>
      </w:tr>
      <w:tr>
        <w:trPr>
          <w:trHeight w:val="400" w:hRule="atLeast"/>
        </w:trPr>
        <w:tc>
          <w:tcPr>
            <w:shd w:fill="d9d9d9" w:val="clear"/>
          </w:tcPr>
          <w:p w:rsidR="00000000" w:rsidDel="00000000" w:rsidP="00000000" w:rsidRDefault="00000000" w:rsidRPr="00000000" w14:paraId="000007B5">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Cognitive Supports</w:t>
            </w:r>
          </w:p>
        </w:tc>
        <w:tc>
          <w:tcPr>
            <w:shd w:fill="d9d9d9" w:val="clear"/>
          </w:tcPr>
          <w:p w:rsidR="00000000" w:rsidDel="00000000" w:rsidP="00000000" w:rsidRDefault="00000000" w:rsidRPr="00000000" w14:paraId="000007B6">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Behavioral Supports</w:t>
            </w:r>
          </w:p>
        </w:tc>
        <w:tc>
          <w:tcPr>
            <w:shd w:fill="d9d9d9" w:val="clear"/>
          </w:tcPr>
          <w:p w:rsidR="00000000" w:rsidDel="00000000" w:rsidP="00000000" w:rsidRDefault="00000000" w:rsidRPr="00000000" w14:paraId="000007B7">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Sensory Supports</w:t>
            </w:r>
          </w:p>
        </w:tc>
        <w:tc>
          <w:tcPr>
            <w:shd w:fill="d9d9d9" w:val="clear"/>
          </w:tcPr>
          <w:p w:rsidR="00000000" w:rsidDel="00000000" w:rsidP="00000000" w:rsidRDefault="00000000" w:rsidRPr="00000000" w14:paraId="000007B8">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Physical Supports</w:t>
            </w:r>
          </w:p>
        </w:tc>
      </w:tr>
      <w:tr>
        <w:trPr>
          <w:trHeight w:val="400" w:hRule="atLeast"/>
        </w:trPr>
        <w:tc>
          <w:tcPr>
            <w:shd w:fill="ffffff" w:val="clear"/>
          </w:tcPr>
          <w:p w:rsidR="00000000" w:rsidDel="00000000" w:rsidP="00000000" w:rsidRDefault="00000000" w:rsidRPr="00000000" w14:paraId="000007B9">
            <w:pPr>
              <w:pBdr>
                <w:top w:color="auto" w:space="0" w:sz="0" w:val="none"/>
                <w:left w:color="auto" w:space="0" w:sz="0" w:val="none"/>
                <w:bottom w:color="auto" w:space="0" w:sz="0" w:val="none"/>
                <w:right w:color="auto" w:space="0" w:sz="0" w:val="none"/>
                <w:between w:color="auto" w:space="0" w:sz="0" w:val="none"/>
              </w:pBdr>
              <w:shd w:fill="ffffff" w:val="clear"/>
              <w:spacing w:after="220" w:before="100"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Brief Description</w:t>
            </w:r>
          </w:p>
          <w:p w:rsidR="00000000" w:rsidDel="00000000" w:rsidP="00000000" w:rsidRDefault="00000000" w:rsidRPr="00000000" w14:paraId="000007BA">
            <w:pPr>
              <w:pBdr>
                <w:top w:color="auto" w:space="0" w:sz="0" w:val="none"/>
                <w:left w:color="auto" w:space="0" w:sz="0" w:val="none"/>
                <w:bottom w:color="auto" w:space="0" w:sz="0" w:val="none"/>
                <w:right w:color="auto" w:space="0" w:sz="0" w:val="none"/>
                <w:between w:color="auto" w:space="0" w:sz="0" w:val="none"/>
              </w:pBdr>
              <w:shd w:fill="ffffff" w:val="clear"/>
              <w:spacing w:after="220" w:before="100"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Examples</w:t>
            </w:r>
          </w:p>
          <w:p w:rsidR="00000000" w:rsidDel="00000000" w:rsidP="00000000" w:rsidRDefault="00000000" w:rsidRPr="00000000" w14:paraId="000007BB">
            <w:pPr>
              <w:spacing w:line="240" w:lineRule="auto"/>
              <w:rPr>
                <w:rFonts w:ascii="Calibri" w:cs="Calibri" w:eastAsia="Calibri" w:hAnsi="Calibri"/>
                <w:sz w:val="24"/>
                <w:szCs w:val="24"/>
                <w:highlight w:val="white"/>
              </w:rPr>
            </w:pPr>
            <w:r w:rsidDel="00000000" w:rsidR="00000000" w:rsidRPr="00000000">
              <w:rPr>
                <w:rFonts w:ascii="Calibri" w:cs="Calibri" w:eastAsia="Calibri" w:hAnsi="Calibri"/>
                <w:sz w:val="24"/>
                <w:szCs w:val="24"/>
                <w:highlight w:val="white"/>
                <w:rtl w:val="0"/>
              </w:rPr>
              <w:t xml:space="preserve">Student's attention is maintained by connecting a concrete object or other cue to the task.</w:t>
            </w:r>
          </w:p>
          <w:p w:rsidR="00000000" w:rsidDel="00000000" w:rsidP="00000000" w:rsidRDefault="00000000" w:rsidRPr="00000000" w14:paraId="000007BC">
            <w:pPr>
              <w:spacing w:line="240" w:lineRule="auto"/>
              <w:rPr>
                <w:rFonts w:ascii="Calibri" w:cs="Calibri" w:eastAsia="Calibri" w:hAnsi="Calibri"/>
                <w:sz w:val="24"/>
                <w:szCs w:val="24"/>
                <w:highlight w:val="white"/>
              </w:rPr>
            </w:pPr>
            <w:r w:rsidDel="00000000" w:rsidR="00000000" w:rsidRPr="00000000">
              <w:rPr>
                <w:rtl w:val="0"/>
              </w:rPr>
            </w:r>
          </w:p>
          <w:p w:rsidR="00000000" w:rsidDel="00000000" w:rsidP="00000000" w:rsidRDefault="00000000" w:rsidRPr="00000000" w14:paraId="000007BD">
            <w:pPr>
              <w:spacing w:line="240" w:lineRule="auto"/>
              <w:rPr>
                <w:rFonts w:ascii="Calibri" w:cs="Calibri" w:eastAsia="Calibri" w:hAnsi="Calibri"/>
                <w:sz w:val="24"/>
                <w:szCs w:val="24"/>
                <w:highlight w:val="white"/>
              </w:rPr>
            </w:pPr>
            <w:r w:rsidDel="00000000" w:rsidR="00000000" w:rsidRPr="00000000">
              <w:rPr>
                <w:rFonts w:ascii="Calibri" w:cs="Calibri" w:eastAsia="Calibri" w:hAnsi="Calibri"/>
                <w:sz w:val="24"/>
                <w:szCs w:val="24"/>
                <w:highlight w:val="white"/>
                <w:rtl w:val="0"/>
              </w:rPr>
              <w:t xml:space="preserve">Student practices vocabulary and definitions through games where he must orally repeat target information.</w:t>
            </w:r>
          </w:p>
          <w:p w:rsidR="00000000" w:rsidDel="00000000" w:rsidP="00000000" w:rsidRDefault="00000000" w:rsidRPr="00000000" w14:paraId="000007BE">
            <w:pPr>
              <w:spacing w:line="240" w:lineRule="auto"/>
              <w:rPr>
                <w:rFonts w:ascii="Calibri" w:cs="Calibri" w:eastAsia="Calibri" w:hAnsi="Calibri"/>
                <w:sz w:val="24"/>
                <w:szCs w:val="24"/>
                <w:highlight w:val="white"/>
              </w:rPr>
            </w:pPr>
            <w:r w:rsidDel="00000000" w:rsidR="00000000" w:rsidRPr="00000000">
              <w:rPr>
                <w:rtl w:val="0"/>
              </w:rPr>
            </w:r>
          </w:p>
          <w:p w:rsidR="00000000" w:rsidDel="00000000" w:rsidP="00000000" w:rsidRDefault="00000000" w:rsidRPr="00000000" w14:paraId="000007BF">
            <w:pPr>
              <w:spacing w:line="240" w:lineRule="auto"/>
              <w:rPr>
                <w:rFonts w:ascii="Calibri" w:cs="Calibri" w:eastAsia="Calibri" w:hAnsi="Calibri"/>
                <w:sz w:val="24"/>
                <w:szCs w:val="24"/>
                <w:highlight w:val="white"/>
              </w:rPr>
            </w:pPr>
            <w:r w:rsidDel="00000000" w:rsidR="00000000" w:rsidRPr="00000000">
              <w:rPr>
                <w:rFonts w:ascii="Calibri" w:cs="Calibri" w:eastAsia="Calibri" w:hAnsi="Calibri"/>
                <w:sz w:val="24"/>
                <w:szCs w:val="24"/>
                <w:highlight w:val="white"/>
                <w:rtl w:val="0"/>
              </w:rPr>
              <w:t xml:space="preserve">Student transforms target information by creating meaningful visual, auditory, or kinesthetic images of the information.</w:t>
            </w:r>
          </w:p>
          <w:p w:rsidR="00000000" w:rsidDel="00000000" w:rsidP="00000000" w:rsidRDefault="00000000" w:rsidRPr="00000000" w14:paraId="000007C0">
            <w:pPr>
              <w:spacing w:line="240" w:lineRule="auto"/>
              <w:rPr>
                <w:rFonts w:ascii="Calibri" w:cs="Calibri" w:eastAsia="Calibri" w:hAnsi="Calibri"/>
                <w:sz w:val="24"/>
                <w:szCs w:val="24"/>
                <w:highlight w:val="white"/>
              </w:rPr>
            </w:pPr>
            <w:r w:rsidDel="00000000" w:rsidR="00000000" w:rsidRPr="00000000">
              <w:rPr>
                <w:rtl w:val="0"/>
              </w:rPr>
            </w:r>
          </w:p>
          <w:p w:rsidR="00000000" w:rsidDel="00000000" w:rsidP="00000000" w:rsidRDefault="00000000" w:rsidRPr="00000000" w14:paraId="000007C1">
            <w:pPr>
              <w:spacing w:line="240" w:lineRule="auto"/>
              <w:rPr>
                <w:rFonts w:ascii="Calibri" w:cs="Calibri" w:eastAsia="Calibri" w:hAnsi="Calibri"/>
                <w:sz w:val="24"/>
                <w:szCs w:val="24"/>
                <w:highlight w:val="white"/>
              </w:rPr>
            </w:pPr>
            <w:r w:rsidDel="00000000" w:rsidR="00000000" w:rsidRPr="00000000">
              <w:rPr>
                <w:rFonts w:ascii="Calibri" w:cs="Calibri" w:eastAsia="Calibri" w:hAnsi="Calibri"/>
                <w:sz w:val="24"/>
                <w:szCs w:val="24"/>
                <w:highlight w:val="white"/>
                <w:rtl w:val="0"/>
              </w:rPr>
              <w:t xml:space="preserve">Prior knowledge connections </w:t>
            </w:r>
          </w:p>
        </w:tc>
        <w:tc>
          <w:tcPr>
            <w:shd w:fill="ffffff" w:val="clear"/>
          </w:tcPr>
          <w:p w:rsidR="00000000" w:rsidDel="00000000" w:rsidP="00000000" w:rsidRDefault="00000000" w:rsidRPr="00000000" w14:paraId="000007C2">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Re-direction</w:t>
            </w:r>
          </w:p>
          <w:p w:rsidR="00000000" w:rsidDel="00000000" w:rsidP="00000000" w:rsidRDefault="00000000" w:rsidRPr="00000000" w14:paraId="000007C3">
            <w:pPr>
              <w:spacing w:line="240" w:lineRule="auto"/>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7C4">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Verbal cueing/prompts</w:t>
            </w:r>
          </w:p>
          <w:p w:rsidR="00000000" w:rsidDel="00000000" w:rsidP="00000000" w:rsidRDefault="00000000" w:rsidRPr="00000000" w14:paraId="000007C5">
            <w:pPr>
              <w:spacing w:line="240" w:lineRule="auto"/>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7C6">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“Working-Towards / If - Then” Chart</w:t>
            </w:r>
          </w:p>
          <w:p w:rsidR="00000000" w:rsidDel="00000000" w:rsidP="00000000" w:rsidRDefault="00000000" w:rsidRPr="00000000" w14:paraId="000007C7">
            <w:pPr>
              <w:spacing w:line="240" w:lineRule="auto"/>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7C8">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Reinforce positive behavior</w:t>
            </w:r>
          </w:p>
          <w:p w:rsidR="00000000" w:rsidDel="00000000" w:rsidP="00000000" w:rsidRDefault="00000000" w:rsidRPr="00000000" w14:paraId="000007C9">
            <w:pPr>
              <w:spacing w:line="240" w:lineRule="auto"/>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7CA">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Humane and caring manner respecting individual dignity</w:t>
            </w:r>
          </w:p>
          <w:p w:rsidR="00000000" w:rsidDel="00000000" w:rsidP="00000000" w:rsidRDefault="00000000" w:rsidRPr="00000000" w14:paraId="000007CB">
            <w:pPr>
              <w:spacing w:line="240" w:lineRule="auto"/>
              <w:rPr>
                <w:rFonts w:ascii="Calibri" w:cs="Calibri" w:eastAsia="Calibri" w:hAnsi="Calibri"/>
                <w:color w:val="212529"/>
                <w:sz w:val="24"/>
                <w:szCs w:val="24"/>
              </w:rPr>
            </w:pPr>
            <w:r w:rsidDel="00000000" w:rsidR="00000000" w:rsidRPr="00000000">
              <w:rPr>
                <w:rtl w:val="0"/>
              </w:rPr>
            </w:r>
          </w:p>
          <w:p w:rsidR="00000000" w:rsidDel="00000000" w:rsidP="00000000" w:rsidRDefault="00000000" w:rsidRPr="00000000" w14:paraId="000007CC">
            <w:pPr>
              <w:spacing w:line="240" w:lineRule="auto"/>
              <w:rPr>
                <w:rFonts w:ascii="Calibri" w:cs="Calibri" w:eastAsia="Calibri" w:hAnsi="Calibri"/>
                <w:color w:val="212529"/>
                <w:sz w:val="24"/>
                <w:szCs w:val="24"/>
              </w:rPr>
            </w:pPr>
            <w:r w:rsidDel="00000000" w:rsidR="00000000" w:rsidRPr="00000000">
              <w:rPr>
                <w:rtl w:val="0"/>
              </w:rPr>
            </w:r>
          </w:p>
          <w:p w:rsidR="00000000" w:rsidDel="00000000" w:rsidP="00000000" w:rsidRDefault="00000000" w:rsidRPr="00000000" w14:paraId="000007CD">
            <w:pPr>
              <w:spacing w:line="240" w:lineRule="auto"/>
              <w:rPr>
                <w:rFonts w:ascii="Calibri" w:cs="Calibri" w:eastAsia="Calibri" w:hAnsi="Calibri"/>
                <w:color w:val="212529"/>
                <w:sz w:val="24"/>
                <w:szCs w:val="24"/>
              </w:rPr>
            </w:pPr>
            <w:r w:rsidDel="00000000" w:rsidR="00000000" w:rsidRPr="00000000">
              <w:rPr>
                <w:rtl w:val="0"/>
              </w:rPr>
            </w:r>
          </w:p>
        </w:tc>
        <w:tc>
          <w:tcPr>
            <w:shd w:fill="ffffff" w:val="clear"/>
          </w:tcPr>
          <w:p w:rsidR="00000000" w:rsidDel="00000000" w:rsidP="00000000" w:rsidRDefault="00000000" w:rsidRPr="00000000" w14:paraId="000007CE">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Flexible seating</w:t>
            </w:r>
          </w:p>
          <w:p w:rsidR="00000000" w:rsidDel="00000000" w:rsidP="00000000" w:rsidRDefault="00000000" w:rsidRPr="00000000" w14:paraId="000007CF">
            <w:pPr>
              <w:spacing w:line="240" w:lineRule="auto"/>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7D0">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Quiet space</w:t>
            </w:r>
          </w:p>
          <w:p w:rsidR="00000000" w:rsidDel="00000000" w:rsidP="00000000" w:rsidRDefault="00000000" w:rsidRPr="00000000" w14:paraId="000007D1">
            <w:pPr>
              <w:spacing w:line="240" w:lineRule="auto"/>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7D2">
            <w:pPr>
              <w:spacing w:line="240" w:lineRule="auto"/>
              <w:rPr>
                <w:rFonts w:ascii="Calibri" w:cs="Calibri" w:eastAsia="Calibri" w:hAnsi="Calibri"/>
                <w:sz w:val="24"/>
                <w:szCs w:val="24"/>
                <w:highlight w:val="white"/>
              </w:rPr>
            </w:pPr>
            <w:r w:rsidDel="00000000" w:rsidR="00000000" w:rsidRPr="00000000">
              <w:rPr>
                <w:rFonts w:ascii="Calibri" w:cs="Calibri" w:eastAsia="Calibri" w:hAnsi="Calibri"/>
                <w:sz w:val="24"/>
                <w:szCs w:val="24"/>
                <w:highlight w:val="white"/>
                <w:rtl w:val="0"/>
              </w:rPr>
              <w:t xml:space="preserve">Noise cancelling headphones</w:t>
            </w:r>
          </w:p>
          <w:p w:rsidR="00000000" w:rsidDel="00000000" w:rsidP="00000000" w:rsidRDefault="00000000" w:rsidRPr="00000000" w14:paraId="000007D3">
            <w:pPr>
              <w:spacing w:line="240" w:lineRule="auto"/>
              <w:rPr>
                <w:rFonts w:ascii="Calibri" w:cs="Calibri" w:eastAsia="Calibri" w:hAnsi="Calibri"/>
                <w:sz w:val="24"/>
                <w:szCs w:val="24"/>
                <w:highlight w:val="white"/>
              </w:rPr>
            </w:pPr>
            <w:r w:rsidDel="00000000" w:rsidR="00000000" w:rsidRPr="00000000">
              <w:rPr>
                <w:rtl w:val="0"/>
              </w:rPr>
            </w:r>
          </w:p>
          <w:p w:rsidR="00000000" w:rsidDel="00000000" w:rsidP="00000000" w:rsidRDefault="00000000" w:rsidRPr="00000000" w14:paraId="000007D4">
            <w:pPr>
              <w:pStyle w:val="Heading3"/>
              <w:keepNext w:val="0"/>
              <w:keepLines w:val="0"/>
              <w:pBdr>
                <w:top w:color="auto" w:space="0" w:sz="0" w:val="none"/>
                <w:left w:color="auto" w:space="0" w:sz="0" w:val="none"/>
                <w:bottom w:color="auto" w:space="15" w:sz="0" w:val="none"/>
                <w:right w:color="auto" w:space="0" w:sz="0" w:val="none"/>
              </w:pBdr>
              <w:shd w:fill="ffffff" w:val="clear"/>
              <w:spacing w:after="0" w:before="0" w:line="335.99999999999994" w:lineRule="auto"/>
              <w:rPr>
                <w:rFonts w:ascii="Calibri" w:cs="Calibri" w:eastAsia="Calibri" w:hAnsi="Calibri"/>
                <w:color w:val="000000"/>
                <w:sz w:val="24"/>
                <w:szCs w:val="24"/>
                <w:highlight w:val="white"/>
              </w:rPr>
            </w:pPr>
            <w:bookmarkStart w:colFirst="0" w:colLast="0" w:name="_u474qrgtxvgb" w:id="15"/>
            <w:bookmarkEnd w:id="15"/>
            <w:r w:rsidDel="00000000" w:rsidR="00000000" w:rsidRPr="00000000">
              <w:rPr>
                <w:rFonts w:ascii="Calibri" w:cs="Calibri" w:eastAsia="Calibri" w:hAnsi="Calibri"/>
                <w:color w:val="000000"/>
                <w:sz w:val="24"/>
                <w:szCs w:val="24"/>
                <w:highlight w:val="white"/>
                <w:rtl w:val="0"/>
              </w:rPr>
              <w:t xml:space="preserve">Oral sensory items</w:t>
            </w:r>
          </w:p>
          <w:p w:rsidR="00000000" w:rsidDel="00000000" w:rsidP="00000000" w:rsidRDefault="00000000" w:rsidRPr="00000000" w14:paraId="000007D5">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Textured manipulatives </w:t>
            </w:r>
          </w:p>
          <w:p w:rsidR="00000000" w:rsidDel="00000000" w:rsidP="00000000" w:rsidRDefault="00000000" w:rsidRPr="00000000" w14:paraId="000007D6">
            <w:pPr>
              <w:spacing w:line="240" w:lineRule="auto"/>
              <w:rPr>
                <w:rFonts w:ascii="Calibri" w:cs="Calibri" w:eastAsia="Calibri" w:hAnsi="Calibri"/>
                <w:color w:val="666666"/>
                <w:sz w:val="24"/>
                <w:szCs w:val="24"/>
                <w:highlight w:val="white"/>
              </w:rPr>
            </w:pPr>
            <w:r w:rsidDel="00000000" w:rsidR="00000000" w:rsidRPr="00000000">
              <w:rPr>
                <w:rtl w:val="0"/>
              </w:rPr>
            </w:r>
          </w:p>
        </w:tc>
        <w:tc>
          <w:tcPr>
            <w:shd w:fill="ffffff" w:val="clear"/>
          </w:tcPr>
          <w:p w:rsidR="00000000" w:rsidDel="00000000" w:rsidP="00000000" w:rsidRDefault="00000000" w:rsidRPr="00000000" w14:paraId="000007D7">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Hand-Over-Hand</w:t>
            </w:r>
          </w:p>
          <w:p w:rsidR="00000000" w:rsidDel="00000000" w:rsidP="00000000" w:rsidRDefault="00000000" w:rsidRPr="00000000" w14:paraId="000007D8">
            <w:pPr>
              <w:spacing w:line="240" w:lineRule="auto"/>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7D9">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Fine/Gross Motor supports</w:t>
            </w:r>
          </w:p>
          <w:p w:rsidR="00000000" w:rsidDel="00000000" w:rsidP="00000000" w:rsidRDefault="00000000" w:rsidRPr="00000000" w14:paraId="000007DA">
            <w:pPr>
              <w:spacing w:line="240" w:lineRule="auto"/>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7DB">
            <w:pPr>
              <w:spacing w:line="240" w:lineRule="auto"/>
              <w:rPr>
                <w:rFonts w:ascii="Calibri" w:cs="Calibri" w:eastAsia="Calibri" w:hAnsi="Calibri"/>
                <w:sz w:val="24"/>
                <w:szCs w:val="24"/>
              </w:rPr>
            </w:pPr>
            <w:r w:rsidDel="00000000" w:rsidR="00000000" w:rsidRPr="00000000">
              <w:rPr>
                <w:rtl w:val="0"/>
              </w:rPr>
            </w:r>
          </w:p>
        </w:tc>
      </w:tr>
      <w:tr>
        <w:trPr>
          <w:trHeight w:val="440" w:hRule="atLeast"/>
        </w:trPr>
        <w:tc>
          <w:tcPr>
            <w:gridSpan w:val="4"/>
            <w:shd w:fill="b7b7b7" w:val="clear"/>
          </w:tcPr>
          <w:p w:rsidR="00000000" w:rsidDel="00000000" w:rsidP="00000000" w:rsidRDefault="00000000" w:rsidRPr="00000000" w14:paraId="000007DC">
            <w:pPr>
              <w:spacing w:line="240" w:lineRule="auto"/>
              <w:jc w:val="center"/>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Materials/ Resources</w:t>
            </w:r>
          </w:p>
        </w:tc>
      </w:tr>
      <w:tr>
        <w:trPr>
          <w:trHeight w:val="440" w:hRule="atLeast"/>
        </w:trPr>
        <w:tc>
          <w:tcPr>
            <w:gridSpan w:val="2"/>
            <w:shd w:fill="d9d9d9" w:val="clear"/>
            <w:tcMar>
              <w:top w:w="100.0" w:type="dxa"/>
              <w:left w:w="100.0" w:type="dxa"/>
              <w:bottom w:w="100.0" w:type="dxa"/>
              <w:right w:w="100.0" w:type="dxa"/>
            </w:tcMar>
            <w:vAlign w:val="top"/>
          </w:tcPr>
          <w:p w:rsidR="00000000" w:rsidDel="00000000" w:rsidP="00000000" w:rsidRDefault="00000000" w:rsidRPr="00000000" w14:paraId="000007E0">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General</w:t>
            </w:r>
          </w:p>
        </w:tc>
        <w:tc>
          <w:tcPr>
            <w:gridSpan w:val="2"/>
            <w:shd w:fill="d9d9d9" w:val="clear"/>
            <w:tcMar>
              <w:top w:w="100.0" w:type="dxa"/>
              <w:left w:w="100.0" w:type="dxa"/>
              <w:bottom w:w="100.0" w:type="dxa"/>
              <w:right w:w="100.0" w:type="dxa"/>
            </w:tcMar>
            <w:vAlign w:val="top"/>
          </w:tcPr>
          <w:p w:rsidR="00000000" w:rsidDel="00000000" w:rsidP="00000000" w:rsidRDefault="00000000" w:rsidRPr="00000000" w14:paraId="000007E2">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Modified </w:t>
            </w:r>
          </w:p>
        </w:tc>
      </w:tr>
      <w:tr>
        <w:trPr>
          <w:trHeight w:val="440" w:hRule="atLeast"/>
        </w:trPr>
        <w:tc>
          <w:tcPr>
            <w:gridSpan w:val="2"/>
            <w:shd w:fill="ffffff" w:val="clear"/>
            <w:tcMar>
              <w:top w:w="100.0" w:type="dxa"/>
              <w:left w:w="100.0" w:type="dxa"/>
              <w:bottom w:w="100.0" w:type="dxa"/>
              <w:right w:w="100.0" w:type="dxa"/>
            </w:tcMar>
            <w:vAlign w:val="top"/>
          </w:tcPr>
          <w:p w:rsidR="00000000" w:rsidDel="00000000" w:rsidP="00000000" w:rsidRDefault="00000000" w:rsidRPr="00000000" w14:paraId="000007E4">
            <w:pPr>
              <w:widowControl w:val="0"/>
              <w:numPr>
                <w:ilvl w:val="0"/>
                <w:numId w:val="58"/>
              </w:numPr>
              <w:spacing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Concept map handout</w:t>
            </w:r>
          </w:p>
          <w:p w:rsidR="00000000" w:rsidDel="00000000" w:rsidP="00000000" w:rsidRDefault="00000000" w:rsidRPr="00000000" w14:paraId="000007E5">
            <w:pPr>
              <w:widowControl w:val="0"/>
              <w:numPr>
                <w:ilvl w:val="0"/>
                <w:numId w:val="58"/>
              </w:numPr>
              <w:spacing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Conversation stems</w:t>
            </w:r>
          </w:p>
        </w:tc>
        <w:tc>
          <w:tcPr>
            <w:gridSpan w:val="2"/>
            <w:shd w:fill="ffffff" w:val="clear"/>
            <w:tcMar>
              <w:top w:w="100.0" w:type="dxa"/>
              <w:left w:w="100.0" w:type="dxa"/>
              <w:bottom w:w="100.0" w:type="dxa"/>
              <w:right w:w="100.0" w:type="dxa"/>
            </w:tcMar>
            <w:vAlign w:val="top"/>
          </w:tcPr>
          <w:p w:rsidR="00000000" w:rsidDel="00000000" w:rsidP="00000000" w:rsidRDefault="00000000" w:rsidRPr="00000000" w14:paraId="000007E7">
            <w:pPr>
              <w:widowControl w:val="0"/>
              <w:numPr>
                <w:ilvl w:val="0"/>
                <w:numId w:val="60"/>
              </w:numPr>
              <w:spacing w:after="0" w:afterAutospacing="0" w:before="240"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Sort cards</w:t>
            </w:r>
          </w:p>
          <w:p w:rsidR="00000000" w:rsidDel="00000000" w:rsidP="00000000" w:rsidRDefault="00000000" w:rsidRPr="00000000" w14:paraId="000007E8">
            <w:pPr>
              <w:widowControl w:val="0"/>
              <w:numPr>
                <w:ilvl w:val="0"/>
                <w:numId w:val="60"/>
              </w:numPr>
              <w:spacing w:after="0" w:afterAutospacing="0" w:before="0" w:beforeAutospacing="0"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Read aloud texts </w:t>
            </w:r>
          </w:p>
          <w:p w:rsidR="00000000" w:rsidDel="00000000" w:rsidP="00000000" w:rsidRDefault="00000000" w:rsidRPr="00000000" w14:paraId="000007E9">
            <w:pPr>
              <w:widowControl w:val="0"/>
              <w:numPr>
                <w:ilvl w:val="0"/>
                <w:numId w:val="60"/>
              </w:numPr>
              <w:spacing w:after="0" w:afterAutospacing="0" w:before="0" w:beforeAutospacing="0"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Interactive white board</w:t>
            </w:r>
          </w:p>
          <w:p w:rsidR="00000000" w:rsidDel="00000000" w:rsidP="00000000" w:rsidRDefault="00000000" w:rsidRPr="00000000" w14:paraId="000007EA">
            <w:pPr>
              <w:widowControl w:val="0"/>
              <w:numPr>
                <w:ilvl w:val="0"/>
                <w:numId w:val="60"/>
              </w:numPr>
              <w:spacing w:after="0" w:afterAutospacing="0" w:before="0" w:beforeAutospacing="0"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Content delivered using multi-media (e.g., book, storyboard, video, computer, etc.)</w:t>
            </w:r>
          </w:p>
          <w:p w:rsidR="00000000" w:rsidDel="00000000" w:rsidP="00000000" w:rsidRDefault="00000000" w:rsidRPr="00000000" w14:paraId="000007EB">
            <w:pPr>
              <w:widowControl w:val="0"/>
              <w:numPr>
                <w:ilvl w:val="0"/>
                <w:numId w:val="60"/>
              </w:numPr>
              <w:spacing w:after="0" w:afterAutospacing="0" w:before="0" w:beforeAutospacing="0"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Graphic organizers </w:t>
            </w:r>
          </w:p>
          <w:p w:rsidR="00000000" w:rsidDel="00000000" w:rsidP="00000000" w:rsidRDefault="00000000" w:rsidRPr="00000000" w14:paraId="000007EC">
            <w:pPr>
              <w:widowControl w:val="0"/>
              <w:numPr>
                <w:ilvl w:val="0"/>
                <w:numId w:val="60"/>
              </w:numPr>
              <w:spacing w:after="0" w:afterAutospacing="0" w:before="0" w:beforeAutospacing="0"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Highlighted text</w:t>
            </w:r>
          </w:p>
          <w:p w:rsidR="00000000" w:rsidDel="00000000" w:rsidP="00000000" w:rsidRDefault="00000000" w:rsidRPr="00000000" w14:paraId="000007ED">
            <w:pPr>
              <w:widowControl w:val="0"/>
              <w:numPr>
                <w:ilvl w:val="0"/>
                <w:numId w:val="60"/>
              </w:numPr>
              <w:spacing w:after="0" w:afterAutospacing="0" w:before="0" w:beforeAutospacing="0"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Preview of the text, illustrations, and details, frontloading </w:t>
            </w:r>
          </w:p>
          <w:p w:rsidR="00000000" w:rsidDel="00000000" w:rsidP="00000000" w:rsidRDefault="00000000" w:rsidRPr="00000000" w14:paraId="000007EE">
            <w:pPr>
              <w:widowControl w:val="0"/>
              <w:numPr>
                <w:ilvl w:val="0"/>
                <w:numId w:val="60"/>
              </w:numPr>
              <w:spacing w:after="0" w:afterAutospacing="0" w:before="0" w:beforeAutospacing="0"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Pictures, objects, or tactile representations to illustrate the key details</w:t>
            </w:r>
          </w:p>
          <w:p w:rsidR="00000000" w:rsidDel="00000000" w:rsidP="00000000" w:rsidRDefault="00000000" w:rsidRPr="00000000" w14:paraId="000007EF">
            <w:pPr>
              <w:widowControl w:val="0"/>
              <w:numPr>
                <w:ilvl w:val="0"/>
                <w:numId w:val="60"/>
              </w:numPr>
              <w:spacing w:after="0" w:afterAutospacing="0" w:before="0" w:beforeAutospacing="0"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Sentence strips that reflect text from the story that supports the key details</w:t>
            </w:r>
          </w:p>
          <w:p w:rsidR="00000000" w:rsidDel="00000000" w:rsidP="00000000" w:rsidRDefault="00000000" w:rsidRPr="00000000" w14:paraId="000007F0">
            <w:pPr>
              <w:widowControl w:val="0"/>
              <w:numPr>
                <w:ilvl w:val="0"/>
                <w:numId w:val="60"/>
              </w:numPr>
              <w:spacing w:after="0" w:afterAutospacing="0" w:before="0" w:beforeAutospacing="0"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Videos or story boards/cards of the story for visual supports </w:t>
            </w:r>
          </w:p>
          <w:p w:rsidR="00000000" w:rsidDel="00000000" w:rsidP="00000000" w:rsidRDefault="00000000" w:rsidRPr="00000000" w14:paraId="000007F1">
            <w:pPr>
              <w:widowControl w:val="0"/>
              <w:numPr>
                <w:ilvl w:val="0"/>
                <w:numId w:val="60"/>
              </w:numPr>
              <w:spacing w:after="0" w:afterAutospacing="0" w:before="0" w:beforeAutospacing="0"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Picture icons on graphic organizers to support non-readers and visual learners</w:t>
            </w:r>
          </w:p>
          <w:p w:rsidR="00000000" w:rsidDel="00000000" w:rsidP="00000000" w:rsidRDefault="00000000" w:rsidRPr="00000000" w14:paraId="000007F2">
            <w:pPr>
              <w:widowControl w:val="0"/>
              <w:numPr>
                <w:ilvl w:val="0"/>
                <w:numId w:val="60"/>
              </w:numPr>
              <w:spacing w:after="0" w:afterAutospacing="0" w:before="0" w:beforeAutospacing="0"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Peer support, collaborative grouping</w:t>
            </w:r>
          </w:p>
          <w:p w:rsidR="00000000" w:rsidDel="00000000" w:rsidP="00000000" w:rsidRDefault="00000000" w:rsidRPr="00000000" w14:paraId="000007F3">
            <w:pPr>
              <w:widowControl w:val="0"/>
              <w:numPr>
                <w:ilvl w:val="0"/>
                <w:numId w:val="60"/>
              </w:numPr>
              <w:spacing w:after="240" w:before="0" w:beforeAutospacing="0"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Prepared objects, pictures, words, sentence strips, or recorded communication supports to provide access to content and facilitate responding</w:t>
            </w:r>
          </w:p>
        </w:tc>
      </w:tr>
      <w:tr>
        <w:trPr>
          <w:trHeight w:val="440" w:hRule="atLeast"/>
        </w:trPr>
        <w:tc>
          <w:tcPr>
            <w:gridSpan w:val="4"/>
            <w:shd w:fill="b7b7b7" w:val="clear"/>
            <w:tcMar>
              <w:top w:w="100.0" w:type="dxa"/>
              <w:left w:w="100.0" w:type="dxa"/>
              <w:bottom w:w="100.0" w:type="dxa"/>
              <w:right w:w="100.0" w:type="dxa"/>
            </w:tcMar>
            <w:vAlign w:val="top"/>
          </w:tcPr>
          <w:p w:rsidR="00000000" w:rsidDel="00000000" w:rsidP="00000000" w:rsidRDefault="00000000" w:rsidRPr="00000000" w14:paraId="000007F5">
            <w:pPr>
              <w:spacing w:line="240" w:lineRule="auto"/>
              <w:jc w:val="center"/>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Assessments </w:t>
            </w:r>
          </w:p>
        </w:tc>
      </w:tr>
      <w:tr>
        <w:trPr>
          <w:trHeight w:val="440" w:hRule="atLeast"/>
        </w:trPr>
        <w:tc>
          <w:tcPr>
            <w:gridSpan w:val="2"/>
            <w:shd w:fill="d9d9d9" w:val="clear"/>
            <w:tcMar>
              <w:top w:w="100.0" w:type="dxa"/>
              <w:left w:w="100.0" w:type="dxa"/>
              <w:bottom w:w="100.0" w:type="dxa"/>
              <w:right w:w="100.0" w:type="dxa"/>
            </w:tcMar>
            <w:vAlign w:val="top"/>
          </w:tcPr>
          <w:p w:rsidR="00000000" w:rsidDel="00000000" w:rsidP="00000000" w:rsidRDefault="00000000" w:rsidRPr="00000000" w14:paraId="000007F9">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General</w:t>
            </w:r>
          </w:p>
        </w:tc>
        <w:tc>
          <w:tcPr>
            <w:gridSpan w:val="2"/>
            <w:shd w:fill="d9d9d9" w:val="clear"/>
            <w:tcMar>
              <w:top w:w="100.0" w:type="dxa"/>
              <w:left w:w="100.0" w:type="dxa"/>
              <w:bottom w:w="100.0" w:type="dxa"/>
              <w:right w:w="100.0" w:type="dxa"/>
            </w:tcMar>
            <w:vAlign w:val="top"/>
          </w:tcPr>
          <w:p w:rsidR="00000000" w:rsidDel="00000000" w:rsidP="00000000" w:rsidRDefault="00000000" w:rsidRPr="00000000" w14:paraId="000007FB">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Modified </w:t>
            </w:r>
          </w:p>
        </w:tc>
      </w:tr>
      <w:tr>
        <w:trPr>
          <w:trHeight w:val="440" w:hRule="atLeast"/>
        </w:trPr>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7FD">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Informal:</w:t>
            </w:r>
            <w:r w:rsidDel="00000000" w:rsidR="00000000" w:rsidRPr="00000000">
              <w:rPr>
                <w:rFonts w:ascii="Calibri" w:cs="Calibri" w:eastAsia="Calibri" w:hAnsi="Calibri"/>
                <w:sz w:val="24"/>
                <w:szCs w:val="24"/>
                <w:rtl w:val="0"/>
              </w:rPr>
              <w:t xml:space="preserve">  compare students’ responses and work to the student look-fors. </w:t>
            </w:r>
            <w:r w:rsidDel="00000000" w:rsidR="00000000" w:rsidRPr="00000000">
              <w:rPr>
                <w:rtl w:val="0"/>
              </w:rPr>
            </w:r>
          </w:p>
          <w:p w:rsidR="00000000" w:rsidDel="00000000" w:rsidP="00000000" w:rsidRDefault="00000000" w:rsidRPr="00000000" w14:paraId="000007FE">
            <w:pPr>
              <w:spacing w:line="240" w:lineRule="auto"/>
              <w:rPr>
                <w:rFonts w:ascii="Calibri" w:cs="Calibri" w:eastAsia="Calibri" w:hAnsi="Calibri"/>
                <w:sz w:val="24"/>
                <w:szCs w:val="24"/>
              </w:rPr>
            </w:pPr>
            <w:r w:rsidDel="00000000" w:rsidR="00000000" w:rsidRPr="00000000">
              <w:rPr>
                <w:rFonts w:ascii="Calibri" w:cs="Calibri" w:eastAsia="Calibri" w:hAnsi="Calibri"/>
                <w:b w:val="1"/>
                <w:sz w:val="24"/>
                <w:szCs w:val="24"/>
                <w:rtl w:val="0"/>
              </w:rPr>
              <w:t xml:space="preserve">Formal: </w:t>
            </w:r>
            <w:r w:rsidDel="00000000" w:rsidR="00000000" w:rsidRPr="00000000">
              <w:rPr>
                <w:rFonts w:ascii="Calibri" w:cs="Calibri" w:eastAsia="Calibri" w:hAnsi="Calibri"/>
                <w:sz w:val="24"/>
                <w:szCs w:val="24"/>
                <w:rtl w:val="0"/>
              </w:rPr>
              <w:t xml:space="preserve">Discuss our unit focus questions and what we know using relevant evidence from “The Ransom of Red Chief” and/or their independent reading novel during the discussion.</w:t>
            </w:r>
          </w:p>
          <w:p w:rsidR="00000000" w:rsidDel="00000000" w:rsidP="00000000" w:rsidRDefault="00000000" w:rsidRPr="00000000" w14:paraId="000007FF">
            <w:pPr>
              <w:widowControl w:val="0"/>
              <w:numPr>
                <w:ilvl w:val="0"/>
                <w:numId w:val="124"/>
              </w:numPr>
              <w:spacing w:after="200"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What is truth?</w:t>
            </w:r>
          </w:p>
          <w:p w:rsidR="00000000" w:rsidDel="00000000" w:rsidP="00000000" w:rsidRDefault="00000000" w:rsidRPr="00000000" w14:paraId="00000800">
            <w:pPr>
              <w:widowControl w:val="0"/>
              <w:numPr>
                <w:ilvl w:val="0"/>
                <w:numId w:val="124"/>
              </w:numPr>
              <w:spacing w:after="200"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How do point of view and perspective shape our understanding?</w:t>
            </w:r>
          </w:p>
          <w:p w:rsidR="00000000" w:rsidDel="00000000" w:rsidP="00000000" w:rsidRDefault="00000000" w:rsidRPr="00000000" w14:paraId="00000801">
            <w:pPr>
              <w:widowControl w:val="0"/>
              <w:numPr>
                <w:ilvl w:val="0"/>
                <w:numId w:val="124"/>
              </w:numPr>
              <w:spacing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How does our perception influence our reality? How does our reality influence our perception?</w:t>
            </w:r>
            <w:r w:rsidDel="00000000" w:rsidR="00000000" w:rsidRPr="00000000">
              <w:rPr>
                <w:rtl w:val="0"/>
              </w:rPr>
            </w:r>
          </w:p>
          <w:p w:rsidR="00000000" w:rsidDel="00000000" w:rsidP="00000000" w:rsidRDefault="00000000" w:rsidRPr="00000000" w14:paraId="00000802">
            <w:pPr>
              <w:spacing w:line="240" w:lineRule="auto"/>
              <w:rPr>
                <w:rFonts w:ascii="Calibri" w:cs="Calibri" w:eastAsia="Calibri" w:hAnsi="Calibri"/>
                <w:sz w:val="24"/>
                <w:szCs w:val="24"/>
              </w:rPr>
            </w:pPr>
            <w:r w:rsidDel="00000000" w:rsidR="00000000" w:rsidRPr="00000000">
              <w:rPr>
                <w:rFonts w:ascii="Calibri" w:cs="Calibri" w:eastAsia="Calibri" w:hAnsi="Calibri"/>
                <w:b w:val="1"/>
                <w:sz w:val="24"/>
                <w:szCs w:val="24"/>
                <w:rtl w:val="0"/>
              </w:rPr>
              <w:t xml:space="preserve">Exit Ticket: </w:t>
            </w:r>
            <w:r w:rsidDel="00000000" w:rsidR="00000000" w:rsidRPr="00000000">
              <w:rPr>
                <w:rFonts w:ascii="Calibri" w:cs="Calibri" w:eastAsia="Calibri" w:hAnsi="Calibri"/>
                <w:sz w:val="24"/>
                <w:szCs w:val="24"/>
                <w:rtl w:val="0"/>
              </w:rPr>
              <w:t xml:space="preserve">“How do you feel about today's lesson?” &amp; “Why”</w:t>
            </w:r>
          </w:p>
        </w:tc>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804">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Informal: </w:t>
            </w:r>
            <w:r w:rsidDel="00000000" w:rsidR="00000000" w:rsidRPr="00000000">
              <w:rPr>
                <w:rFonts w:ascii="Calibri" w:cs="Calibri" w:eastAsia="Calibri" w:hAnsi="Calibri"/>
                <w:sz w:val="24"/>
                <w:szCs w:val="24"/>
                <w:rtl w:val="0"/>
              </w:rPr>
              <w:t xml:space="preserve">discussion participation.</w:t>
            </w:r>
            <w:r w:rsidDel="00000000" w:rsidR="00000000" w:rsidRPr="00000000">
              <w:rPr>
                <w:rtl w:val="0"/>
              </w:rPr>
            </w:r>
          </w:p>
          <w:p w:rsidR="00000000" w:rsidDel="00000000" w:rsidP="00000000" w:rsidRDefault="00000000" w:rsidRPr="00000000" w14:paraId="00000805">
            <w:pPr>
              <w:spacing w:line="240" w:lineRule="auto"/>
              <w:rPr>
                <w:rFonts w:ascii="Calibri" w:cs="Calibri" w:eastAsia="Calibri" w:hAnsi="Calibri"/>
                <w:b w:val="1"/>
                <w:sz w:val="24"/>
                <w:szCs w:val="24"/>
              </w:rPr>
            </w:pPr>
            <w:r w:rsidDel="00000000" w:rsidR="00000000" w:rsidRPr="00000000">
              <w:rPr>
                <w:rtl w:val="0"/>
              </w:rPr>
            </w:r>
          </w:p>
          <w:p w:rsidR="00000000" w:rsidDel="00000000" w:rsidP="00000000" w:rsidRDefault="00000000" w:rsidRPr="00000000" w14:paraId="00000806">
            <w:pPr>
              <w:spacing w:line="240" w:lineRule="auto"/>
              <w:rPr>
                <w:rFonts w:ascii="Calibri" w:cs="Calibri" w:eastAsia="Calibri" w:hAnsi="Calibri"/>
                <w:sz w:val="24"/>
                <w:szCs w:val="24"/>
              </w:rPr>
            </w:pPr>
            <w:r w:rsidDel="00000000" w:rsidR="00000000" w:rsidRPr="00000000">
              <w:rPr>
                <w:rFonts w:ascii="Calibri" w:cs="Calibri" w:eastAsia="Calibri" w:hAnsi="Calibri"/>
                <w:b w:val="1"/>
                <w:sz w:val="24"/>
                <w:szCs w:val="24"/>
                <w:rtl w:val="0"/>
              </w:rPr>
              <w:t xml:space="preserve">Exit Ticket: </w:t>
            </w:r>
            <w:r w:rsidDel="00000000" w:rsidR="00000000" w:rsidRPr="00000000">
              <w:rPr>
                <w:rFonts w:ascii="Calibri" w:cs="Calibri" w:eastAsia="Calibri" w:hAnsi="Calibri"/>
                <w:sz w:val="24"/>
                <w:szCs w:val="24"/>
                <w:rtl w:val="0"/>
              </w:rPr>
              <w:t xml:space="preserve">“How do you feel about today's lesson?” &amp; “Why”</w:t>
            </w:r>
          </w:p>
        </w:tc>
      </w:tr>
      <w:tr>
        <w:trPr>
          <w:trHeight w:val="440" w:hRule="atLeast"/>
        </w:trPr>
        <w:tc>
          <w:tcPr>
            <w:gridSpan w:val="4"/>
            <w:shd w:fill="b7b7b7" w:val="clear"/>
            <w:tcMar>
              <w:top w:w="100.0" w:type="dxa"/>
              <w:left w:w="100.0" w:type="dxa"/>
              <w:bottom w:w="100.0" w:type="dxa"/>
              <w:right w:w="100.0" w:type="dxa"/>
            </w:tcMar>
            <w:vAlign w:val="top"/>
          </w:tcPr>
          <w:p w:rsidR="00000000" w:rsidDel="00000000" w:rsidP="00000000" w:rsidRDefault="00000000" w:rsidRPr="00000000" w14:paraId="00000808">
            <w:pPr>
              <w:spacing w:line="240" w:lineRule="auto"/>
              <w:jc w:val="center"/>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Co-Educator Model</w:t>
            </w:r>
          </w:p>
        </w:tc>
      </w:tr>
      <w:tr>
        <w:trPr>
          <w:trHeight w:val="440" w:hRule="atLeast"/>
        </w:trPr>
        <w:tc>
          <w:tcPr>
            <w:gridSpan w:val="2"/>
            <w:shd w:fill="d9d9d9" w:val="clear"/>
            <w:tcMar>
              <w:top w:w="100.0" w:type="dxa"/>
              <w:left w:w="100.0" w:type="dxa"/>
              <w:bottom w:w="100.0" w:type="dxa"/>
              <w:right w:w="100.0" w:type="dxa"/>
            </w:tcMar>
            <w:vAlign w:val="top"/>
          </w:tcPr>
          <w:p w:rsidR="00000000" w:rsidDel="00000000" w:rsidP="00000000" w:rsidRDefault="00000000" w:rsidRPr="00000000" w14:paraId="0000080C">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General </w:t>
            </w:r>
          </w:p>
        </w:tc>
        <w:tc>
          <w:tcPr>
            <w:gridSpan w:val="2"/>
            <w:shd w:fill="d9d9d9" w:val="clear"/>
            <w:tcMar>
              <w:top w:w="100.0" w:type="dxa"/>
              <w:left w:w="100.0" w:type="dxa"/>
              <w:bottom w:w="100.0" w:type="dxa"/>
              <w:right w:w="100.0" w:type="dxa"/>
            </w:tcMar>
            <w:vAlign w:val="top"/>
          </w:tcPr>
          <w:p w:rsidR="00000000" w:rsidDel="00000000" w:rsidP="00000000" w:rsidRDefault="00000000" w:rsidRPr="00000000" w14:paraId="0000080E">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Modified </w:t>
            </w:r>
          </w:p>
        </w:tc>
      </w:tr>
      <w:tr>
        <w:trPr>
          <w:trHeight w:val="440" w:hRule="atLeast"/>
        </w:trPr>
        <w:tc>
          <w:tcPr>
            <w:gridSpan w:val="2"/>
            <w:shd w:fill="ffffff" w:val="clear"/>
            <w:tcMar>
              <w:top w:w="100.0" w:type="dxa"/>
              <w:left w:w="100.0" w:type="dxa"/>
              <w:bottom w:w="100.0" w:type="dxa"/>
              <w:right w:w="100.0" w:type="dxa"/>
            </w:tcMar>
            <w:vAlign w:val="top"/>
          </w:tcPr>
          <w:p w:rsidR="00000000" w:rsidDel="00000000" w:rsidP="00000000" w:rsidRDefault="00000000" w:rsidRPr="00000000" w14:paraId="00000810">
            <w:pPr>
              <w:spacing w:line="240" w:lineRule="auto"/>
              <w:jc w:val="center"/>
              <w:rPr>
                <w:rFonts w:ascii="Calibri" w:cs="Calibri" w:eastAsia="Calibri" w:hAnsi="Calibri"/>
                <w:sz w:val="24"/>
                <w:szCs w:val="24"/>
              </w:rPr>
            </w:pPr>
            <w:r w:rsidDel="00000000" w:rsidR="00000000" w:rsidRPr="00000000">
              <w:rPr>
                <w:rtl w:val="0"/>
              </w:rPr>
            </w:r>
          </w:p>
        </w:tc>
        <w:tc>
          <w:tcPr>
            <w:gridSpan w:val="2"/>
            <w:shd w:fill="ffffff" w:val="clear"/>
            <w:tcMar>
              <w:top w:w="100.0" w:type="dxa"/>
              <w:left w:w="100.0" w:type="dxa"/>
              <w:bottom w:w="100.0" w:type="dxa"/>
              <w:right w:w="100.0" w:type="dxa"/>
            </w:tcMar>
            <w:vAlign w:val="top"/>
          </w:tcPr>
          <w:p w:rsidR="00000000" w:rsidDel="00000000" w:rsidP="00000000" w:rsidRDefault="00000000" w:rsidRPr="00000000" w14:paraId="00000812">
            <w:pPr>
              <w:spacing w:line="240" w:lineRule="auto"/>
              <w:rPr>
                <w:rFonts w:ascii="Calibri" w:cs="Calibri" w:eastAsia="Calibri" w:hAnsi="Calibri"/>
                <w:sz w:val="24"/>
                <w:szCs w:val="24"/>
              </w:rPr>
            </w:pPr>
            <w:r w:rsidDel="00000000" w:rsidR="00000000" w:rsidRPr="00000000">
              <w:rPr>
                <w:rtl w:val="0"/>
              </w:rPr>
            </w:r>
          </w:p>
        </w:tc>
      </w:tr>
      <w:tr>
        <w:trPr>
          <w:trHeight w:val="440" w:hRule="atLeast"/>
        </w:trPr>
        <w:tc>
          <w:tcPr>
            <w:gridSpan w:val="4"/>
            <w:shd w:fill="b7b7b7" w:val="clear"/>
            <w:tcMar>
              <w:top w:w="100.0" w:type="dxa"/>
              <w:left w:w="100.0" w:type="dxa"/>
              <w:bottom w:w="100.0" w:type="dxa"/>
              <w:right w:w="100.0" w:type="dxa"/>
            </w:tcMar>
            <w:vAlign w:val="top"/>
          </w:tcPr>
          <w:p w:rsidR="00000000" w:rsidDel="00000000" w:rsidP="00000000" w:rsidRDefault="00000000" w:rsidRPr="00000000" w14:paraId="00000814">
            <w:pPr>
              <w:spacing w:line="240" w:lineRule="auto"/>
              <w:jc w:val="center"/>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Notes</w:t>
            </w:r>
          </w:p>
        </w:tc>
      </w:tr>
      <w:tr>
        <w:trPr>
          <w:trHeight w:val="440" w:hRule="atLeast"/>
        </w:trPr>
        <w:tc>
          <w:tcPr>
            <w:gridSpan w:val="2"/>
            <w:shd w:fill="d9d9d9" w:val="clear"/>
          </w:tcPr>
          <w:p w:rsidR="00000000" w:rsidDel="00000000" w:rsidP="00000000" w:rsidRDefault="00000000" w:rsidRPr="00000000" w14:paraId="00000818">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Notes for General Educator</w:t>
            </w:r>
          </w:p>
        </w:tc>
        <w:tc>
          <w:tcPr>
            <w:gridSpan w:val="2"/>
            <w:shd w:fill="d9d9d9" w:val="clear"/>
          </w:tcPr>
          <w:p w:rsidR="00000000" w:rsidDel="00000000" w:rsidP="00000000" w:rsidRDefault="00000000" w:rsidRPr="00000000" w14:paraId="0000081A">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Notes for Special Educator</w:t>
            </w:r>
          </w:p>
        </w:tc>
      </w:tr>
      <w:tr>
        <w:trPr>
          <w:trHeight w:val="440" w:hRule="atLeast"/>
        </w:trPr>
        <w:tc>
          <w:tcPr>
            <w:gridSpan w:val="2"/>
            <w:shd w:fill="ffffff" w:val="clear"/>
            <w:tcMar>
              <w:top w:w="100.0" w:type="dxa"/>
              <w:left w:w="100.0" w:type="dxa"/>
              <w:bottom w:w="100.0" w:type="dxa"/>
              <w:right w:w="100.0" w:type="dxa"/>
            </w:tcMar>
            <w:vAlign w:val="top"/>
          </w:tcPr>
          <w:p w:rsidR="00000000" w:rsidDel="00000000" w:rsidP="00000000" w:rsidRDefault="00000000" w:rsidRPr="00000000" w14:paraId="0000081C">
            <w:pPr>
              <w:spacing w:line="240" w:lineRule="auto"/>
              <w:rPr>
                <w:rFonts w:ascii="Calibri" w:cs="Calibri" w:eastAsia="Calibri" w:hAnsi="Calibri"/>
                <w:sz w:val="24"/>
                <w:szCs w:val="24"/>
              </w:rPr>
            </w:pPr>
            <w:r w:rsidDel="00000000" w:rsidR="00000000" w:rsidRPr="00000000">
              <w:rPr>
                <w:rtl w:val="0"/>
              </w:rPr>
            </w:r>
          </w:p>
        </w:tc>
        <w:tc>
          <w:tcPr>
            <w:gridSpan w:val="2"/>
            <w:shd w:fill="ffffff" w:val="clear"/>
            <w:tcMar>
              <w:top w:w="100.0" w:type="dxa"/>
              <w:left w:w="100.0" w:type="dxa"/>
              <w:bottom w:w="100.0" w:type="dxa"/>
              <w:right w:w="100.0" w:type="dxa"/>
            </w:tcMar>
            <w:vAlign w:val="top"/>
          </w:tcPr>
          <w:p w:rsidR="00000000" w:rsidDel="00000000" w:rsidP="00000000" w:rsidRDefault="00000000" w:rsidRPr="00000000" w14:paraId="0000081E">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Maintain student engagement </w:t>
            </w:r>
          </w:p>
          <w:p w:rsidR="00000000" w:rsidDel="00000000" w:rsidP="00000000" w:rsidRDefault="00000000" w:rsidRPr="00000000" w14:paraId="0000081F">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Modify and adapt as needed</w:t>
            </w:r>
          </w:p>
          <w:p w:rsidR="00000000" w:rsidDel="00000000" w:rsidP="00000000" w:rsidRDefault="00000000" w:rsidRPr="00000000" w14:paraId="00000820">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Short/high interest videos that are engaging, age appropriate, and promote discussion</w:t>
            </w:r>
          </w:p>
          <w:p w:rsidR="00000000" w:rsidDel="00000000" w:rsidP="00000000" w:rsidRDefault="00000000" w:rsidRPr="00000000" w14:paraId="00000821">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Provide discussion stems as needed</w:t>
            </w:r>
          </w:p>
          <w:p w:rsidR="00000000" w:rsidDel="00000000" w:rsidP="00000000" w:rsidRDefault="00000000" w:rsidRPr="00000000" w14:paraId="00000822">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(Based on what I read/saw…</w:t>
            </w:r>
          </w:p>
          <w:p w:rsidR="00000000" w:rsidDel="00000000" w:rsidP="00000000" w:rsidRDefault="00000000" w:rsidRPr="00000000" w14:paraId="00000823">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From the text, I think…)</w:t>
            </w:r>
          </w:p>
        </w:tc>
      </w:tr>
      <w:tr>
        <w:trPr>
          <w:trHeight w:val="440" w:hRule="atLeast"/>
        </w:trPr>
        <w:tc>
          <w:tcPr>
            <w:gridSpan w:val="4"/>
            <w:shd w:fill="b7b7b7" w:val="clear"/>
            <w:tcMar>
              <w:top w:w="100.0" w:type="dxa"/>
              <w:left w:w="100.0" w:type="dxa"/>
              <w:bottom w:w="100.0" w:type="dxa"/>
              <w:right w:w="100.0" w:type="dxa"/>
            </w:tcMar>
            <w:vAlign w:val="top"/>
          </w:tcPr>
          <w:p w:rsidR="00000000" w:rsidDel="00000000" w:rsidP="00000000" w:rsidRDefault="00000000" w:rsidRPr="00000000" w14:paraId="00000825">
            <w:pPr>
              <w:spacing w:line="240" w:lineRule="auto"/>
              <w:jc w:val="center"/>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Links</w:t>
            </w:r>
          </w:p>
        </w:tc>
      </w:tr>
      <w:tr>
        <w:trPr>
          <w:trHeight w:val="440" w:hRule="atLeast"/>
        </w:trPr>
        <w:tc>
          <w:tcPr>
            <w:gridSpan w:val="2"/>
            <w:shd w:fill="d9d9d9" w:val="clear"/>
            <w:tcMar>
              <w:top w:w="100.0" w:type="dxa"/>
              <w:left w:w="100.0" w:type="dxa"/>
              <w:bottom w:w="100.0" w:type="dxa"/>
              <w:right w:w="100.0" w:type="dxa"/>
            </w:tcMar>
            <w:vAlign w:val="top"/>
          </w:tcPr>
          <w:p w:rsidR="00000000" w:rsidDel="00000000" w:rsidP="00000000" w:rsidRDefault="00000000" w:rsidRPr="00000000" w14:paraId="00000829">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General</w:t>
            </w:r>
          </w:p>
        </w:tc>
        <w:tc>
          <w:tcPr>
            <w:gridSpan w:val="2"/>
            <w:shd w:fill="d9d9d9" w:val="clear"/>
            <w:tcMar>
              <w:top w:w="100.0" w:type="dxa"/>
              <w:left w:w="100.0" w:type="dxa"/>
              <w:bottom w:w="100.0" w:type="dxa"/>
              <w:right w:w="100.0" w:type="dxa"/>
            </w:tcMar>
            <w:vAlign w:val="top"/>
          </w:tcPr>
          <w:p w:rsidR="00000000" w:rsidDel="00000000" w:rsidP="00000000" w:rsidRDefault="00000000" w:rsidRPr="00000000" w14:paraId="0000082B">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Modified </w:t>
            </w:r>
          </w:p>
        </w:tc>
      </w:tr>
      <w:tr>
        <w:trPr>
          <w:trHeight w:val="440" w:hRule="atLeast"/>
        </w:trPr>
        <w:tc>
          <w:tcPr>
            <w:gridSpan w:val="2"/>
            <w:shd w:fill="ffffff" w:val="clear"/>
            <w:tcMar>
              <w:top w:w="100.0" w:type="dxa"/>
              <w:left w:w="100.0" w:type="dxa"/>
              <w:bottom w:w="100.0" w:type="dxa"/>
              <w:right w:w="100.0" w:type="dxa"/>
            </w:tcMar>
            <w:vAlign w:val="top"/>
          </w:tcPr>
          <w:p w:rsidR="00000000" w:rsidDel="00000000" w:rsidP="00000000" w:rsidRDefault="00000000" w:rsidRPr="00000000" w14:paraId="0000082D">
            <w:pPr>
              <w:widowControl w:val="0"/>
              <w:spacing w:line="240" w:lineRule="auto"/>
              <w:rPr>
                <w:rFonts w:ascii="Calibri" w:cs="Calibri" w:eastAsia="Calibri" w:hAnsi="Calibri"/>
                <w:sz w:val="24"/>
                <w:szCs w:val="24"/>
              </w:rPr>
            </w:pPr>
            <w:hyperlink r:id="rId93">
              <w:r w:rsidDel="00000000" w:rsidR="00000000" w:rsidRPr="00000000">
                <w:rPr>
                  <w:rFonts w:ascii="Calibri" w:cs="Calibri" w:eastAsia="Calibri" w:hAnsi="Calibri"/>
                  <w:color w:val="0000ff"/>
                  <w:sz w:val="24"/>
                  <w:szCs w:val="24"/>
                  <w:u w:val="single"/>
                  <w:rtl w:val="0"/>
                </w:rPr>
                <w:t xml:space="preserve">Audio recording</w:t>
              </w:r>
            </w:hyperlink>
            <w:r w:rsidDel="00000000" w:rsidR="00000000" w:rsidRPr="00000000">
              <w:rPr>
                <w:rFonts w:ascii="Calibri" w:cs="Calibri" w:eastAsia="Calibri" w:hAnsi="Calibri"/>
                <w:sz w:val="24"/>
                <w:szCs w:val="24"/>
                <w:rtl w:val="0"/>
              </w:rPr>
              <w:t xml:space="preserve"> of “The Ransom of Red Chief”</w:t>
            </w:r>
          </w:p>
          <w:p w:rsidR="00000000" w:rsidDel="00000000" w:rsidP="00000000" w:rsidRDefault="00000000" w:rsidRPr="00000000" w14:paraId="0000082E">
            <w:pPr>
              <w:widowControl w:val="0"/>
              <w:spacing w:line="240" w:lineRule="auto"/>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82F">
            <w:pPr>
              <w:spacing w:line="240" w:lineRule="auto"/>
              <w:rPr>
                <w:rFonts w:ascii="Calibri" w:cs="Calibri" w:eastAsia="Calibri" w:hAnsi="Calibri"/>
                <w:color w:val="666666"/>
                <w:sz w:val="24"/>
                <w:szCs w:val="24"/>
              </w:rPr>
            </w:pPr>
            <w:r w:rsidDel="00000000" w:rsidR="00000000" w:rsidRPr="00000000">
              <w:rPr>
                <w:rFonts w:ascii="Calibri" w:cs="Calibri" w:eastAsia="Calibri" w:hAnsi="Calibri"/>
                <w:sz w:val="24"/>
                <w:szCs w:val="24"/>
                <w:rtl w:val="0"/>
              </w:rPr>
              <w:t xml:space="preserve">“Narrative Point of View: Some Considerations” by John Lye</w:t>
            </w:r>
            <w:r w:rsidDel="00000000" w:rsidR="00000000" w:rsidRPr="00000000">
              <w:rPr>
                <w:rtl w:val="0"/>
              </w:rPr>
            </w:r>
          </w:p>
          <w:p w:rsidR="00000000" w:rsidDel="00000000" w:rsidP="00000000" w:rsidRDefault="00000000" w:rsidRPr="00000000" w14:paraId="00000830">
            <w:pPr>
              <w:widowControl w:val="0"/>
              <w:spacing w:line="240" w:lineRule="auto"/>
              <w:rPr>
                <w:rFonts w:ascii="Calibri" w:cs="Calibri" w:eastAsia="Calibri" w:hAnsi="Calibri"/>
                <w:sz w:val="24"/>
                <w:szCs w:val="24"/>
              </w:rPr>
            </w:pPr>
            <w:r w:rsidDel="00000000" w:rsidR="00000000" w:rsidRPr="00000000">
              <w:rPr>
                <w:rtl w:val="0"/>
              </w:rPr>
            </w:r>
          </w:p>
        </w:tc>
        <w:tc>
          <w:tcPr>
            <w:gridSpan w:val="2"/>
            <w:shd w:fill="ffffff" w:val="clear"/>
            <w:tcMar>
              <w:top w:w="100.0" w:type="dxa"/>
              <w:left w:w="100.0" w:type="dxa"/>
              <w:bottom w:w="100.0" w:type="dxa"/>
              <w:right w:w="100.0" w:type="dxa"/>
            </w:tcMar>
            <w:vAlign w:val="top"/>
          </w:tcPr>
          <w:p w:rsidR="00000000" w:rsidDel="00000000" w:rsidP="00000000" w:rsidRDefault="00000000" w:rsidRPr="00000000" w14:paraId="00000832">
            <w:pPr>
              <w:spacing w:line="240" w:lineRule="auto"/>
              <w:rPr>
                <w:rFonts w:ascii="Calibri" w:cs="Calibri" w:eastAsia="Calibri" w:hAnsi="Calibri"/>
                <w:sz w:val="24"/>
                <w:szCs w:val="24"/>
              </w:rPr>
            </w:pPr>
            <w:hyperlink r:id="rId94">
              <w:r w:rsidDel="00000000" w:rsidR="00000000" w:rsidRPr="00000000">
                <w:rPr>
                  <w:rFonts w:ascii="Calibri" w:cs="Calibri" w:eastAsia="Calibri" w:hAnsi="Calibri"/>
                  <w:color w:val="1155cc"/>
                  <w:sz w:val="24"/>
                  <w:szCs w:val="24"/>
                  <w:u w:val="single"/>
                  <w:rtl w:val="0"/>
                </w:rPr>
                <w:t xml:space="preserve">Ransom of Red Chief adapted text</w:t>
              </w:r>
            </w:hyperlink>
            <w:r w:rsidDel="00000000" w:rsidR="00000000" w:rsidRPr="00000000">
              <w:rPr>
                <w:rtl w:val="0"/>
              </w:rPr>
            </w:r>
          </w:p>
          <w:p w:rsidR="00000000" w:rsidDel="00000000" w:rsidP="00000000" w:rsidRDefault="00000000" w:rsidRPr="00000000" w14:paraId="00000833">
            <w:pPr>
              <w:spacing w:line="240" w:lineRule="auto"/>
              <w:rPr>
                <w:rFonts w:ascii="Calibri" w:cs="Calibri" w:eastAsia="Calibri" w:hAnsi="Calibri"/>
                <w:color w:val="1155cc"/>
                <w:sz w:val="24"/>
                <w:szCs w:val="24"/>
                <w:u w:val="single"/>
              </w:rPr>
            </w:pPr>
            <w:r w:rsidDel="00000000" w:rsidR="00000000" w:rsidRPr="00000000">
              <w:rPr>
                <w:rtl w:val="0"/>
              </w:rPr>
            </w:r>
          </w:p>
          <w:p w:rsidR="00000000" w:rsidDel="00000000" w:rsidP="00000000" w:rsidRDefault="00000000" w:rsidRPr="00000000" w14:paraId="00000834">
            <w:pPr>
              <w:widowControl w:val="0"/>
              <w:spacing w:line="240" w:lineRule="auto"/>
              <w:rPr>
                <w:rFonts w:ascii="Calibri" w:cs="Calibri" w:eastAsia="Calibri" w:hAnsi="Calibri"/>
                <w:sz w:val="24"/>
                <w:szCs w:val="24"/>
              </w:rPr>
            </w:pPr>
            <w:hyperlink r:id="rId95">
              <w:r w:rsidDel="00000000" w:rsidR="00000000" w:rsidRPr="00000000">
                <w:rPr>
                  <w:rFonts w:ascii="Calibri" w:cs="Calibri" w:eastAsia="Calibri" w:hAnsi="Calibri"/>
                  <w:color w:val="0000ff"/>
                  <w:sz w:val="24"/>
                  <w:szCs w:val="24"/>
                  <w:u w:val="single"/>
                  <w:rtl w:val="0"/>
                </w:rPr>
                <w:t xml:space="preserve">Audio recording</w:t>
              </w:r>
            </w:hyperlink>
            <w:r w:rsidDel="00000000" w:rsidR="00000000" w:rsidRPr="00000000">
              <w:rPr>
                <w:rFonts w:ascii="Calibri" w:cs="Calibri" w:eastAsia="Calibri" w:hAnsi="Calibri"/>
                <w:sz w:val="24"/>
                <w:szCs w:val="24"/>
                <w:rtl w:val="0"/>
              </w:rPr>
              <w:t xml:space="preserve"> of “The Ransom of Red Chief”</w:t>
            </w:r>
          </w:p>
          <w:p w:rsidR="00000000" w:rsidDel="00000000" w:rsidP="00000000" w:rsidRDefault="00000000" w:rsidRPr="00000000" w14:paraId="00000835">
            <w:pPr>
              <w:widowControl w:val="0"/>
              <w:spacing w:line="240" w:lineRule="auto"/>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836">
            <w:pPr>
              <w:spacing w:line="240" w:lineRule="auto"/>
              <w:rPr>
                <w:rFonts w:ascii="Calibri" w:cs="Calibri" w:eastAsia="Calibri" w:hAnsi="Calibri"/>
                <w:sz w:val="24"/>
                <w:szCs w:val="24"/>
              </w:rPr>
            </w:pPr>
            <w:hyperlink r:id="rId96">
              <w:r w:rsidDel="00000000" w:rsidR="00000000" w:rsidRPr="00000000">
                <w:rPr>
                  <w:rFonts w:ascii="Calibri" w:cs="Calibri" w:eastAsia="Calibri" w:hAnsi="Calibri"/>
                  <w:color w:val="1155cc"/>
                  <w:sz w:val="24"/>
                  <w:szCs w:val="24"/>
                  <w:u w:val="single"/>
                  <w:rtl w:val="0"/>
                </w:rPr>
                <w:t xml:space="preserve">Essential Elements Cards - Grades 6-8 Literature</w:t>
              </w:r>
            </w:hyperlink>
            <w:r w:rsidDel="00000000" w:rsidR="00000000" w:rsidRPr="00000000">
              <w:rPr>
                <w:rtl w:val="0"/>
              </w:rPr>
            </w:r>
          </w:p>
          <w:p w:rsidR="00000000" w:rsidDel="00000000" w:rsidP="00000000" w:rsidRDefault="00000000" w:rsidRPr="00000000" w14:paraId="00000837">
            <w:pPr>
              <w:spacing w:line="240" w:lineRule="auto"/>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838">
            <w:pPr>
              <w:spacing w:line="240" w:lineRule="auto"/>
              <w:rPr>
                <w:rFonts w:ascii="Calibri" w:cs="Calibri" w:eastAsia="Calibri" w:hAnsi="Calibri"/>
                <w:sz w:val="24"/>
                <w:szCs w:val="24"/>
              </w:rPr>
            </w:pPr>
            <w:hyperlink r:id="rId97">
              <w:r w:rsidDel="00000000" w:rsidR="00000000" w:rsidRPr="00000000">
                <w:rPr>
                  <w:rFonts w:ascii="Calibri" w:cs="Calibri" w:eastAsia="Calibri" w:hAnsi="Calibri"/>
                  <w:color w:val="1155cc"/>
                  <w:sz w:val="24"/>
                  <w:szCs w:val="24"/>
                  <w:u w:val="single"/>
                  <w:rtl w:val="0"/>
                </w:rPr>
                <w:t xml:space="preserve">Louisiana Connectors</w:t>
              </w:r>
            </w:hyperlink>
            <w:r w:rsidDel="00000000" w:rsidR="00000000" w:rsidRPr="00000000">
              <w:rPr>
                <w:rtl w:val="0"/>
              </w:rPr>
            </w:r>
          </w:p>
        </w:tc>
      </w:tr>
      <w:tr>
        <w:trPr>
          <w:trHeight w:val="440" w:hRule="atLeast"/>
        </w:trPr>
        <w:tc>
          <w:tcPr>
            <w:gridSpan w:val="4"/>
            <w:shd w:fill="b7b7b7" w:val="clear"/>
            <w:tcMar>
              <w:top w:w="100.0" w:type="dxa"/>
              <w:left w:w="100.0" w:type="dxa"/>
              <w:bottom w:w="100.0" w:type="dxa"/>
              <w:right w:w="100.0" w:type="dxa"/>
            </w:tcMar>
            <w:vAlign w:val="top"/>
          </w:tcPr>
          <w:p w:rsidR="00000000" w:rsidDel="00000000" w:rsidP="00000000" w:rsidRDefault="00000000" w:rsidRPr="00000000" w14:paraId="0000083A">
            <w:pPr>
              <w:spacing w:line="240" w:lineRule="auto"/>
              <w:jc w:val="center"/>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Reflections</w:t>
            </w:r>
          </w:p>
          <w:p w:rsidR="00000000" w:rsidDel="00000000" w:rsidP="00000000" w:rsidRDefault="00000000" w:rsidRPr="00000000" w14:paraId="0000083B">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(How did the lesson go? / What would you change? / Additional considerations)</w:t>
            </w:r>
          </w:p>
        </w:tc>
      </w:tr>
      <w:tr>
        <w:trPr>
          <w:trHeight w:val="440" w:hRule="atLeast"/>
        </w:trPr>
        <w:tc>
          <w:tcPr>
            <w:gridSpan w:val="2"/>
            <w:shd w:fill="d9d9d9" w:val="clear"/>
            <w:tcMar>
              <w:top w:w="100.0" w:type="dxa"/>
              <w:left w:w="100.0" w:type="dxa"/>
              <w:bottom w:w="100.0" w:type="dxa"/>
              <w:right w:w="100.0" w:type="dxa"/>
            </w:tcMar>
            <w:vAlign w:val="top"/>
          </w:tcPr>
          <w:p w:rsidR="00000000" w:rsidDel="00000000" w:rsidP="00000000" w:rsidRDefault="00000000" w:rsidRPr="00000000" w14:paraId="0000083F">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General</w:t>
            </w:r>
          </w:p>
        </w:tc>
        <w:tc>
          <w:tcPr>
            <w:gridSpan w:val="2"/>
            <w:shd w:fill="d9d9d9" w:val="clear"/>
            <w:tcMar>
              <w:top w:w="100.0" w:type="dxa"/>
              <w:left w:w="100.0" w:type="dxa"/>
              <w:bottom w:w="100.0" w:type="dxa"/>
              <w:right w:w="100.0" w:type="dxa"/>
            </w:tcMar>
            <w:vAlign w:val="top"/>
          </w:tcPr>
          <w:p w:rsidR="00000000" w:rsidDel="00000000" w:rsidP="00000000" w:rsidRDefault="00000000" w:rsidRPr="00000000" w14:paraId="00000841">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Modified </w:t>
            </w:r>
          </w:p>
        </w:tc>
      </w:tr>
      <w:tr>
        <w:trPr>
          <w:trHeight w:val="440" w:hRule="atLeast"/>
        </w:trPr>
        <w:tc>
          <w:tcPr>
            <w:gridSpan w:val="2"/>
            <w:shd w:fill="ffffff" w:val="clear"/>
            <w:tcMar>
              <w:top w:w="100.0" w:type="dxa"/>
              <w:left w:w="100.0" w:type="dxa"/>
              <w:bottom w:w="100.0" w:type="dxa"/>
              <w:right w:w="100.0" w:type="dxa"/>
            </w:tcMar>
            <w:vAlign w:val="top"/>
          </w:tcPr>
          <w:p w:rsidR="00000000" w:rsidDel="00000000" w:rsidP="00000000" w:rsidRDefault="00000000" w:rsidRPr="00000000" w14:paraId="00000843">
            <w:pPr>
              <w:numPr>
                <w:ilvl w:val="0"/>
                <w:numId w:val="87"/>
              </w:numPr>
              <w:spacing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Does this lesson provide adequate rigor?</w:t>
            </w:r>
          </w:p>
        </w:tc>
        <w:tc>
          <w:tcPr>
            <w:gridSpan w:val="2"/>
            <w:shd w:fill="ffffff" w:val="clear"/>
            <w:tcMar>
              <w:top w:w="100.0" w:type="dxa"/>
              <w:left w:w="100.0" w:type="dxa"/>
              <w:bottom w:w="100.0" w:type="dxa"/>
              <w:right w:w="100.0" w:type="dxa"/>
            </w:tcMar>
            <w:vAlign w:val="top"/>
          </w:tcPr>
          <w:p w:rsidR="00000000" w:rsidDel="00000000" w:rsidP="00000000" w:rsidRDefault="00000000" w:rsidRPr="00000000" w14:paraId="00000845">
            <w:pPr>
              <w:numPr>
                <w:ilvl w:val="0"/>
                <w:numId w:val="6"/>
              </w:numPr>
              <w:spacing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Are the proper modifications in place to meet the needs of all of my students?</w:t>
            </w:r>
          </w:p>
        </w:tc>
      </w:tr>
    </w:tbl>
    <w:p w:rsidR="00000000" w:rsidDel="00000000" w:rsidP="00000000" w:rsidRDefault="00000000" w:rsidRPr="00000000" w14:paraId="00000847">
      <w:pPr>
        <w:spacing w:after="160" w:line="259" w:lineRule="auto"/>
        <w:rPr/>
      </w:pPr>
      <w:r w:rsidDel="00000000" w:rsidR="00000000" w:rsidRPr="00000000">
        <w:rPr>
          <w:rtl w:val="0"/>
        </w:rPr>
      </w:r>
    </w:p>
    <w:p w:rsidR="00000000" w:rsidDel="00000000" w:rsidP="00000000" w:rsidRDefault="00000000" w:rsidRPr="00000000" w14:paraId="00000848">
      <w:pPr>
        <w:spacing w:after="160" w:line="259" w:lineRule="auto"/>
        <w:rPr/>
      </w:pPr>
      <w:r w:rsidDel="00000000" w:rsidR="00000000" w:rsidRPr="00000000">
        <w:rPr>
          <w:rtl w:val="0"/>
        </w:rPr>
      </w:r>
    </w:p>
    <w:p w:rsidR="00000000" w:rsidDel="00000000" w:rsidP="00000000" w:rsidRDefault="00000000" w:rsidRPr="00000000" w14:paraId="00000849">
      <w:pPr>
        <w:spacing w:after="160" w:line="259" w:lineRule="auto"/>
        <w:rPr>
          <w:rFonts w:ascii="Calibri" w:cs="Calibri" w:eastAsia="Calibri" w:hAnsi="Calibri"/>
          <w:sz w:val="24"/>
          <w:szCs w:val="24"/>
        </w:rPr>
      </w:pPr>
      <w:r w:rsidDel="00000000" w:rsidR="00000000" w:rsidRPr="00000000">
        <w:rPr>
          <w:rtl w:val="0"/>
        </w:rPr>
      </w:r>
    </w:p>
    <w:tbl>
      <w:tblPr>
        <w:tblStyle w:val="Table16"/>
        <w:tblW w:w="9360.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920"/>
        <w:gridCol w:w="2040"/>
        <w:gridCol w:w="2715"/>
        <w:gridCol w:w="2685"/>
        <w:tblGridChange w:id="0">
          <w:tblGrid>
            <w:gridCol w:w="1920"/>
            <w:gridCol w:w="2040"/>
            <w:gridCol w:w="2715"/>
            <w:gridCol w:w="2685"/>
          </w:tblGrid>
        </w:tblGridChange>
      </w:tblGrid>
      <w:tr>
        <w:tc>
          <w:tcPr>
            <w:shd w:fill="999999" w:val="clear"/>
          </w:tcPr>
          <w:p w:rsidR="00000000" w:rsidDel="00000000" w:rsidP="00000000" w:rsidRDefault="00000000" w:rsidRPr="00000000" w14:paraId="0000084A">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Class</w:t>
            </w:r>
          </w:p>
        </w:tc>
        <w:tc>
          <w:tcPr/>
          <w:p w:rsidR="00000000" w:rsidDel="00000000" w:rsidP="00000000" w:rsidRDefault="00000000" w:rsidRPr="00000000" w14:paraId="0000084B">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SWSCD Grade 8th</w:t>
            </w:r>
          </w:p>
        </w:tc>
        <w:tc>
          <w:tcPr>
            <w:shd w:fill="999999" w:val="clear"/>
          </w:tcPr>
          <w:p w:rsidR="00000000" w:rsidDel="00000000" w:rsidP="00000000" w:rsidRDefault="00000000" w:rsidRPr="00000000" w14:paraId="0000084C">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Unit/Lesson</w:t>
            </w:r>
          </w:p>
        </w:tc>
        <w:tc>
          <w:tcPr/>
          <w:p w:rsidR="00000000" w:rsidDel="00000000" w:rsidP="00000000" w:rsidRDefault="00000000" w:rsidRPr="00000000" w14:paraId="0000084D">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The Tell-Tale Heart / #19</w:t>
            </w:r>
          </w:p>
        </w:tc>
      </w:tr>
      <w:tr>
        <w:trPr>
          <w:trHeight w:val="400" w:hRule="atLeast"/>
        </w:trPr>
        <w:tc>
          <w:tcPr>
            <w:gridSpan w:val="4"/>
            <w:shd w:fill="b7b7b7" w:val="clear"/>
            <w:tcMar>
              <w:top w:w="100.0" w:type="dxa"/>
              <w:left w:w="100.0" w:type="dxa"/>
              <w:bottom w:w="100.0" w:type="dxa"/>
              <w:right w:w="100.0" w:type="dxa"/>
            </w:tcMar>
            <w:vAlign w:val="top"/>
          </w:tcPr>
          <w:p w:rsidR="00000000" w:rsidDel="00000000" w:rsidP="00000000" w:rsidRDefault="00000000" w:rsidRPr="00000000" w14:paraId="0000084E">
            <w:pPr>
              <w:spacing w:line="240" w:lineRule="auto"/>
              <w:jc w:val="center"/>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Standards</w:t>
            </w:r>
          </w:p>
        </w:tc>
      </w:tr>
      <w:tr>
        <w:trPr>
          <w:trHeight w:val="400" w:hRule="atLeast"/>
        </w:trPr>
        <w:tc>
          <w:tcPr>
            <w:gridSpan w:val="2"/>
            <w:shd w:fill="d9d9d9" w:val="clear"/>
            <w:tcMar>
              <w:top w:w="100.0" w:type="dxa"/>
              <w:left w:w="100.0" w:type="dxa"/>
              <w:bottom w:w="100.0" w:type="dxa"/>
              <w:right w:w="100.0" w:type="dxa"/>
            </w:tcMar>
            <w:vAlign w:val="top"/>
          </w:tcPr>
          <w:p w:rsidR="00000000" w:rsidDel="00000000" w:rsidP="00000000" w:rsidRDefault="00000000" w:rsidRPr="00000000" w14:paraId="00000852">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Louisiana Student Standards(LSS)</w:t>
            </w:r>
          </w:p>
        </w:tc>
        <w:tc>
          <w:tcPr>
            <w:gridSpan w:val="2"/>
            <w:shd w:fill="d9d9d9" w:val="clear"/>
            <w:tcMar>
              <w:top w:w="100.0" w:type="dxa"/>
              <w:left w:w="100.0" w:type="dxa"/>
              <w:bottom w:w="100.0" w:type="dxa"/>
              <w:right w:w="100.0" w:type="dxa"/>
            </w:tcMar>
            <w:vAlign w:val="top"/>
          </w:tcPr>
          <w:p w:rsidR="00000000" w:rsidDel="00000000" w:rsidP="00000000" w:rsidRDefault="00000000" w:rsidRPr="00000000" w14:paraId="00000854">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LEAP Connectors(LC)</w:t>
            </w:r>
          </w:p>
        </w:tc>
      </w:tr>
      <w:tr>
        <w:trPr>
          <w:trHeight w:val="400" w:hRule="atLeast"/>
        </w:trPr>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856">
            <w:pPr>
              <w:widowControl w:val="0"/>
              <w:spacing w:line="240" w:lineRule="auto"/>
              <w:rPr>
                <w:rFonts w:ascii="Calibri" w:cs="Calibri" w:eastAsia="Calibri" w:hAnsi="Calibri"/>
                <w:sz w:val="24"/>
                <w:szCs w:val="24"/>
              </w:rPr>
            </w:pPr>
            <w:r w:rsidDel="00000000" w:rsidR="00000000" w:rsidRPr="00000000">
              <w:rPr>
                <w:rFonts w:ascii="Calibri" w:cs="Calibri" w:eastAsia="Calibri" w:hAnsi="Calibri"/>
                <w:b w:val="1"/>
                <w:sz w:val="24"/>
                <w:szCs w:val="24"/>
                <w:rtl w:val="0"/>
              </w:rPr>
              <w:t xml:space="preserve">(W.8.3)</w:t>
            </w:r>
            <w:r w:rsidDel="00000000" w:rsidR="00000000" w:rsidRPr="00000000">
              <w:rPr>
                <w:rFonts w:ascii="Calibri" w:cs="Calibri" w:eastAsia="Calibri" w:hAnsi="Calibri"/>
                <w:sz w:val="24"/>
                <w:szCs w:val="24"/>
                <w:rtl w:val="0"/>
              </w:rPr>
              <w:t xml:space="preserve"> Write narratives to develop real or imagined experiences or events using effective technique, relevant descriptive details, and well structured event sequences. </w:t>
            </w:r>
          </w:p>
          <w:p w:rsidR="00000000" w:rsidDel="00000000" w:rsidP="00000000" w:rsidRDefault="00000000" w:rsidRPr="00000000" w14:paraId="00000857">
            <w:pPr>
              <w:widowControl w:val="0"/>
              <w:spacing w:line="240" w:lineRule="auto"/>
              <w:ind w:left="720" w:firstLine="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a. Engage and orient the reader by   establishing a context and point of view and introducing a narrator and/or characters; organize an event sequence that unfolds naturally and logically. </w:t>
            </w:r>
          </w:p>
          <w:p w:rsidR="00000000" w:rsidDel="00000000" w:rsidP="00000000" w:rsidRDefault="00000000" w:rsidRPr="00000000" w14:paraId="00000858">
            <w:pPr>
              <w:widowControl w:val="0"/>
              <w:spacing w:line="240" w:lineRule="auto"/>
              <w:rPr>
                <w:rFonts w:ascii="Calibri" w:cs="Calibri" w:eastAsia="Calibri" w:hAnsi="Calibri"/>
                <w:sz w:val="24"/>
                <w:szCs w:val="24"/>
              </w:rPr>
            </w:pPr>
            <w:r w:rsidDel="00000000" w:rsidR="00000000" w:rsidRPr="00000000">
              <w:rPr>
                <w:rFonts w:ascii="Calibri" w:cs="Calibri" w:eastAsia="Calibri" w:hAnsi="Calibri"/>
                <w:b w:val="1"/>
                <w:sz w:val="24"/>
                <w:szCs w:val="24"/>
                <w:rtl w:val="0"/>
              </w:rPr>
              <w:t xml:space="preserve">(RL.8.6)</w:t>
            </w:r>
            <w:r w:rsidDel="00000000" w:rsidR="00000000" w:rsidRPr="00000000">
              <w:rPr>
                <w:rFonts w:ascii="Calibri" w:cs="Calibri" w:eastAsia="Calibri" w:hAnsi="Calibri"/>
                <w:sz w:val="24"/>
                <w:szCs w:val="24"/>
                <w:rtl w:val="0"/>
              </w:rPr>
              <w:t xml:space="preserve"> Analyze how differences in the points of view of the characters and the audience or reader (e.g., created through the use of dramatic irony) create such effects as suspense or humor. </w:t>
            </w:r>
          </w:p>
        </w:tc>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85A">
            <w:pPr>
              <w:spacing w:after="120" w:line="240" w:lineRule="auto"/>
              <w:rPr>
                <w:rFonts w:ascii="Calibri" w:cs="Calibri" w:eastAsia="Calibri" w:hAnsi="Calibri"/>
                <w:sz w:val="24"/>
                <w:szCs w:val="24"/>
              </w:rPr>
            </w:pPr>
            <w:r w:rsidDel="00000000" w:rsidR="00000000" w:rsidRPr="00000000">
              <w:rPr>
                <w:rFonts w:ascii="Calibri" w:cs="Calibri" w:eastAsia="Calibri" w:hAnsi="Calibri"/>
                <w:b w:val="1"/>
                <w:sz w:val="24"/>
                <w:szCs w:val="24"/>
                <w:rtl w:val="0"/>
              </w:rPr>
              <w:t xml:space="preserve">(LC.W.8.3a)</w:t>
            </w:r>
            <w:r w:rsidDel="00000000" w:rsidR="00000000" w:rsidRPr="00000000">
              <w:rPr>
                <w:rFonts w:ascii="Calibri" w:cs="Calibri" w:eastAsia="Calibri" w:hAnsi="Calibri"/>
                <w:sz w:val="24"/>
                <w:szCs w:val="24"/>
                <w:rtl w:val="0"/>
              </w:rPr>
              <w:t xml:space="preserve"> Produce a narrative permanent product which engages and orients the reader by establishing a context and point of view and introducing a narrator and/or characters.</w:t>
            </w:r>
          </w:p>
          <w:p w:rsidR="00000000" w:rsidDel="00000000" w:rsidP="00000000" w:rsidRDefault="00000000" w:rsidRPr="00000000" w14:paraId="0000085B">
            <w:pPr>
              <w:spacing w:after="120" w:line="240" w:lineRule="auto"/>
              <w:rPr>
                <w:rFonts w:ascii="Calibri" w:cs="Calibri" w:eastAsia="Calibri" w:hAnsi="Calibri"/>
                <w:sz w:val="24"/>
                <w:szCs w:val="24"/>
              </w:rPr>
            </w:pPr>
            <w:r w:rsidDel="00000000" w:rsidR="00000000" w:rsidRPr="00000000">
              <w:rPr>
                <w:rFonts w:ascii="Calibri" w:cs="Calibri" w:eastAsia="Calibri" w:hAnsi="Calibri"/>
                <w:b w:val="1"/>
                <w:sz w:val="24"/>
                <w:szCs w:val="24"/>
                <w:rtl w:val="0"/>
              </w:rPr>
              <w:t xml:space="preserve">(LC.RL.8.6b)</w:t>
            </w:r>
            <w:r w:rsidDel="00000000" w:rsidR="00000000" w:rsidRPr="00000000">
              <w:rPr>
                <w:rFonts w:ascii="Calibri" w:cs="Calibri" w:eastAsia="Calibri" w:hAnsi="Calibri"/>
                <w:sz w:val="24"/>
                <w:szCs w:val="24"/>
                <w:rtl w:val="0"/>
              </w:rPr>
              <w:t xml:space="preserve"> Analyze how differences in points of view of the characters and the audience or reader (e.g., created through the use of dramatic irony) creates such effects as suspense or humor.</w:t>
            </w:r>
          </w:p>
        </w:tc>
      </w:tr>
      <w:tr>
        <w:trPr>
          <w:trHeight w:val="400" w:hRule="atLeast"/>
        </w:trPr>
        <w:tc>
          <w:tcPr>
            <w:gridSpan w:val="4"/>
            <w:shd w:fill="b7b7b7" w:val="clear"/>
            <w:tcMar>
              <w:top w:w="100.0" w:type="dxa"/>
              <w:left w:w="100.0" w:type="dxa"/>
              <w:bottom w:w="100.0" w:type="dxa"/>
              <w:right w:w="100.0" w:type="dxa"/>
            </w:tcMar>
            <w:vAlign w:val="top"/>
          </w:tcPr>
          <w:p w:rsidR="00000000" w:rsidDel="00000000" w:rsidP="00000000" w:rsidRDefault="00000000" w:rsidRPr="00000000" w14:paraId="0000085D">
            <w:pPr>
              <w:spacing w:line="240" w:lineRule="auto"/>
              <w:jc w:val="center"/>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Objectives</w:t>
            </w:r>
          </w:p>
        </w:tc>
      </w:tr>
      <w:tr>
        <w:trPr>
          <w:trHeight w:val="400" w:hRule="atLeast"/>
        </w:trPr>
        <w:tc>
          <w:tcPr>
            <w:gridSpan w:val="2"/>
            <w:shd w:fill="d9d9d9" w:val="clear"/>
            <w:tcMar>
              <w:top w:w="100.0" w:type="dxa"/>
              <w:left w:w="100.0" w:type="dxa"/>
              <w:bottom w:w="100.0" w:type="dxa"/>
              <w:right w:w="100.0" w:type="dxa"/>
            </w:tcMar>
            <w:vAlign w:val="top"/>
          </w:tcPr>
          <w:p w:rsidR="00000000" w:rsidDel="00000000" w:rsidP="00000000" w:rsidRDefault="00000000" w:rsidRPr="00000000" w14:paraId="00000861">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General</w:t>
            </w:r>
          </w:p>
        </w:tc>
        <w:tc>
          <w:tcPr>
            <w:gridSpan w:val="2"/>
            <w:shd w:fill="d9d9d9" w:val="clear"/>
            <w:tcMar>
              <w:top w:w="100.0" w:type="dxa"/>
              <w:left w:w="100.0" w:type="dxa"/>
              <w:bottom w:w="100.0" w:type="dxa"/>
              <w:right w:w="100.0" w:type="dxa"/>
            </w:tcMar>
            <w:vAlign w:val="top"/>
          </w:tcPr>
          <w:p w:rsidR="00000000" w:rsidDel="00000000" w:rsidP="00000000" w:rsidRDefault="00000000" w:rsidRPr="00000000" w14:paraId="00000863">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Modified </w:t>
            </w:r>
          </w:p>
        </w:tc>
      </w:tr>
      <w:tr>
        <w:trPr>
          <w:trHeight w:val="400" w:hRule="atLeast"/>
        </w:trPr>
        <w:tc>
          <w:tcPr>
            <w:gridSpan w:val="2"/>
            <w:shd w:fill="ffffff" w:val="clear"/>
            <w:tcMar>
              <w:top w:w="100.0" w:type="dxa"/>
              <w:left w:w="100.0" w:type="dxa"/>
              <w:bottom w:w="100.0" w:type="dxa"/>
              <w:right w:w="100.0" w:type="dxa"/>
            </w:tcMar>
            <w:vAlign w:val="top"/>
          </w:tcPr>
          <w:p w:rsidR="00000000" w:rsidDel="00000000" w:rsidP="00000000" w:rsidRDefault="00000000" w:rsidRPr="00000000" w14:paraId="00000865">
            <w:pPr>
              <w:numPr>
                <w:ilvl w:val="0"/>
                <w:numId w:val="62"/>
              </w:numPr>
              <w:spacing w:after="40" w:before="40"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Can students explain how changing the narrative point of view changes the reader’s understanding of a text?</w:t>
            </w:r>
          </w:p>
          <w:p w:rsidR="00000000" w:rsidDel="00000000" w:rsidP="00000000" w:rsidRDefault="00000000" w:rsidRPr="00000000" w14:paraId="00000866">
            <w:pPr>
              <w:numPr>
                <w:ilvl w:val="0"/>
                <w:numId w:val="62"/>
              </w:numPr>
              <w:spacing w:after="40" w:before="40"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Can students support their thinking with evidence from the text?</w:t>
            </w:r>
          </w:p>
        </w:tc>
        <w:tc>
          <w:tcPr>
            <w:gridSpan w:val="2"/>
            <w:shd w:fill="ffffff" w:val="clear"/>
            <w:tcMar>
              <w:top w:w="100.0" w:type="dxa"/>
              <w:left w:w="100.0" w:type="dxa"/>
              <w:bottom w:w="100.0" w:type="dxa"/>
              <w:right w:w="100.0" w:type="dxa"/>
            </w:tcMar>
            <w:vAlign w:val="top"/>
          </w:tcPr>
          <w:p w:rsidR="00000000" w:rsidDel="00000000" w:rsidP="00000000" w:rsidRDefault="00000000" w:rsidRPr="00000000" w14:paraId="00000868">
            <w:pPr>
              <w:widowControl w:val="0"/>
              <w:numPr>
                <w:ilvl w:val="0"/>
                <w:numId w:val="149"/>
              </w:numPr>
              <w:spacing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Can students explain that changing the  narrative point of view changes what the reader understands?</w:t>
            </w:r>
          </w:p>
          <w:p w:rsidR="00000000" w:rsidDel="00000000" w:rsidP="00000000" w:rsidRDefault="00000000" w:rsidRPr="00000000" w14:paraId="00000869">
            <w:pPr>
              <w:widowControl w:val="0"/>
              <w:numPr>
                <w:ilvl w:val="0"/>
                <w:numId w:val="149"/>
              </w:numPr>
              <w:spacing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Can students identify evidence to support their claim?</w:t>
            </w:r>
          </w:p>
          <w:p w:rsidR="00000000" w:rsidDel="00000000" w:rsidP="00000000" w:rsidRDefault="00000000" w:rsidRPr="00000000" w14:paraId="0000086A">
            <w:pPr>
              <w:widowControl w:val="0"/>
              <w:spacing w:line="240" w:lineRule="auto"/>
              <w:ind w:left="720" w:firstLine="0"/>
              <w:rPr>
                <w:rFonts w:ascii="Calibri" w:cs="Calibri" w:eastAsia="Calibri" w:hAnsi="Calibri"/>
                <w:sz w:val="24"/>
                <w:szCs w:val="24"/>
              </w:rPr>
            </w:pPr>
            <w:r w:rsidDel="00000000" w:rsidR="00000000" w:rsidRPr="00000000">
              <w:rPr>
                <w:rtl w:val="0"/>
              </w:rPr>
            </w:r>
          </w:p>
        </w:tc>
      </w:tr>
      <w:tr>
        <w:trPr>
          <w:trHeight w:val="400" w:hRule="atLeast"/>
        </w:trPr>
        <w:tc>
          <w:tcPr>
            <w:gridSpan w:val="4"/>
            <w:shd w:fill="b7b7b7" w:val="clear"/>
            <w:tcMar>
              <w:top w:w="100.0" w:type="dxa"/>
              <w:left w:w="100.0" w:type="dxa"/>
              <w:bottom w:w="100.0" w:type="dxa"/>
              <w:right w:w="100.0" w:type="dxa"/>
            </w:tcMar>
            <w:vAlign w:val="top"/>
          </w:tcPr>
          <w:p w:rsidR="00000000" w:rsidDel="00000000" w:rsidP="00000000" w:rsidRDefault="00000000" w:rsidRPr="00000000" w14:paraId="0000086C">
            <w:pPr>
              <w:spacing w:line="240" w:lineRule="auto"/>
              <w:jc w:val="center"/>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Lesson Procedures</w:t>
            </w:r>
          </w:p>
        </w:tc>
      </w:tr>
      <w:tr>
        <w:trPr>
          <w:trHeight w:val="400" w:hRule="atLeast"/>
        </w:trPr>
        <w:tc>
          <w:tcPr>
            <w:gridSpan w:val="2"/>
            <w:shd w:fill="d9d9d9" w:val="clear"/>
            <w:tcMar>
              <w:top w:w="100.0" w:type="dxa"/>
              <w:left w:w="100.0" w:type="dxa"/>
              <w:bottom w:w="100.0" w:type="dxa"/>
              <w:right w:w="100.0" w:type="dxa"/>
            </w:tcMar>
            <w:vAlign w:val="top"/>
          </w:tcPr>
          <w:p w:rsidR="00000000" w:rsidDel="00000000" w:rsidP="00000000" w:rsidRDefault="00000000" w:rsidRPr="00000000" w14:paraId="00000870">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General</w:t>
            </w:r>
          </w:p>
        </w:tc>
        <w:tc>
          <w:tcPr>
            <w:gridSpan w:val="2"/>
            <w:shd w:fill="d9d9d9" w:val="clear"/>
            <w:tcMar>
              <w:top w:w="100.0" w:type="dxa"/>
              <w:left w:w="100.0" w:type="dxa"/>
              <w:bottom w:w="100.0" w:type="dxa"/>
              <w:right w:w="100.0" w:type="dxa"/>
            </w:tcMar>
            <w:vAlign w:val="top"/>
          </w:tcPr>
          <w:p w:rsidR="00000000" w:rsidDel="00000000" w:rsidP="00000000" w:rsidRDefault="00000000" w:rsidRPr="00000000" w14:paraId="00000872">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Modified </w:t>
            </w:r>
          </w:p>
        </w:tc>
      </w:tr>
      <w:tr>
        <w:trPr>
          <w:trHeight w:val="400" w:hRule="atLeast"/>
        </w:trPr>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874">
            <w:pPr>
              <w:widowControl w:val="0"/>
              <w:spacing w:line="240" w:lineRule="auto"/>
              <w:rPr>
                <w:rFonts w:ascii="Calibri" w:cs="Calibri" w:eastAsia="Calibri" w:hAnsi="Calibri"/>
                <w:b w:val="1"/>
                <w:sz w:val="24"/>
                <w:szCs w:val="24"/>
              </w:rPr>
            </w:pPr>
            <w:r w:rsidDel="00000000" w:rsidR="00000000" w:rsidRPr="00000000">
              <w:rPr>
                <w:rFonts w:ascii="Calibri" w:cs="Calibri" w:eastAsia="Calibri" w:hAnsi="Calibri"/>
                <w:sz w:val="24"/>
                <w:szCs w:val="24"/>
                <w:rtl w:val="0"/>
              </w:rPr>
              <w:t xml:space="preserve">In this lesson, students rewrite a scene from “The Ransom of Red Chief” from a different point of view and then examine how changing the narrative point of view impacts the meaning of the text.</w:t>
            </w:r>
            <w:r w:rsidDel="00000000" w:rsidR="00000000" w:rsidRPr="00000000">
              <w:rPr>
                <w:rtl w:val="0"/>
              </w:rPr>
            </w:r>
          </w:p>
          <w:p w:rsidR="00000000" w:rsidDel="00000000" w:rsidP="00000000" w:rsidRDefault="00000000" w:rsidRPr="00000000" w14:paraId="00000875">
            <w:pPr>
              <w:spacing w:line="240" w:lineRule="auto"/>
              <w:rPr>
                <w:rFonts w:ascii="Calibri" w:cs="Calibri" w:eastAsia="Calibri" w:hAnsi="Calibri"/>
                <w:b w:val="1"/>
                <w:sz w:val="24"/>
                <w:szCs w:val="24"/>
              </w:rPr>
            </w:pPr>
            <w:r w:rsidDel="00000000" w:rsidR="00000000" w:rsidRPr="00000000">
              <w:rPr>
                <w:rtl w:val="0"/>
              </w:rPr>
            </w:r>
          </w:p>
          <w:p w:rsidR="00000000" w:rsidDel="00000000" w:rsidP="00000000" w:rsidRDefault="00000000" w:rsidRPr="00000000" w14:paraId="00000876">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Content of Lesson: </w:t>
            </w:r>
          </w:p>
          <w:p w:rsidR="00000000" w:rsidDel="00000000" w:rsidP="00000000" w:rsidRDefault="00000000" w:rsidRPr="00000000" w14:paraId="00000877">
            <w:pPr>
              <w:numPr>
                <w:ilvl w:val="0"/>
                <w:numId w:val="41"/>
              </w:numPr>
              <w:spacing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 students select a scene:</w:t>
            </w:r>
          </w:p>
          <w:p w:rsidR="00000000" w:rsidDel="00000000" w:rsidP="00000000" w:rsidRDefault="00000000" w:rsidRPr="00000000" w14:paraId="00000878">
            <w:pPr>
              <w:numPr>
                <w:ilvl w:val="1"/>
                <w:numId w:val="41"/>
              </w:numPr>
              <w:spacing w:line="240" w:lineRule="auto"/>
              <w:ind w:left="144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The kidnapping (paragraphs 6-14)</w:t>
            </w:r>
          </w:p>
          <w:p w:rsidR="00000000" w:rsidDel="00000000" w:rsidP="00000000" w:rsidRDefault="00000000" w:rsidRPr="00000000" w14:paraId="00000879">
            <w:pPr>
              <w:numPr>
                <w:ilvl w:val="1"/>
                <w:numId w:val="41"/>
              </w:numPr>
              <w:spacing w:line="240" w:lineRule="auto"/>
              <w:ind w:left="144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The kid playing with Bill (paragraphs 51-63)</w:t>
            </w:r>
          </w:p>
          <w:p w:rsidR="00000000" w:rsidDel="00000000" w:rsidP="00000000" w:rsidRDefault="00000000" w:rsidRPr="00000000" w14:paraId="0000087A">
            <w:pPr>
              <w:numPr>
                <w:ilvl w:val="1"/>
                <w:numId w:val="41"/>
              </w:numPr>
              <w:spacing w:line="240" w:lineRule="auto"/>
              <w:ind w:left="144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Bill learning the kid is still there (paragraphs 65-76)</w:t>
            </w:r>
          </w:p>
          <w:p w:rsidR="00000000" w:rsidDel="00000000" w:rsidP="00000000" w:rsidRDefault="00000000" w:rsidRPr="00000000" w14:paraId="0000087B">
            <w:pPr>
              <w:numPr>
                <w:ilvl w:val="0"/>
                <w:numId w:val="41"/>
              </w:numPr>
              <w:spacing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Direct students to reread the identified paragraphs and jot a short timeline of events.</w:t>
            </w:r>
          </w:p>
          <w:p w:rsidR="00000000" w:rsidDel="00000000" w:rsidP="00000000" w:rsidRDefault="00000000" w:rsidRPr="00000000" w14:paraId="0000087C">
            <w:pPr>
              <w:numPr>
                <w:ilvl w:val="0"/>
                <w:numId w:val="41"/>
              </w:numPr>
              <w:spacing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Then ask them to rewrite their selected scene from either Bill’s or the kid’s perspective.</w:t>
            </w:r>
          </w:p>
          <w:p w:rsidR="00000000" w:rsidDel="00000000" w:rsidP="00000000" w:rsidRDefault="00000000" w:rsidRPr="00000000" w14:paraId="0000087D">
            <w:pPr>
              <w:numPr>
                <w:ilvl w:val="0"/>
                <w:numId w:val="41"/>
              </w:numPr>
              <w:spacing w:line="240" w:lineRule="auto"/>
              <w:ind w:left="720" w:hanging="360"/>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87E">
            <w:pPr>
              <w:spacing w:line="240" w:lineRule="auto"/>
              <w:rPr>
                <w:rFonts w:ascii="Calibri" w:cs="Calibri" w:eastAsia="Calibri" w:hAnsi="Calibri"/>
                <w:sz w:val="24"/>
                <w:szCs w:val="24"/>
              </w:rPr>
            </w:pPr>
            <w:r w:rsidDel="00000000" w:rsidR="00000000" w:rsidRPr="00000000">
              <w:rPr>
                <w:rFonts w:ascii="Calibri" w:cs="Calibri" w:eastAsia="Calibri" w:hAnsi="Calibri"/>
                <w:b w:val="1"/>
                <w:sz w:val="24"/>
                <w:szCs w:val="24"/>
                <w:rtl w:val="0"/>
              </w:rPr>
              <w:t xml:space="preserve">Closure and Review: </w:t>
            </w:r>
            <w:r w:rsidDel="00000000" w:rsidR="00000000" w:rsidRPr="00000000">
              <w:rPr>
                <w:rFonts w:ascii="Calibri" w:cs="Calibri" w:eastAsia="Calibri" w:hAnsi="Calibri"/>
                <w:sz w:val="24"/>
                <w:szCs w:val="24"/>
                <w:rtl w:val="0"/>
              </w:rPr>
              <w:t xml:space="preserve"> </w:t>
            </w:r>
          </w:p>
          <w:p w:rsidR="00000000" w:rsidDel="00000000" w:rsidP="00000000" w:rsidRDefault="00000000" w:rsidRPr="00000000" w14:paraId="0000087F">
            <w:pPr>
              <w:numPr>
                <w:ilvl w:val="0"/>
                <w:numId w:val="24"/>
              </w:numPr>
              <w:spacing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Conclude the discussion by asking students to discuss the question on the slide: “How does this retelling change your understanding of ‘The Ransom of Red Chief’?”</w:t>
            </w:r>
            <w:r w:rsidDel="00000000" w:rsidR="00000000" w:rsidRPr="00000000">
              <w:rPr>
                <w:rtl w:val="0"/>
              </w:rPr>
            </w:r>
          </w:p>
          <w:p w:rsidR="00000000" w:rsidDel="00000000" w:rsidP="00000000" w:rsidRDefault="00000000" w:rsidRPr="00000000" w14:paraId="00000880">
            <w:pPr>
              <w:spacing w:line="240" w:lineRule="auto"/>
              <w:rPr>
                <w:rFonts w:ascii="Calibri" w:cs="Calibri" w:eastAsia="Calibri" w:hAnsi="Calibri"/>
                <w:b w:val="1"/>
                <w:sz w:val="24"/>
                <w:szCs w:val="24"/>
              </w:rPr>
            </w:pPr>
            <w:r w:rsidDel="00000000" w:rsidR="00000000" w:rsidRPr="00000000">
              <w:rPr>
                <w:rtl w:val="0"/>
              </w:rPr>
            </w:r>
          </w:p>
        </w:tc>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882">
            <w:pPr>
              <w:widowControl w:val="0"/>
              <w:spacing w:line="240" w:lineRule="auto"/>
              <w:rPr>
                <w:rFonts w:ascii="Calibri" w:cs="Calibri" w:eastAsia="Calibri" w:hAnsi="Calibri"/>
                <w:b w:val="1"/>
                <w:sz w:val="24"/>
                <w:szCs w:val="24"/>
              </w:rPr>
            </w:pPr>
            <w:r w:rsidDel="00000000" w:rsidR="00000000" w:rsidRPr="00000000">
              <w:rPr>
                <w:rFonts w:ascii="Calibri" w:cs="Calibri" w:eastAsia="Calibri" w:hAnsi="Calibri"/>
                <w:sz w:val="24"/>
                <w:szCs w:val="24"/>
                <w:rtl w:val="0"/>
              </w:rPr>
              <w:t xml:space="preserve">In this lesson, students rewrite a scene of their choice from “The Ransom of Red Chief”.</w:t>
            </w:r>
            <w:r w:rsidDel="00000000" w:rsidR="00000000" w:rsidRPr="00000000">
              <w:rPr>
                <w:rtl w:val="0"/>
              </w:rPr>
            </w:r>
          </w:p>
          <w:p w:rsidR="00000000" w:rsidDel="00000000" w:rsidP="00000000" w:rsidRDefault="00000000" w:rsidRPr="00000000" w14:paraId="00000883">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Introduction/Gain Attention:</w:t>
            </w:r>
          </w:p>
          <w:p w:rsidR="00000000" w:rsidDel="00000000" w:rsidP="00000000" w:rsidRDefault="00000000" w:rsidRPr="00000000" w14:paraId="00000884">
            <w:pPr>
              <w:spacing w:line="240" w:lineRule="auto"/>
              <w:rPr>
                <w:rFonts w:ascii="Calibri" w:cs="Calibri" w:eastAsia="Calibri" w:hAnsi="Calibri"/>
                <w:b w:val="1"/>
                <w:sz w:val="24"/>
                <w:szCs w:val="24"/>
              </w:rPr>
            </w:pPr>
            <w:r w:rsidDel="00000000" w:rsidR="00000000" w:rsidRPr="00000000">
              <w:rPr>
                <w:rFonts w:ascii="Calibri" w:cs="Calibri" w:eastAsia="Calibri" w:hAnsi="Calibri"/>
                <w:sz w:val="24"/>
                <w:szCs w:val="24"/>
                <w:rtl w:val="0"/>
              </w:rPr>
              <w:t xml:space="preserve">Teacher tells their version of the story from a different P.O.V</w:t>
            </w:r>
            <w:r w:rsidDel="00000000" w:rsidR="00000000" w:rsidRPr="00000000">
              <w:rPr>
                <w:rtl w:val="0"/>
              </w:rPr>
            </w:r>
          </w:p>
          <w:p w:rsidR="00000000" w:rsidDel="00000000" w:rsidP="00000000" w:rsidRDefault="00000000" w:rsidRPr="00000000" w14:paraId="00000885">
            <w:pPr>
              <w:spacing w:line="240" w:lineRule="auto"/>
              <w:rPr>
                <w:rFonts w:ascii="Calibri" w:cs="Calibri" w:eastAsia="Calibri" w:hAnsi="Calibri"/>
                <w:b w:val="1"/>
                <w:sz w:val="24"/>
                <w:szCs w:val="24"/>
              </w:rPr>
            </w:pPr>
            <w:r w:rsidDel="00000000" w:rsidR="00000000" w:rsidRPr="00000000">
              <w:rPr>
                <w:rtl w:val="0"/>
              </w:rPr>
            </w:r>
          </w:p>
          <w:p w:rsidR="00000000" w:rsidDel="00000000" w:rsidP="00000000" w:rsidRDefault="00000000" w:rsidRPr="00000000" w14:paraId="00000886">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Group Procedures: </w:t>
            </w:r>
          </w:p>
          <w:p w:rsidR="00000000" w:rsidDel="00000000" w:rsidP="00000000" w:rsidRDefault="00000000" w:rsidRPr="00000000" w14:paraId="00000887">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1. retrieve assigned chromebook</w:t>
            </w:r>
          </w:p>
          <w:p w:rsidR="00000000" w:rsidDel="00000000" w:rsidP="00000000" w:rsidRDefault="00000000" w:rsidRPr="00000000" w14:paraId="00000888">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2. utilize microphone to assist with defining terms.</w:t>
            </w:r>
          </w:p>
          <w:p w:rsidR="00000000" w:rsidDel="00000000" w:rsidP="00000000" w:rsidRDefault="00000000" w:rsidRPr="00000000" w14:paraId="00000889">
            <w:pPr>
              <w:spacing w:line="240" w:lineRule="auto"/>
              <w:rPr>
                <w:rFonts w:ascii="Calibri" w:cs="Calibri" w:eastAsia="Calibri" w:hAnsi="Calibri"/>
                <w:b w:val="1"/>
                <w:sz w:val="24"/>
                <w:szCs w:val="24"/>
              </w:rPr>
            </w:pPr>
            <w:r w:rsidDel="00000000" w:rsidR="00000000" w:rsidRPr="00000000">
              <w:rPr>
                <w:rFonts w:ascii="Calibri" w:cs="Calibri" w:eastAsia="Calibri" w:hAnsi="Calibri"/>
                <w:sz w:val="24"/>
                <w:szCs w:val="24"/>
                <w:rtl w:val="0"/>
              </w:rPr>
              <w:t xml:space="preserve"> </w:t>
            </w:r>
            <w:r w:rsidDel="00000000" w:rsidR="00000000" w:rsidRPr="00000000">
              <w:rPr>
                <w:rtl w:val="0"/>
              </w:rPr>
            </w:r>
          </w:p>
          <w:p w:rsidR="00000000" w:rsidDel="00000000" w:rsidP="00000000" w:rsidRDefault="00000000" w:rsidRPr="00000000" w14:paraId="0000088A">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Content of Lesson: </w:t>
            </w:r>
          </w:p>
          <w:p w:rsidR="00000000" w:rsidDel="00000000" w:rsidP="00000000" w:rsidRDefault="00000000" w:rsidRPr="00000000" w14:paraId="0000088B">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With a para, using an i-pad student videos himself telling the story from a different P.O.V</w:t>
            </w:r>
          </w:p>
          <w:p w:rsidR="00000000" w:rsidDel="00000000" w:rsidP="00000000" w:rsidRDefault="00000000" w:rsidRPr="00000000" w14:paraId="0000088C">
            <w:pPr>
              <w:widowControl w:val="0"/>
              <w:spacing w:line="240" w:lineRule="auto"/>
              <w:ind w:left="1440" w:firstLine="0"/>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88D">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Closure and Review:  </w:t>
            </w:r>
          </w:p>
          <w:p w:rsidR="00000000" w:rsidDel="00000000" w:rsidP="00000000" w:rsidRDefault="00000000" w:rsidRPr="00000000" w14:paraId="0000088E">
            <w:pPr>
              <w:widowControl w:val="0"/>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Participate in a discussion about how changing the narrator changes the story.</w:t>
            </w:r>
          </w:p>
        </w:tc>
      </w:tr>
      <w:tr>
        <w:trPr>
          <w:trHeight w:val="400" w:hRule="atLeast"/>
        </w:trPr>
        <w:tc>
          <w:tcPr>
            <w:gridSpan w:val="4"/>
            <w:shd w:fill="b7b7b7" w:val="clear"/>
            <w:tcMar>
              <w:top w:w="100.0" w:type="dxa"/>
              <w:left w:w="100.0" w:type="dxa"/>
              <w:bottom w:w="100.0" w:type="dxa"/>
              <w:right w:w="100.0" w:type="dxa"/>
            </w:tcMar>
            <w:vAlign w:val="top"/>
          </w:tcPr>
          <w:p w:rsidR="00000000" w:rsidDel="00000000" w:rsidP="00000000" w:rsidRDefault="00000000" w:rsidRPr="00000000" w14:paraId="00000890">
            <w:pPr>
              <w:widowControl w:val="0"/>
              <w:spacing w:line="240" w:lineRule="auto"/>
              <w:jc w:val="center"/>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Supports</w:t>
            </w:r>
          </w:p>
        </w:tc>
      </w:tr>
      <w:tr>
        <w:trPr>
          <w:trHeight w:val="400" w:hRule="atLeast"/>
        </w:trPr>
        <w:tc>
          <w:tcPr>
            <w:shd w:fill="d9d9d9" w:val="clear"/>
          </w:tcPr>
          <w:p w:rsidR="00000000" w:rsidDel="00000000" w:rsidP="00000000" w:rsidRDefault="00000000" w:rsidRPr="00000000" w14:paraId="00000894">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Cognitive Supports</w:t>
            </w:r>
          </w:p>
        </w:tc>
        <w:tc>
          <w:tcPr>
            <w:shd w:fill="d9d9d9" w:val="clear"/>
          </w:tcPr>
          <w:p w:rsidR="00000000" w:rsidDel="00000000" w:rsidP="00000000" w:rsidRDefault="00000000" w:rsidRPr="00000000" w14:paraId="00000895">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Behavioral Supports</w:t>
            </w:r>
          </w:p>
        </w:tc>
        <w:tc>
          <w:tcPr>
            <w:shd w:fill="d9d9d9" w:val="clear"/>
          </w:tcPr>
          <w:p w:rsidR="00000000" w:rsidDel="00000000" w:rsidP="00000000" w:rsidRDefault="00000000" w:rsidRPr="00000000" w14:paraId="00000896">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Sensory Supports</w:t>
            </w:r>
          </w:p>
        </w:tc>
        <w:tc>
          <w:tcPr>
            <w:shd w:fill="d9d9d9" w:val="clear"/>
          </w:tcPr>
          <w:p w:rsidR="00000000" w:rsidDel="00000000" w:rsidP="00000000" w:rsidRDefault="00000000" w:rsidRPr="00000000" w14:paraId="00000897">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Physical Supports</w:t>
            </w:r>
          </w:p>
        </w:tc>
      </w:tr>
      <w:tr>
        <w:trPr>
          <w:trHeight w:val="400" w:hRule="atLeast"/>
        </w:trPr>
        <w:tc>
          <w:tcPr>
            <w:shd w:fill="ffffff" w:val="clear"/>
          </w:tcPr>
          <w:p w:rsidR="00000000" w:rsidDel="00000000" w:rsidP="00000000" w:rsidRDefault="00000000" w:rsidRPr="00000000" w14:paraId="00000898">
            <w:pPr>
              <w:pBdr>
                <w:top w:color="auto" w:space="0" w:sz="0" w:val="none"/>
                <w:left w:color="auto" w:space="0" w:sz="0" w:val="none"/>
                <w:bottom w:color="auto" w:space="0" w:sz="0" w:val="none"/>
                <w:right w:color="auto" w:space="0" w:sz="0" w:val="none"/>
                <w:between w:color="auto" w:space="0" w:sz="0" w:val="none"/>
              </w:pBdr>
              <w:shd w:fill="ffffff" w:val="clear"/>
              <w:spacing w:after="220" w:before="100"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Brief Description</w:t>
            </w:r>
          </w:p>
          <w:p w:rsidR="00000000" w:rsidDel="00000000" w:rsidP="00000000" w:rsidRDefault="00000000" w:rsidRPr="00000000" w14:paraId="00000899">
            <w:pPr>
              <w:pBdr>
                <w:top w:color="auto" w:space="0" w:sz="0" w:val="none"/>
                <w:left w:color="auto" w:space="0" w:sz="0" w:val="none"/>
                <w:bottom w:color="auto" w:space="0" w:sz="0" w:val="none"/>
                <w:right w:color="auto" w:space="0" w:sz="0" w:val="none"/>
                <w:between w:color="auto" w:space="0" w:sz="0" w:val="none"/>
              </w:pBdr>
              <w:shd w:fill="ffffff" w:val="clear"/>
              <w:spacing w:after="220" w:before="100"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Examples</w:t>
            </w:r>
          </w:p>
          <w:p w:rsidR="00000000" w:rsidDel="00000000" w:rsidP="00000000" w:rsidRDefault="00000000" w:rsidRPr="00000000" w14:paraId="0000089A">
            <w:pPr>
              <w:spacing w:line="240" w:lineRule="auto"/>
              <w:rPr>
                <w:rFonts w:ascii="Calibri" w:cs="Calibri" w:eastAsia="Calibri" w:hAnsi="Calibri"/>
                <w:sz w:val="24"/>
                <w:szCs w:val="24"/>
                <w:highlight w:val="white"/>
              </w:rPr>
            </w:pPr>
            <w:r w:rsidDel="00000000" w:rsidR="00000000" w:rsidRPr="00000000">
              <w:rPr>
                <w:rFonts w:ascii="Calibri" w:cs="Calibri" w:eastAsia="Calibri" w:hAnsi="Calibri"/>
                <w:sz w:val="24"/>
                <w:szCs w:val="24"/>
                <w:highlight w:val="white"/>
                <w:rtl w:val="0"/>
              </w:rPr>
              <w:t xml:space="preserve">Student's attention is maintained by connecting a concrete object or other cue to the task.</w:t>
            </w:r>
          </w:p>
          <w:p w:rsidR="00000000" w:rsidDel="00000000" w:rsidP="00000000" w:rsidRDefault="00000000" w:rsidRPr="00000000" w14:paraId="0000089B">
            <w:pPr>
              <w:spacing w:line="240" w:lineRule="auto"/>
              <w:rPr>
                <w:rFonts w:ascii="Calibri" w:cs="Calibri" w:eastAsia="Calibri" w:hAnsi="Calibri"/>
                <w:sz w:val="24"/>
                <w:szCs w:val="24"/>
                <w:highlight w:val="white"/>
              </w:rPr>
            </w:pPr>
            <w:r w:rsidDel="00000000" w:rsidR="00000000" w:rsidRPr="00000000">
              <w:rPr>
                <w:rtl w:val="0"/>
              </w:rPr>
            </w:r>
          </w:p>
          <w:p w:rsidR="00000000" w:rsidDel="00000000" w:rsidP="00000000" w:rsidRDefault="00000000" w:rsidRPr="00000000" w14:paraId="0000089C">
            <w:pPr>
              <w:spacing w:line="240" w:lineRule="auto"/>
              <w:rPr>
                <w:rFonts w:ascii="Calibri" w:cs="Calibri" w:eastAsia="Calibri" w:hAnsi="Calibri"/>
                <w:sz w:val="24"/>
                <w:szCs w:val="24"/>
                <w:highlight w:val="white"/>
              </w:rPr>
            </w:pPr>
            <w:r w:rsidDel="00000000" w:rsidR="00000000" w:rsidRPr="00000000">
              <w:rPr>
                <w:rFonts w:ascii="Calibri" w:cs="Calibri" w:eastAsia="Calibri" w:hAnsi="Calibri"/>
                <w:sz w:val="24"/>
                <w:szCs w:val="24"/>
                <w:highlight w:val="white"/>
                <w:rtl w:val="0"/>
              </w:rPr>
              <w:t xml:space="preserve">Student practices vocabulary and definitions through games where he must orally repeat target information.</w:t>
            </w:r>
          </w:p>
          <w:p w:rsidR="00000000" w:rsidDel="00000000" w:rsidP="00000000" w:rsidRDefault="00000000" w:rsidRPr="00000000" w14:paraId="0000089D">
            <w:pPr>
              <w:spacing w:line="240" w:lineRule="auto"/>
              <w:rPr>
                <w:rFonts w:ascii="Calibri" w:cs="Calibri" w:eastAsia="Calibri" w:hAnsi="Calibri"/>
                <w:sz w:val="24"/>
                <w:szCs w:val="24"/>
                <w:highlight w:val="white"/>
              </w:rPr>
            </w:pPr>
            <w:r w:rsidDel="00000000" w:rsidR="00000000" w:rsidRPr="00000000">
              <w:rPr>
                <w:rtl w:val="0"/>
              </w:rPr>
            </w:r>
          </w:p>
          <w:p w:rsidR="00000000" w:rsidDel="00000000" w:rsidP="00000000" w:rsidRDefault="00000000" w:rsidRPr="00000000" w14:paraId="0000089E">
            <w:pPr>
              <w:spacing w:line="240" w:lineRule="auto"/>
              <w:rPr>
                <w:rFonts w:ascii="Calibri" w:cs="Calibri" w:eastAsia="Calibri" w:hAnsi="Calibri"/>
                <w:sz w:val="24"/>
                <w:szCs w:val="24"/>
                <w:highlight w:val="white"/>
              </w:rPr>
            </w:pPr>
            <w:r w:rsidDel="00000000" w:rsidR="00000000" w:rsidRPr="00000000">
              <w:rPr>
                <w:rFonts w:ascii="Calibri" w:cs="Calibri" w:eastAsia="Calibri" w:hAnsi="Calibri"/>
                <w:sz w:val="24"/>
                <w:szCs w:val="24"/>
                <w:highlight w:val="white"/>
                <w:rtl w:val="0"/>
              </w:rPr>
              <w:t xml:space="preserve">Student transforms target information by creating meaningful visual, auditory, or kinesthetic images of the information.</w:t>
            </w:r>
          </w:p>
          <w:p w:rsidR="00000000" w:rsidDel="00000000" w:rsidP="00000000" w:rsidRDefault="00000000" w:rsidRPr="00000000" w14:paraId="0000089F">
            <w:pPr>
              <w:spacing w:line="240" w:lineRule="auto"/>
              <w:rPr>
                <w:rFonts w:ascii="Calibri" w:cs="Calibri" w:eastAsia="Calibri" w:hAnsi="Calibri"/>
                <w:sz w:val="24"/>
                <w:szCs w:val="24"/>
                <w:highlight w:val="white"/>
              </w:rPr>
            </w:pPr>
            <w:r w:rsidDel="00000000" w:rsidR="00000000" w:rsidRPr="00000000">
              <w:rPr>
                <w:rtl w:val="0"/>
              </w:rPr>
            </w:r>
          </w:p>
          <w:p w:rsidR="00000000" w:rsidDel="00000000" w:rsidP="00000000" w:rsidRDefault="00000000" w:rsidRPr="00000000" w14:paraId="000008A0">
            <w:pPr>
              <w:spacing w:line="240" w:lineRule="auto"/>
              <w:rPr>
                <w:rFonts w:ascii="Calibri" w:cs="Calibri" w:eastAsia="Calibri" w:hAnsi="Calibri"/>
                <w:sz w:val="24"/>
                <w:szCs w:val="24"/>
                <w:highlight w:val="white"/>
              </w:rPr>
            </w:pPr>
            <w:r w:rsidDel="00000000" w:rsidR="00000000" w:rsidRPr="00000000">
              <w:rPr>
                <w:rFonts w:ascii="Calibri" w:cs="Calibri" w:eastAsia="Calibri" w:hAnsi="Calibri"/>
                <w:sz w:val="24"/>
                <w:szCs w:val="24"/>
                <w:highlight w:val="white"/>
                <w:rtl w:val="0"/>
              </w:rPr>
              <w:t xml:space="preserve">Prior knowledge connections </w:t>
            </w:r>
          </w:p>
        </w:tc>
        <w:tc>
          <w:tcPr>
            <w:shd w:fill="ffffff" w:val="clear"/>
          </w:tcPr>
          <w:p w:rsidR="00000000" w:rsidDel="00000000" w:rsidP="00000000" w:rsidRDefault="00000000" w:rsidRPr="00000000" w14:paraId="000008A1">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Re-direction</w:t>
            </w:r>
          </w:p>
          <w:p w:rsidR="00000000" w:rsidDel="00000000" w:rsidP="00000000" w:rsidRDefault="00000000" w:rsidRPr="00000000" w14:paraId="000008A2">
            <w:pPr>
              <w:spacing w:line="240" w:lineRule="auto"/>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8A3">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Verbal cueing/prompts</w:t>
            </w:r>
          </w:p>
          <w:p w:rsidR="00000000" w:rsidDel="00000000" w:rsidP="00000000" w:rsidRDefault="00000000" w:rsidRPr="00000000" w14:paraId="000008A4">
            <w:pPr>
              <w:spacing w:line="240" w:lineRule="auto"/>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8A5">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“Working-Towards / If - Then” Chart</w:t>
            </w:r>
          </w:p>
          <w:p w:rsidR="00000000" w:rsidDel="00000000" w:rsidP="00000000" w:rsidRDefault="00000000" w:rsidRPr="00000000" w14:paraId="000008A6">
            <w:pPr>
              <w:spacing w:line="240" w:lineRule="auto"/>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8A7">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Reinforce positive behavior</w:t>
            </w:r>
          </w:p>
          <w:p w:rsidR="00000000" w:rsidDel="00000000" w:rsidP="00000000" w:rsidRDefault="00000000" w:rsidRPr="00000000" w14:paraId="000008A8">
            <w:pPr>
              <w:spacing w:line="240" w:lineRule="auto"/>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8A9">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Humane and caring manner respecting individual dignity</w:t>
            </w:r>
          </w:p>
          <w:p w:rsidR="00000000" w:rsidDel="00000000" w:rsidP="00000000" w:rsidRDefault="00000000" w:rsidRPr="00000000" w14:paraId="000008AA">
            <w:pPr>
              <w:spacing w:line="240" w:lineRule="auto"/>
              <w:rPr>
                <w:rFonts w:ascii="Calibri" w:cs="Calibri" w:eastAsia="Calibri" w:hAnsi="Calibri"/>
                <w:color w:val="212529"/>
                <w:sz w:val="24"/>
                <w:szCs w:val="24"/>
              </w:rPr>
            </w:pPr>
            <w:r w:rsidDel="00000000" w:rsidR="00000000" w:rsidRPr="00000000">
              <w:rPr>
                <w:rtl w:val="0"/>
              </w:rPr>
            </w:r>
          </w:p>
          <w:p w:rsidR="00000000" w:rsidDel="00000000" w:rsidP="00000000" w:rsidRDefault="00000000" w:rsidRPr="00000000" w14:paraId="000008AB">
            <w:pPr>
              <w:spacing w:line="240" w:lineRule="auto"/>
              <w:rPr>
                <w:rFonts w:ascii="Calibri" w:cs="Calibri" w:eastAsia="Calibri" w:hAnsi="Calibri"/>
                <w:color w:val="212529"/>
                <w:sz w:val="24"/>
                <w:szCs w:val="24"/>
              </w:rPr>
            </w:pPr>
            <w:r w:rsidDel="00000000" w:rsidR="00000000" w:rsidRPr="00000000">
              <w:rPr>
                <w:rtl w:val="0"/>
              </w:rPr>
            </w:r>
          </w:p>
          <w:p w:rsidR="00000000" w:rsidDel="00000000" w:rsidP="00000000" w:rsidRDefault="00000000" w:rsidRPr="00000000" w14:paraId="000008AC">
            <w:pPr>
              <w:spacing w:line="240" w:lineRule="auto"/>
              <w:rPr>
                <w:rFonts w:ascii="Calibri" w:cs="Calibri" w:eastAsia="Calibri" w:hAnsi="Calibri"/>
                <w:color w:val="212529"/>
                <w:sz w:val="24"/>
                <w:szCs w:val="24"/>
              </w:rPr>
            </w:pPr>
            <w:r w:rsidDel="00000000" w:rsidR="00000000" w:rsidRPr="00000000">
              <w:rPr>
                <w:rtl w:val="0"/>
              </w:rPr>
            </w:r>
          </w:p>
        </w:tc>
        <w:tc>
          <w:tcPr>
            <w:shd w:fill="ffffff" w:val="clear"/>
          </w:tcPr>
          <w:p w:rsidR="00000000" w:rsidDel="00000000" w:rsidP="00000000" w:rsidRDefault="00000000" w:rsidRPr="00000000" w14:paraId="000008AD">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Flexible seating</w:t>
            </w:r>
          </w:p>
          <w:p w:rsidR="00000000" w:rsidDel="00000000" w:rsidP="00000000" w:rsidRDefault="00000000" w:rsidRPr="00000000" w14:paraId="000008AE">
            <w:pPr>
              <w:spacing w:line="240" w:lineRule="auto"/>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8AF">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Quiet space</w:t>
            </w:r>
          </w:p>
          <w:p w:rsidR="00000000" w:rsidDel="00000000" w:rsidP="00000000" w:rsidRDefault="00000000" w:rsidRPr="00000000" w14:paraId="000008B0">
            <w:pPr>
              <w:spacing w:line="240" w:lineRule="auto"/>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8B1">
            <w:pPr>
              <w:spacing w:line="240" w:lineRule="auto"/>
              <w:rPr>
                <w:rFonts w:ascii="Calibri" w:cs="Calibri" w:eastAsia="Calibri" w:hAnsi="Calibri"/>
                <w:sz w:val="24"/>
                <w:szCs w:val="24"/>
                <w:highlight w:val="white"/>
              </w:rPr>
            </w:pPr>
            <w:r w:rsidDel="00000000" w:rsidR="00000000" w:rsidRPr="00000000">
              <w:rPr>
                <w:rFonts w:ascii="Calibri" w:cs="Calibri" w:eastAsia="Calibri" w:hAnsi="Calibri"/>
                <w:sz w:val="24"/>
                <w:szCs w:val="24"/>
                <w:highlight w:val="white"/>
                <w:rtl w:val="0"/>
              </w:rPr>
              <w:t xml:space="preserve">Noise cancelling headphones</w:t>
            </w:r>
          </w:p>
          <w:p w:rsidR="00000000" w:rsidDel="00000000" w:rsidP="00000000" w:rsidRDefault="00000000" w:rsidRPr="00000000" w14:paraId="000008B2">
            <w:pPr>
              <w:spacing w:line="240" w:lineRule="auto"/>
              <w:rPr>
                <w:rFonts w:ascii="Calibri" w:cs="Calibri" w:eastAsia="Calibri" w:hAnsi="Calibri"/>
                <w:sz w:val="24"/>
                <w:szCs w:val="24"/>
                <w:highlight w:val="white"/>
              </w:rPr>
            </w:pPr>
            <w:r w:rsidDel="00000000" w:rsidR="00000000" w:rsidRPr="00000000">
              <w:rPr>
                <w:rtl w:val="0"/>
              </w:rPr>
            </w:r>
          </w:p>
          <w:p w:rsidR="00000000" w:rsidDel="00000000" w:rsidP="00000000" w:rsidRDefault="00000000" w:rsidRPr="00000000" w14:paraId="000008B3">
            <w:pPr>
              <w:pStyle w:val="Heading3"/>
              <w:keepNext w:val="0"/>
              <w:keepLines w:val="0"/>
              <w:pBdr>
                <w:top w:color="auto" w:space="0" w:sz="0" w:val="none"/>
                <w:left w:color="auto" w:space="0" w:sz="0" w:val="none"/>
                <w:bottom w:color="auto" w:space="15" w:sz="0" w:val="none"/>
                <w:right w:color="auto" w:space="0" w:sz="0" w:val="none"/>
              </w:pBdr>
              <w:shd w:fill="ffffff" w:val="clear"/>
              <w:spacing w:after="0" w:before="0" w:line="335.99999999999994" w:lineRule="auto"/>
              <w:rPr>
                <w:rFonts w:ascii="Calibri" w:cs="Calibri" w:eastAsia="Calibri" w:hAnsi="Calibri"/>
                <w:color w:val="000000"/>
                <w:sz w:val="24"/>
                <w:szCs w:val="24"/>
                <w:highlight w:val="white"/>
              </w:rPr>
            </w:pPr>
            <w:bookmarkStart w:colFirst="0" w:colLast="0" w:name="_gxamlsbfpwgz" w:id="16"/>
            <w:bookmarkEnd w:id="16"/>
            <w:r w:rsidDel="00000000" w:rsidR="00000000" w:rsidRPr="00000000">
              <w:rPr>
                <w:rFonts w:ascii="Calibri" w:cs="Calibri" w:eastAsia="Calibri" w:hAnsi="Calibri"/>
                <w:color w:val="000000"/>
                <w:sz w:val="24"/>
                <w:szCs w:val="24"/>
                <w:highlight w:val="white"/>
                <w:rtl w:val="0"/>
              </w:rPr>
              <w:t xml:space="preserve">Oral sensory items</w:t>
            </w:r>
          </w:p>
          <w:p w:rsidR="00000000" w:rsidDel="00000000" w:rsidP="00000000" w:rsidRDefault="00000000" w:rsidRPr="00000000" w14:paraId="000008B4">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Textured manipulatives </w:t>
            </w:r>
          </w:p>
          <w:p w:rsidR="00000000" w:rsidDel="00000000" w:rsidP="00000000" w:rsidRDefault="00000000" w:rsidRPr="00000000" w14:paraId="000008B5">
            <w:pPr>
              <w:spacing w:line="240" w:lineRule="auto"/>
              <w:rPr>
                <w:rFonts w:ascii="Calibri" w:cs="Calibri" w:eastAsia="Calibri" w:hAnsi="Calibri"/>
                <w:color w:val="666666"/>
                <w:sz w:val="24"/>
                <w:szCs w:val="24"/>
                <w:highlight w:val="white"/>
              </w:rPr>
            </w:pPr>
            <w:r w:rsidDel="00000000" w:rsidR="00000000" w:rsidRPr="00000000">
              <w:rPr>
                <w:rtl w:val="0"/>
              </w:rPr>
            </w:r>
          </w:p>
        </w:tc>
        <w:tc>
          <w:tcPr>
            <w:shd w:fill="ffffff" w:val="clear"/>
          </w:tcPr>
          <w:p w:rsidR="00000000" w:rsidDel="00000000" w:rsidP="00000000" w:rsidRDefault="00000000" w:rsidRPr="00000000" w14:paraId="000008B6">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Hand-Over-Hand</w:t>
            </w:r>
          </w:p>
          <w:p w:rsidR="00000000" w:rsidDel="00000000" w:rsidP="00000000" w:rsidRDefault="00000000" w:rsidRPr="00000000" w14:paraId="000008B7">
            <w:pPr>
              <w:spacing w:line="240" w:lineRule="auto"/>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8B8">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Fine/Gross Motor supports</w:t>
            </w:r>
          </w:p>
          <w:p w:rsidR="00000000" w:rsidDel="00000000" w:rsidP="00000000" w:rsidRDefault="00000000" w:rsidRPr="00000000" w14:paraId="000008B9">
            <w:pPr>
              <w:spacing w:line="240" w:lineRule="auto"/>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8BA">
            <w:pPr>
              <w:spacing w:line="240" w:lineRule="auto"/>
              <w:rPr>
                <w:rFonts w:ascii="Calibri" w:cs="Calibri" w:eastAsia="Calibri" w:hAnsi="Calibri"/>
                <w:sz w:val="24"/>
                <w:szCs w:val="24"/>
              </w:rPr>
            </w:pPr>
            <w:r w:rsidDel="00000000" w:rsidR="00000000" w:rsidRPr="00000000">
              <w:rPr>
                <w:rtl w:val="0"/>
              </w:rPr>
            </w:r>
          </w:p>
        </w:tc>
      </w:tr>
      <w:tr>
        <w:trPr>
          <w:trHeight w:val="440" w:hRule="atLeast"/>
        </w:trPr>
        <w:tc>
          <w:tcPr>
            <w:gridSpan w:val="4"/>
            <w:shd w:fill="b7b7b7" w:val="clear"/>
          </w:tcPr>
          <w:p w:rsidR="00000000" w:rsidDel="00000000" w:rsidP="00000000" w:rsidRDefault="00000000" w:rsidRPr="00000000" w14:paraId="000008BB">
            <w:pPr>
              <w:spacing w:line="240" w:lineRule="auto"/>
              <w:jc w:val="center"/>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Materials/ Resources</w:t>
            </w:r>
          </w:p>
        </w:tc>
      </w:tr>
      <w:tr>
        <w:trPr>
          <w:trHeight w:val="440" w:hRule="atLeast"/>
        </w:trPr>
        <w:tc>
          <w:tcPr>
            <w:gridSpan w:val="2"/>
            <w:shd w:fill="d9d9d9" w:val="clear"/>
            <w:tcMar>
              <w:top w:w="100.0" w:type="dxa"/>
              <w:left w:w="100.0" w:type="dxa"/>
              <w:bottom w:w="100.0" w:type="dxa"/>
              <w:right w:w="100.0" w:type="dxa"/>
            </w:tcMar>
            <w:vAlign w:val="top"/>
          </w:tcPr>
          <w:p w:rsidR="00000000" w:rsidDel="00000000" w:rsidP="00000000" w:rsidRDefault="00000000" w:rsidRPr="00000000" w14:paraId="000008BF">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General</w:t>
            </w:r>
          </w:p>
        </w:tc>
        <w:tc>
          <w:tcPr>
            <w:gridSpan w:val="2"/>
            <w:shd w:fill="d9d9d9" w:val="clear"/>
            <w:tcMar>
              <w:top w:w="100.0" w:type="dxa"/>
              <w:left w:w="100.0" w:type="dxa"/>
              <w:bottom w:w="100.0" w:type="dxa"/>
              <w:right w:w="100.0" w:type="dxa"/>
            </w:tcMar>
            <w:vAlign w:val="top"/>
          </w:tcPr>
          <w:p w:rsidR="00000000" w:rsidDel="00000000" w:rsidP="00000000" w:rsidRDefault="00000000" w:rsidRPr="00000000" w14:paraId="000008C1">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Modified </w:t>
            </w:r>
          </w:p>
        </w:tc>
      </w:tr>
      <w:tr>
        <w:trPr>
          <w:trHeight w:val="440" w:hRule="atLeast"/>
        </w:trPr>
        <w:tc>
          <w:tcPr>
            <w:gridSpan w:val="2"/>
            <w:shd w:fill="ffffff" w:val="clear"/>
            <w:tcMar>
              <w:top w:w="100.0" w:type="dxa"/>
              <w:left w:w="100.0" w:type="dxa"/>
              <w:bottom w:w="100.0" w:type="dxa"/>
              <w:right w:w="100.0" w:type="dxa"/>
            </w:tcMar>
            <w:vAlign w:val="top"/>
          </w:tcPr>
          <w:p w:rsidR="00000000" w:rsidDel="00000000" w:rsidP="00000000" w:rsidRDefault="00000000" w:rsidRPr="00000000" w14:paraId="000008C3">
            <w:pPr>
              <w:numPr>
                <w:ilvl w:val="0"/>
                <w:numId w:val="10"/>
              </w:numPr>
              <w:spacing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“The Ransom of Red Chief” by O. Henry</w:t>
            </w:r>
          </w:p>
          <w:p w:rsidR="00000000" w:rsidDel="00000000" w:rsidP="00000000" w:rsidRDefault="00000000" w:rsidRPr="00000000" w14:paraId="000008C4">
            <w:pPr>
              <w:numPr>
                <w:ilvl w:val="0"/>
                <w:numId w:val="10"/>
              </w:numPr>
              <w:spacing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Your reading log</w:t>
            </w:r>
            <w:r w:rsidDel="00000000" w:rsidR="00000000" w:rsidRPr="00000000">
              <w:rPr>
                <w:rtl w:val="0"/>
              </w:rPr>
            </w:r>
          </w:p>
          <w:p w:rsidR="00000000" w:rsidDel="00000000" w:rsidP="00000000" w:rsidRDefault="00000000" w:rsidRPr="00000000" w14:paraId="000008C5">
            <w:pPr>
              <w:spacing w:line="240" w:lineRule="auto"/>
              <w:rPr>
                <w:rFonts w:ascii="Calibri" w:cs="Calibri" w:eastAsia="Calibri" w:hAnsi="Calibri"/>
                <w:sz w:val="24"/>
                <w:szCs w:val="24"/>
              </w:rPr>
            </w:pPr>
            <w:r w:rsidDel="00000000" w:rsidR="00000000" w:rsidRPr="00000000">
              <w:rPr>
                <w:rtl w:val="0"/>
              </w:rPr>
            </w:r>
          </w:p>
        </w:tc>
        <w:tc>
          <w:tcPr>
            <w:gridSpan w:val="2"/>
            <w:shd w:fill="ffffff" w:val="clear"/>
            <w:tcMar>
              <w:top w:w="100.0" w:type="dxa"/>
              <w:left w:w="100.0" w:type="dxa"/>
              <w:bottom w:w="100.0" w:type="dxa"/>
              <w:right w:w="100.0" w:type="dxa"/>
            </w:tcMar>
            <w:vAlign w:val="top"/>
          </w:tcPr>
          <w:p w:rsidR="00000000" w:rsidDel="00000000" w:rsidP="00000000" w:rsidRDefault="00000000" w:rsidRPr="00000000" w14:paraId="000008C7">
            <w:pPr>
              <w:widowControl w:val="0"/>
              <w:numPr>
                <w:ilvl w:val="0"/>
                <w:numId w:val="108"/>
              </w:numPr>
              <w:spacing w:after="0" w:afterAutospacing="0" w:before="240"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Sort cards</w:t>
            </w:r>
          </w:p>
          <w:p w:rsidR="00000000" w:rsidDel="00000000" w:rsidP="00000000" w:rsidRDefault="00000000" w:rsidRPr="00000000" w14:paraId="000008C8">
            <w:pPr>
              <w:widowControl w:val="0"/>
              <w:numPr>
                <w:ilvl w:val="0"/>
                <w:numId w:val="108"/>
              </w:numPr>
              <w:spacing w:after="0" w:afterAutospacing="0" w:before="0" w:beforeAutospacing="0"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Read aloud texts </w:t>
            </w:r>
          </w:p>
          <w:p w:rsidR="00000000" w:rsidDel="00000000" w:rsidP="00000000" w:rsidRDefault="00000000" w:rsidRPr="00000000" w14:paraId="000008C9">
            <w:pPr>
              <w:widowControl w:val="0"/>
              <w:numPr>
                <w:ilvl w:val="0"/>
                <w:numId w:val="108"/>
              </w:numPr>
              <w:spacing w:after="0" w:afterAutospacing="0" w:before="0" w:beforeAutospacing="0"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Interactive white board</w:t>
            </w:r>
          </w:p>
          <w:p w:rsidR="00000000" w:rsidDel="00000000" w:rsidP="00000000" w:rsidRDefault="00000000" w:rsidRPr="00000000" w14:paraId="000008CA">
            <w:pPr>
              <w:widowControl w:val="0"/>
              <w:numPr>
                <w:ilvl w:val="0"/>
                <w:numId w:val="108"/>
              </w:numPr>
              <w:spacing w:after="0" w:afterAutospacing="0" w:before="0" w:beforeAutospacing="0"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Content delivered using multi-media (e.g., book, storyboard, video, computer, etc.)</w:t>
            </w:r>
          </w:p>
          <w:p w:rsidR="00000000" w:rsidDel="00000000" w:rsidP="00000000" w:rsidRDefault="00000000" w:rsidRPr="00000000" w14:paraId="000008CB">
            <w:pPr>
              <w:widowControl w:val="0"/>
              <w:numPr>
                <w:ilvl w:val="0"/>
                <w:numId w:val="108"/>
              </w:numPr>
              <w:spacing w:after="0" w:afterAutospacing="0" w:before="0" w:beforeAutospacing="0"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Graphic organizers </w:t>
            </w:r>
          </w:p>
          <w:p w:rsidR="00000000" w:rsidDel="00000000" w:rsidP="00000000" w:rsidRDefault="00000000" w:rsidRPr="00000000" w14:paraId="000008CC">
            <w:pPr>
              <w:widowControl w:val="0"/>
              <w:numPr>
                <w:ilvl w:val="0"/>
                <w:numId w:val="108"/>
              </w:numPr>
              <w:spacing w:after="0" w:afterAutospacing="0" w:before="0" w:beforeAutospacing="0"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Highlighted text</w:t>
            </w:r>
          </w:p>
          <w:p w:rsidR="00000000" w:rsidDel="00000000" w:rsidP="00000000" w:rsidRDefault="00000000" w:rsidRPr="00000000" w14:paraId="000008CD">
            <w:pPr>
              <w:widowControl w:val="0"/>
              <w:numPr>
                <w:ilvl w:val="0"/>
                <w:numId w:val="108"/>
              </w:numPr>
              <w:spacing w:after="0" w:afterAutospacing="0" w:before="0" w:beforeAutospacing="0"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Preview of the text, illustrations, and details, frontloading </w:t>
            </w:r>
          </w:p>
          <w:p w:rsidR="00000000" w:rsidDel="00000000" w:rsidP="00000000" w:rsidRDefault="00000000" w:rsidRPr="00000000" w14:paraId="000008CE">
            <w:pPr>
              <w:widowControl w:val="0"/>
              <w:numPr>
                <w:ilvl w:val="0"/>
                <w:numId w:val="108"/>
              </w:numPr>
              <w:spacing w:after="0" w:afterAutospacing="0" w:before="0" w:beforeAutospacing="0"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Pictures, objects, or tactile representations to illustrate the key details</w:t>
            </w:r>
          </w:p>
          <w:p w:rsidR="00000000" w:rsidDel="00000000" w:rsidP="00000000" w:rsidRDefault="00000000" w:rsidRPr="00000000" w14:paraId="000008CF">
            <w:pPr>
              <w:widowControl w:val="0"/>
              <w:numPr>
                <w:ilvl w:val="0"/>
                <w:numId w:val="108"/>
              </w:numPr>
              <w:spacing w:after="0" w:afterAutospacing="0" w:before="0" w:beforeAutospacing="0"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Sentence strips that reflect text from the story that supports the key details</w:t>
            </w:r>
          </w:p>
          <w:p w:rsidR="00000000" w:rsidDel="00000000" w:rsidP="00000000" w:rsidRDefault="00000000" w:rsidRPr="00000000" w14:paraId="000008D0">
            <w:pPr>
              <w:widowControl w:val="0"/>
              <w:numPr>
                <w:ilvl w:val="0"/>
                <w:numId w:val="108"/>
              </w:numPr>
              <w:spacing w:after="0" w:afterAutospacing="0" w:before="0" w:beforeAutospacing="0"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Videos or story boards/cards of the story for visual supports </w:t>
            </w:r>
          </w:p>
          <w:p w:rsidR="00000000" w:rsidDel="00000000" w:rsidP="00000000" w:rsidRDefault="00000000" w:rsidRPr="00000000" w14:paraId="000008D1">
            <w:pPr>
              <w:widowControl w:val="0"/>
              <w:numPr>
                <w:ilvl w:val="0"/>
                <w:numId w:val="108"/>
              </w:numPr>
              <w:spacing w:after="0" w:afterAutospacing="0" w:before="0" w:beforeAutospacing="0"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Picture icons on graphic organizers to support non-readers and visual learners</w:t>
            </w:r>
          </w:p>
          <w:p w:rsidR="00000000" w:rsidDel="00000000" w:rsidP="00000000" w:rsidRDefault="00000000" w:rsidRPr="00000000" w14:paraId="000008D2">
            <w:pPr>
              <w:widowControl w:val="0"/>
              <w:numPr>
                <w:ilvl w:val="0"/>
                <w:numId w:val="108"/>
              </w:numPr>
              <w:spacing w:after="0" w:afterAutospacing="0" w:before="0" w:beforeAutospacing="0"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Peer support, collaborative grouping</w:t>
            </w:r>
          </w:p>
          <w:p w:rsidR="00000000" w:rsidDel="00000000" w:rsidP="00000000" w:rsidRDefault="00000000" w:rsidRPr="00000000" w14:paraId="000008D3">
            <w:pPr>
              <w:widowControl w:val="0"/>
              <w:numPr>
                <w:ilvl w:val="0"/>
                <w:numId w:val="108"/>
              </w:numPr>
              <w:spacing w:after="240" w:before="0" w:beforeAutospacing="0"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Prepared objects, pictures, words, sentence strips, or recorded communication supports to provide access to content and facilitate responding</w:t>
            </w:r>
          </w:p>
        </w:tc>
      </w:tr>
      <w:tr>
        <w:trPr>
          <w:trHeight w:val="440" w:hRule="atLeast"/>
        </w:trPr>
        <w:tc>
          <w:tcPr>
            <w:gridSpan w:val="4"/>
            <w:shd w:fill="b7b7b7" w:val="clear"/>
            <w:tcMar>
              <w:top w:w="100.0" w:type="dxa"/>
              <w:left w:w="100.0" w:type="dxa"/>
              <w:bottom w:w="100.0" w:type="dxa"/>
              <w:right w:w="100.0" w:type="dxa"/>
            </w:tcMar>
            <w:vAlign w:val="top"/>
          </w:tcPr>
          <w:p w:rsidR="00000000" w:rsidDel="00000000" w:rsidP="00000000" w:rsidRDefault="00000000" w:rsidRPr="00000000" w14:paraId="000008D5">
            <w:pPr>
              <w:spacing w:line="240" w:lineRule="auto"/>
              <w:jc w:val="center"/>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Assessments </w:t>
            </w:r>
          </w:p>
        </w:tc>
      </w:tr>
      <w:tr>
        <w:trPr>
          <w:trHeight w:val="440" w:hRule="atLeast"/>
        </w:trPr>
        <w:tc>
          <w:tcPr>
            <w:gridSpan w:val="2"/>
            <w:shd w:fill="d9d9d9" w:val="clear"/>
            <w:tcMar>
              <w:top w:w="100.0" w:type="dxa"/>
              <w:left w:w="100.0" w:type="dxa"/>
              <w:bottom w:w="100.0" w:type="dxa"/>
              <w:right w:w="100.0" w:type="dxa"/>
            </w:tcMar>
            <w:vAlign w:val="top"/>
          </w:tcPr>
          <w:p w:rsidR="00000000" w:rsidDel="00000000" w:rsidP="00000000" w:rsidRDefault="00000000" w:rsidRPr="00000000" w14:paraId="000008D9">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General</w:t>
            </w:r>
          </w:p>
        </w:tc>
        <w:tc>
          <w:tcPr>
            <w:gridSpan w:val="2"/>
            <w:shd w:fill="d9d9d9" w:val="clear"/>
            <w:tcMar>
              <w:top w:w="100.0" w:type="dxa"/>
              <w:left w:w="100.0" w:type="dxa"/>
              <w:bottom w:w="100.0" w:type="dxa"/>
              <w:right w:w="100.0" w:type="dxa"/>
            </w:tcMar>
            <w:vAlign w:val="top"/>
          </w:tcPr>
          <w:p w:rsidR="00000000" w:rsidDel="00000000" w:rsidP="00000000" w:rsidRDefault="00000000" w:rsidRPr="00000000" w14:paraId="000008DB">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Modified </w:t>
            </w:r>
          </w:p>
        </w:tc>
      </w:tr>
      <w:tr>
        <w:trPr>
          <w:trHeight w:val="440" w:hRule="atLeast"/>
        </w:trPr>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8DD">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Informal: </w:t>
            </w:r>
            <w:r w:rsidDel="00000000" w:rsidR="00000000" w:rsidRPr="00000000">
              <w:rPr>
                <w:rFonts w:ascii="Calibri" w:cs="Calibri" w:eastAsia="Calibri" w:hAnsi="Calibri"/>
                <w:sz w:val="24"/>
                <w:szCs w:val="24"/>
                <w:rtl w:val="0"/>
              </w:rPr>
              <w:t xml:space="preserve">compare students’ responses and work to the student look-fors  </w:t>
            </w:r>
            <w:r w:rsidDel="00000000" w:rsidR="00000000" w:rsidRPr="00000000">
              <w:rPr>
                <w:rtl w:val="0"/>
              </w:rPr>
            </w:r>
          </w:p>
          <w:p w:rsidR="00000000" w:rsidDel="00000000" w:rsidP="00000000" w:rsidRDefault="00000000" w:rsidRPr="00000000" w14:paraId="000008DE">
            <w:pPr>
              <w:spacing w:line="240" w:lineRule="auto"/>
              <w:rPr>
                <w:rFonts w:ascii="Calibri" w:cs="Calibri" w:eastAsia="Calibri" w:hAnsi="Calibri"/>
                <w:b w:val="1"/>
                <w:sz w:val="24"/>
                <w:szCs w:val="24"/>
              </w:rPr>
            </w:pPr>
            <w:r w:rsidDel="00000000" w:rsidR="00000000" w:rsidRPr="00000000">
              <w:rPr>
                <w:rtl w:val="0"/>
              </w:rPr>
            </w:r>
          </w:p>
          <w:p w:rsidR="00000000" w:rsidDel="00000000" w:rsidP="00000000" w:rsidRDefault="00000000" w:rsidRPr="00000000" w14:paraId="000008DF">
            <w:pPr>
              <w:spacing w:line="240" w:lineRule="auto"/>
              <w:rPr>
                <w:rFonts w:ascii="Calibri" w:cs="Calibri" w:eastAsia="Calibri" w:hAnsi="Calibri"/>
                <w:sz w:val="24"/>
                <w:szCs w:val="24"/>
              </w:rPr>
            </w:pPr>
            <w:r w:rsidDel="00000000" w:rsidR="00000000" w:rsidRPr="00000000">
              <w:rPr>
                <w:rFonts w:ascii="Calibri" w:cs="Calibri" w:eastAsia="Calibri" w:hAnsi="Calibri"/>
                <w:b w:val="1"/>
                <w:sz w:val="24"/>
                <w:szCs w:val="24"/>
                <w:rtl w:val="0"/>
              </w:rPr>
              <w:t xml:space="preserve">Formal: </w:t>
            </w:r>
            <w:r w:rsidDel="00000000" w:rsidR="00000000" w:rsidRPr="00000000">
              <w:rPr>
                <w:rFonts w:ascii="Calibri" w:cs="Calibri" w:eastAsia="Calibri" w:hAnsi="Calibri"/>
                <w:sz w:val="24"/>
                <w:szCs w:val="24"/>
                <w:rtl w:val="0"/>
              </w:rPr>
              <w:t xml:space="preserve">Conduct a whole-class discussion to examine how narrative point of view affects the meaning of a text by answering the question: How does this retelling change your understanding of “The Ransom of Red Chief”?</w:t>
            </w:r>
          </w:p>
          <w:p w:rsidR="00000000" w:rsidDel="00000000" w:rsidP="00000000" w:rsidRDefault="00000000" w:rsidRPr="00000000" w14:paraId="000008E0">
            <w:pPr>
              <w:spacing w:line="240" w:lineRule="auto"/>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8E1">
            <w:pPr>
              <w:spacing w:line="240" w:lineRule="auto"/>
              <w:rPr>
                <w:rFonts w:ascii="Calibri" w:cs="Calibri" w:eastAsia="Calibri" w:hAnsi="Calibri"/>
                <w:b w:val="1"/>
                <w:sz w:val="24"/>
                <w:szCs w:val="24"/>
              </w:rPr>
            </w:pPr>
            <w:r w:rsidDel="00000000" w:rsidR="00000000" w:rsidRPr="00000000">
              <w:rPr>
                <w:rtl w:val="0"/>
              </w:rPr>
            </w:r>
          </w:p>
          <w:p w:rsidR="00000000" w:rsidDel="00000000" w:rsidP="00000000" w:rsidRDefault="00000000" w:rsidRPr="00000000" w14:paraId="000008E2">
            <w:pPr>
              <w:spacing w:line="240" w:lineRule="auto"/>
              <w:rPr>
                <w:rFonts w:ascii="Calibri" w:cs="Calibri" w:eastAsia="Calibri" w:hAnsi="Calibri"/>
                <w:color w:val="666666"/>
                <w:sz w:val="24"/>
                <w:szCs w:val="24"/>
                <w:shd w:fill="fcf9dd" w:val="clear"/>
              </w:rPr>
            </w:pPr>
            <w:r w:rsidDel="00000000" w:rsidR="00000000" w:rsidRPr="00000000">
              <w:rPr>
                <w:rFonts w:ascii="Calibri" w:cs="Calibri" w:eastAsia="Calibri" w:hAnsi="Calibri"/>
                <w:b w:val="1"/>
                <w:sz w:val="24"/>
                <w:szCs w:val="24"/>
                <w:rtl w:val="0"/>
              </w:rPr>
              <w:t xml:space="preserve">Exit Ticket: </w:t>
            </w:r>
            <w:r w:rsidDel="00000000" w:rsidR="00000000" w:rsidRPr="00000000">
              <w:rPr>
                <w:rFonts w:ascii="Calibri" w:cs="Calibri" w:eastAsia="Calibri" w:hAnsi="Calibri"/>
                <w:sz w:val="24"/>
                <w:szCs w:val="24"/>
                <w:rtl w:val="0"/>
              </w:rPr>
              <w:t xml:space="preserve">“How do you feel about today's lesson?” &amp; “Why”</w:t>
            </w:r>
            <w:r w:rsidDel="00000000" w:rsidR="00000000" w:rsidRPr="00000000">
              <w:rPr>
                <w:rtl w:val="0"/>
              </w:rPr>
            </w:r>
          </w:p>
          <w:p w:rsidR="00000000" w:rsidDel="00000000" w:rsidP="00000000" w:rsidRDefault="00000000" w:rsidRPr="00000000" w14:paraId="000008E3">
            <w:pPr>
              <w:spacing w:line="240" w:lineRule="auto"/>
              <w:rPr>
                <w:rFonts w:ascii="Calibri" w:cs="Calibri" w:eastAsia="Calibri" w:hAnsi="Calibri"/>
                <w:sz w:val="24"/>
                <w:szCs w:val="24"/>
              </w:rPr>
            </w:pPr>
            <w:r w:rsidDel="00000000" w:rsidR="00000000" w:rsidRPr="00000000">
              <w:rPr>
                <w:rtl w:val="0"/>
              </w:rPr>
            </w:r>
          </w:p>
        </w:tc>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8E5">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Informal: </w:t>
            </w:r>
            <w:r w:rsidDel="00000000" w:rsidR="00000000" w:rsidRPr="00000000">
              <w:rPr>
                <w:rFonts w:ascii="Calibri" w:cs="Calibri" w:eastAsia="Calibri" w:hAnsi="Calibri"/>
                <w:sz w:val="24"/>
                <w:szCs w:val="24"/>
                <w:rtl w:val="0"/>
              </w:rPr>
              <w:t xml:space="preserve">para observation  </w:t>
            </w:r>
            <w:r w:rsidDel="00000000" w:rsidR="00000000" w:rsidRPr="00000000">
              <w:rPr>
                <w:rtl w:val="0"/>
              </w:rPr>
            </w:r>
          </w:p>
          <w:p w:rsidR="00000000" w:rsidDel="00000000" w:rsidP="00000000" w:rsidRDefault="00000000" w:rsidRPr="00000000" w14:paraId="000008E6">
            <w:pPr>
              <w:spacing w:line="240" w:lineRule="auto"/>
              <w:rPr>
                <w:rFonts w:ascii="Calibri" w:cs="Calibri" w:eastAsia="Calibri" w:hAnsi="Calibri"/>
                <w:b w:val="1"/>
                <w:sz w:val="24"/>
                <w:szCs w:val="24"/>
              </w:rPr>
            </w:pPr>
            <w:r w:rsidDel="00000000" w:rsidR="00000000" w:rsidRPr="00000000">
              <w:rPr>
                <w:rtl w:val="0"/>
              </w:rPr>
            </w:r>
          </w:p>
          <w:p w:rsidR="00000000" w:rsidDel="00000000" w:rsidP="00000000" w:rsidRDefault="00000000" w:rsidRPr="00000000" w14:paraId="000008E7">
            <w:pPr>
              <w:spacing w:line="240" w:lineRule="auto"/>
              <w:rPr>
                <w:rFonts w:ascii="Calibri" w:cs="Calibri" w:eastAsia="Calibri" w:hAnsi="Calibri"/>
                <w:sz w:val="24"/>
                <w:szCs w:val="24"/>
              </w:rPr>
            </w:pPr>
            <w:r w:rsidDel="00000000" w:rsidR="00000000" w:rsidRPr="00000000">
              <w:rPr>
                <w:rFonts w:ascii="Calibri" w:cs="Calibri" w:eastAsia="Calibri" w:hAnsi="Calibri"/>
                <w:b w:val="1"/>
                <w:sz w:val="24"/>
                <w:szCs w:val="24"/>
                <w:rtl w:val="0"/>
              </w:rPr>
              <w:t xml:space="preserve">Formal: </w:t>
            </w:r>
            <w:r w:rsidDel="00000000" w:rsidR="00000000" w:rsidRPr="00000000">
              <w:rPr>
                <w:rFonts w:ascii="Calibri" w:cs="Calibri" w:eastAsia="Calibri" w:hAnsi="Calibri"/>
                <w:sz w:val="24"/>
                <w:szCs w:val="24"/>
                <w:rtl w:val="0"/>
              </w:rPr>
              <w:t xml:space="preserve">Video of retell from a different P.O.V, I-pad recording.</w:t>
            </w:r>
          </w:p>
          <w:p w:rsidR="00000000" w:rsidDel="00000000" w:rsidP="00000000" w:rsidRDefault="00000000" w:rsidRPr="00000000" w14:paraId="000008E8">
            <w:pPr>
              <w:spacing w:line="240" w:lineRule="auto"/>
              <w:rPr>
                <w:rFonts w:ascii="Calibri" w:cs="Calibri" w:eastAsia="Calibri" w:hAnsi="Calibri"/>
                <w:b w:val="1"/>
                <w:sz w:val="24"/>
                <w:szCs w:val="24"/>
              </w:rPr>
            </w:pPr>
            <w:r w:rsidDel="00000000" w:rsidR="00000000" w:rsidRPr="00000000">
              <w:rPr>
                <w:rtl w:val="0"/>
              </w:rPr>
            </w:r>
          </w:p>
          <w:p w:rsidR="00000000" w:rsidDel="00000000" w:rsidP="00000000" w:rsidRDefault="00000000" w:rsidRPr="00000000" w14:paraId="000008E9">
            <w:pPr>
              <w:spacing w:line="240" w:lineRule="auto"/>
              <w:rPr>
                <w:rFonts w:ascii="Calibri" w:cs="Calibri" w:eastAsia="Calibri" w:hAnsi="Calibri"/>
                <w:sz w:val="24"/>
                <w:szCs w:val="24"/>
              </w:rPr>
            </w:pPr>
            <w:r w:rsidDel="00000000" w:rsidR="00000000" w:rsidRPr="00000000">
              <w:rPr>
                <w:rFonts w:ascii="Calibri" w:cs="Calibri" w:eastAsia="Calibri" w:hAnsi="Calibri"/>
                <w:b w:val="1"/>
                <w:sz w:val="24"/>
                <w:szCs w:val="24"/>
                <w:rtl w:val="0"/>
              </w:rPr>
              <w:t xml:space="preserve">Exit Ticket: </w:t>
            </w:r>
            <w:r w:rsidDel="00000000" w:rsidR="00000000" w:rsidRPr="00000000">
              <w:rPr>
                <w:rFonts w:ascii="Calibri" w:cs="Calibri" w:eastAsia="Calibri" w:hAnsi="Calibri"/>
                <w:sz w:val="24"/>
                <w:szCs w:val="24"/>
                <w:rtl w:val="0"/>
              </w:rPr>
              <w:t xml:space="preserve">“How do you feel about today's lesson?” &amp; “Why”</w:t>
            </w:r>
          </w:p>
        </w:tc>
      </w:tr>
      <w:tr>
        <w:trPr>
          <w:trHeight w:val="440" w:hRule="atLeast"/>
        </w:trPr>
        <w:tc>
          <w:tcPr>
            <w:gridSpan w:val="4"/>
            <w:shd w:fill="b7b7b7" w:val="clear"/>
            <w:tcMar>
              <w:top w:w="100.0" w:type="dxa"/>
              <w:left w:w="100.0" w:type="dxa"/>
              <w:bottom w:w="100.0" w:type="dxa"/>
              <w:right w:w="100.0" w:type="dxa"/>
            </w:tcMar>
            <w:vAlign w:val="top"/>
          </w:tcPr>
          <w:p w:rsidR="00000000" w:rsidDel="00000000" w:rsidP="00000000" w:rsidRDefault="00000000" w:rsidRPr="00000000" w14:paraId="000008EB">
            <w:pPr>
              <w:spacing w:line="240" w:lineRule="auto"/>
              <w:jc w:val="center"/>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Co-Educator Model</w:t>
            </w:r>
          </w:p>
        </w:tc>
      </w:tr>
      <w:tr>
        <w:trPr>
          <w:trHeight w:val="440" w:hRule="atLeast"/>
        </w:trPr>
        <w:tc>
          <w:tcPr>
            <w:gridSpan w:val="2"/>
            <w:shd w:fill="d9d9d9" w:val="clear"/>
            <w:tcMar>
              <w:top w:w="100.0" w:type="dxa"/>
              <w:left w:w="100.0" w:type="dxa"/>
              <w:bottom w:w="100.0" w:type="dxa"/>
              <w:right w:w="100.0" w:type="dxa"/>
            </w:tcMar>
            <w:vAlign w:val="top"/>
          </w:tcPr>
          <w:p w:rsidR="00000000" w:rsidDel="00000000" w:rsidP="00000000" w:rsidRDefault="00000000" w:rsidRPr="00000000" w14:paraId="000008EF">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General </w:t>
            </w:r>
          </w:p>
        </w:tc>
        <w:tc>
          <w:tcPr>
            <w:gridSpan w:val="2"/>
            <w:shd w:fill="d9d9d9" w:val="clear"/>
            <w:tcMar>
              <w:top w:w="100.0" w:type="dxa"/>
              <w:left w:w="100.0" w:type="dxa"/>
              <w:bottom w:w="100.0" w:type="dxa"/>
              <w:right w:w="100.0" w:type="dxa"/>
            </w:tcMar>
            <w:vAlign w:val="top"/>
          </w:tcPr>
          <w:p w:rsidR="00000000" w:rsidDel="00000000" w:rsidP="00000000" w:rsidRDefault="00000000" w:rsidRPr="00000000" w14:paraId="000008F1">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Modified </w:t>
            </w:r>
          </w:p>
        </w:tc>
      </w:tr>
      <w:tr>
        <w:trPr>
          <w:trHeight w:val="440" w:hRule="atLeast"/>
        </w:trPr>
        <w:tc>
          <w:tcPr>
            <w:gridSpan w:val="2"/>
            <w:shd w:fill="ffffff" w:val="clear"/>
            <w:tcMar>
              <w:top w:w="100.0" w:type="dxa"/>
              <w:left w:w="100.0" w:type="dxa"/>
              <w:bottom w:w="100.0" w:type="dxa"/>
              <w:right w:w="100.0" w:type="dxa"/>
            </w:tcMar>
            <w:vAlign w:val="top"/>
          </w:tcPr>
          <w:p w:rsidR="00000000" w:rsidDel="00000000" w:rsidP="00000000" w:rsidRDefault="00000000" w:rsidRPr="00000000" w14:paraId="000008F3">
            <w:pPr>
              <w:spacing w:line="240" w:lineRule="auto"/>
              <w:jc w:val="center"/>
              <w:rPr>
                <w:rFonts w:ascii="Calibri" w:cs="Calibri" w:eastAsia="Calibri" w:hAnsi="Calibri"/>
                <w:sz w:val="24"/>
                <w:szCs w:val="24"/>
              </w:rPr>
            </w:pPr>
            <w:r w:rsidDel="00000000" w:rsidR="00000000" w:rsidRPr="00000000">
              <w:rPr>
                <w:rtl w:val="0"/>
              </w:rPr>
            </w:r>
          </w:p>
        </w:tc>
        <w:tc>
          <w:tcPr>
            <w:gridSpan w:val="2"/>
            <w:shd w:fill="ffffff" w:val="clear"/>
            <w:tcMar>
              <w:top w:w="100.0" w:type="dxa"/>
              <w:left w:w="100.0" w:type="dxa"/>
              <w:bottom w:w="100.0" w:type="dxa"/>
              <w:right w:w="100.0" w:type="dxa"/>
            </w:tcMar>
            <w:vAlign w:val="top"/>
          </w:tcPr>
          <w:p w:rsidR="00000000" w:rsidDel="00000000" w:rsidP="00000000" w:rsidRDefault="00000000" w:rsidRPr="00000000" w14:paraId="000008F5">
            <w:pPr>
              <w:widowControl w:val="0"/>
              <w:spacing w:line="240" w:lineRule="auto"/>
              <w:rPr>
                <w:rFonts w:ascii="Calibri" w:cs="Calibri" w:eastAsia="Calibri" w:hAnsi="Calibri"/>
                <w:sz w:val="24"/>
                <w:szCs w:val="24"/>
              </w:rPr>
            </w:pPr>
            <w:r w:rsidDel="00000000" w:rsidR="00000000" w:rsidRPr="00000000">
              <w:rPr>
                <w:rtl w:val="0"/>
              </w:rPr>
            </w:r>
          </w:p>
        </w:tc>
      </w:tr>
      <w:tr>
        <w:trPr>
          <w:trHeight w:val="440" w:hRule="atLeast"/>
        </w:trPr>
        <w:tc>
          <w:tcPr>
            <w:gridSpan w:val="4"/>
            <w:shd w:fill="b7b7b7" w:val="clear"/>
            <w:tcMar>
              <w:top w:w="100.0" w:type="dxa"/>
              <w:left w:w="100.0" w:type="dxa"/>
              <w:bottom w:w="100.0" w:type="dxa"/>
              <w:right w:w="100.0" w:type="dxa"/>
            </w:tcMar>
            <w:vAlign w:val="top"/>
          </w:tcPr>
          <w:p w:rsidR="00000000" w:rsidDel="00000000" w:rsidP="00000000" w:rsidRDefault="00000000" w:rsidRPr="00000000" w14:paraId="000008F7">
            <w:pPr>
              <w:spacing w:line="240" w:lineRule="auto"/>
              <w:jc w:val="center"/>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Notes</w:t>
            </w:r>
          </w:p>
        </w:tc>
      </w:tr>
      <w:tr>
        <w:trPr>
          <w:trHeight w:val="440" w:hRule="atLeast"/>
        </w:trPr>
        <w:tc>
          <w:tcPr>
            <w:gridSpan w:val="2"/>
            <w:shd w:fill="d9d9d9" w:val="clear"/>
          </w:tcPr>
          <w:p w:rsidR="00000000" w:rsidDel="00000000" w:rsidP="00000000" w:rsidRDefault="00000000" w:rsidRPr="00000000" w14:paraId="000008FB">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Notes for General Educator</w:t>
            </w:r>
          </w:p>
        </w:tc>
        <w:tc>
          <w:tcPr>
            <w:gridSpan w:val="2"/>
            <w:shd w:fill="d9d9d9" w:val="clear"/>
          </w:tcPr>
          <w:p w:rsidR="00000000" w:rsidDel="00000000" w:rsidP="00000000" w:rsidRDefault="00000000" w:rsidRPr="00000000" w14:paraId="000008FD">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Notes for Special Educator</w:t>
            </w:r>
          </w:p>
        </w:tc>
      </w:tr>
      <w:tr>
        <w:trPr>
          <w:trHeight w:val="440" w:hRule="atLeast"/>
        </w:trPr>
        <w:tc>
          <w:tcPr>
            <w:gridSpan w:val="2"/>
            <w:shd w:fill="ffffff" w:val="clear"/>
            <w:tcMar>
              <w:top w:w="100.0" w:type="dxa"/>
              <w:left w:w="100.0" w:type="dxa"/>
              <w:bottom w:w="100.0" w:type="dxa"/>
              <w:right w:w="100.0" w:type="dxa"/>
            </w:tcMar>
            <w:vAlign w:val="top"/>
          </w:tcPr>
          <w:p w:rsidR="00000000" w:rsidDel="00000000" w:rsidP="00000000" w:rsidRDefault="00000000" w:rsidRPr="00000000" w14:paraId="000008FF">
            <w:pPr>
              <w:spacing w:line="240" w:lineRule="auto"/>
              <w:rPr>
                <w:rFonts w:ascii="Calibri" w:cs="Calibri" w:eastAsia="Calibri" w:hAnsi="Calibri"/>
                <w:sz w:val="24"/>
                <w:szCs w:val="24"/>
              </w:rPr>
            </w:pPr>
            <w:r w:rsidDel="00000000" w:rsidR="00000000" w:rsidRPr="00000000">
              <w:rPr>
                <w:rtl w:val="0"/>
              </w:rPr>
            </w:r>
          </w:p>
        </w:tc>
        <w:tc>
          <w:tcPr>
            <w:gridSpan w:val="2"/>
            <w:shd w:fill="ffffff" w:val="clear"/>
            <w:tcMar>
              <w:top w:w="100.0" w:type="dxa"/>
              <w:left w:w="100.0" w:type="dxa"/>
              <w:bottom w:w="100.0" w:type="dxa"/>
              <w:right w:w="100.0" w:type="dxa"/>
            </w:tcMar>
            <w:vAlign w:val="top"/>
          </w:tcPr>
          <w:p w:rsidR="00000000" w:rsidDel="00000000" w:rsidP="00000000" w:rsidRDefault="00000000" w:rsidRPr="00000000" w14:paraId="00000901">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Maintain student engagement </w:t>
            </w:r>
          </w:p>
          <w:p w:rsidR="00000000" w:rsidDel="00000000" w:rsidP="00000000" w:rsidRDefault="00000000" w:rsidRPr="00000000" w14:paraId="00000902">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Modify and adapt as needed</w:t>
            </w:r>
          </w:p>
          <w:p w:rsidR="00000000" w:rsidDel="00000000" w:rsidP="00000000" w:rsidRDefault="00000000" w:rsidRPr="00000000" w14:paraId="00000903">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Short/high interest videos that are engaging, age appropriate, and promote discussion</w:t>
            </w:r>
          </w:p>
          <w:p w:rsidR="00000000" w:rsidDel="00000000" w:rsidP="00000000" w:rsidRDefault="00000000" w:rsidRPr="00000000" w14:paraId="00000904">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Provide discussion stems as needed</w:t>
            </w:r>
          </w:p>
          <w:p w:rsidR="00000000" w:rsidDel="00000000" w:rsidP="00000000" w:rsidRDefault="00000000" w:rsidRPr="00000000" w14:paraId="00000905">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(Based on what I read/saw…</w:t>
            </w:r>
          </w:p>
          <w:p w:rsidR="00000000" w:rsidDel="00000000" w:rsidP="00000000" w:rsidRDefault="00000000" w:rsidRPr="00000000" w14:paraId="00000906">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From the text, I think…)</w:t>
            </w:r>
          </w:p>
        </w:tc>
      </w:tr>
      <w:tr>
        <w:trPr>
          <w:trHeight w:val="440" w:hRule="atLeast"/>
        </w:trPr>
        <w:tc>
          <w:tcPr>
            <w:gridSpan w:val="4"/>
            <w:shd w:fill="b7b7b7" w:val="clear"/>
            <w:tcMar>
              <w:top w:w="100.0" w:type="dxa"/>
              <w:left w:w="100.0" w:type="dxa"/>
              <w:bottom w:w="100.0" w:type="dxa"/>
              <w:right w:w="100.0" w:type="dxa"/>
            </w:tcMar>
            <w:vAlign w:val="top"/>
          </w:tcPr>
          <w:p w:rsidR="00000000" w:rsidDel="00000000" w:rsidP="00000000" w:rsidRDefault="00000000" w:rsidRPr="00000000" w14:paraId="00000908">
            <w:pPr>
              <w:spacing w:line="240" w:lineRule="auto"/>
              <w:jc w:val="center"/>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Links</w:t>
            </w:r>
          </w:p>
        </w:tc>
      </w:tr>
      <w:tr>
        <w:trPr>
          <w:trHeight w:val="440" w:hRule="atLeast"/>
        </w:trPr>
        <w:tc>
          <w:tcPr>
            <w:gridSpan w:val="2"/>
            <w:shd w:fill="d9d9d9" w:val="clear"/>
            <w:tcMar>
              <w:top w:w="100.0" w:type="dxa"/>
              <w:left w:w="100.0" w:type="dxa"/>
              <w:bottom w:w="100.0" w:type="dxa"/>
              <w:right w:w="100.0" w:type="dxa"/>
            </w:tcMar>
            <w:vAlign w:val="top"/>
          </w:tcPr>
          <w:p w:rsidR="00000000" w:rsidDel="00000000" w:rsidP="00000000" w:rsidRDefault="00000000" w:rsidRPr="00000000" w14:paraId="0000090C">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General</w:t>
            </w:r>
          </w:p>
        </w:tc>
        <w:tc>
          <w:tcPr>
            <w:gridSpan w:val="2"/>
            <w:shd w:fill="d9d9d9" w:val="clear"/>
            <w:tcMar>
              <w:top w:w="100.0" w:type="dxa"/>
              <w:left w:w="100.0" w:type="dxa"/>
              <w:bottom w:w="100.0" w:type="dxa"/>
              <w:right w:w="100.0" w:type="dxa"/>
            </w:tcMar>
            <w:vAlign w:val="top"/>
          </w:tcPr>
          <w:p w:rsidR="00000000" w:rsidDel="00000000" w:rsidP="00000000" w:rsidRDefault="00000000" w:rsidRPr="00000000" w14:paraId="0000090E">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Modified </w:t>
            </w:r>
          </w:p>
        </w:tc>
      </w:tr>
      <w:tr>
        <w:trPr>
          <w:trHeight w:val="440" w:hRule="atLeast"/>
        </w:trPr>
        <w:tc>
          <w:tcPr>
            <w:gridSpan w:val="2"/>
            <w:shd w:fill="ffffff" w:val="clear"/>
            <w:tcMar>
              <w:top w:w="100.0" w:type="dxa"/>
              <w:left w:w="100.0" w:type="dxa"/>
              <w:bottom w:w="100.0" w:type="dxa"/>
              <w:right w:w="100.0" w:type="dxa"/>
            </w:tcMar>
            <w:vAlign w:val="top"/>
          </w:tcPr>
          <w:p w:rsidR="00000000" w:rsidDel="00000000" w:rsidP="00000000" w:rsidRDefault="00000000" w:rsidRPr="00000000" w14:paraId="00000910">
            <w:pPr>
              <w:widowControl w:val="0"/>
              <w:spacing w:line="240" w:lineRule="auto"/>
              <w:rPr>
                <w:rFonts w:ascii="Calibri" w:cs="Calibri" w:eastAsia="Calibri" w:hAnsi="Calibri"/>
                <w:sz w:val="24"/>
                <w:szCs w:val="24"/>
              </w:rPr>
            </w:pPr>
            <w:hyperlink r:id="rId98">
              <w:r w:rsidDel="00000000" w:rsidR="00000000" w:rsidRPr="00000000">
                <w:rPr>
                  <w:rFonts w:ascii="Calibri" w:cs="Calibri" w:eastAsia="Calibri" w:hAnsi="Calibri"/>
                  <w:color w:val="0000ff"/>
                  <w:sz w:val="24"/>
                  <w:szCs w:val="24"/>
                  <w:u w:val="single"/>
                  <w:rtl w:val="0"/>
                </w:rPr>
                <w:t xml:space="preserve">Audio recording</w:t>
              </w:r>
            </w:hyperlink>
            <w:r w:rsidDel="00000000" w:rsidR="00000000" w:rsidRPr="00000000">
              <w:rPr>
                <w:rFonts w:ascii="Calibri" w:cs="Calibri" w:eastAsia="Calibri" w:hAnsi="Calibri"/>
                <w:sz w:val="24"/>
                <w:szCs w:val="24"/>
                <w:rtl w:val="0"/>
              </w:rPr>
              <w:t xml:space="preserve"> of “The Ransom of Red Chief”</w:t>
            </w:r>
          </w:p>
        </w:tc>
        <w:tc>
          <w:tcPr>
            <w:gridSpan w:val="2"/>
            <w:shd w:fill="ffffff" w:val="clear"/>
            <w:tcMar>
              <w:top w:w="100.0" w:type="dxa"/>
              <w:left w:w="100.0" w:type="dxa"/>
              <w:bottom w:w="100.0" w:type="dxa"/>
              <w:right w:w="100.0" w:type="dxa"/>
            </w:tcMar>
            <w:vAlign w:val="top"/>
          </w:tcPr>
          <w:p w:rsidR="00000000" w:rsidDel="00000000" w:rsidP="00000000" w:rsidRDefault="00000000" w:rsidRPr="00000000" w14:paraId="00000912">
            <w:pPr>
              <w:spacing w:line="240" w:lineRule="auto"/>
              <w:rPr>
                <w:rFonts w:ascii="Calibri" w:cs="Calibri" w:eastAsia="Calibri" w:hAnsi="Calibri"/>
                <w:sz w:val="24"/>
                <w:szCs w:val="24"/>
              </w:rPr>
            </w:pPr>
            <w:hyperlink r:id="rId99">
              <w:r w:rsidDel="00000000" w:rsidR="00000000" w:rsidRPr="00000000">
                <w:rPr>
                  <w:rFonts w:ascii="Calibri" w:cs="Calibri" w:eastAsia="Calibri" w:hAnsi="Calibri"/>
                  <w:color w:val="1155cc"/>
                  <w:sz w:val="24"/>
                  <w:szCs w:val="24"/>
                  <w:u w:val="single"/>
                  <w:rtl w:val="0"/>
                </w:rPr>
                <w:t xml:space="preserve">Ransom of Red Chief adapted text</w:t>
              </w:r>
            </w:hyperlink>
            <w:r w:rsidDel="00000000" w:rsidR="00000000" w:rsidRPr="00000000">
              <w:rPr>
                <w:rtl w:val="0"/>
              </w:rPr>
            </w:r>
          </w:p>
          <w:p w:rsidR="00000000" w:rsidDel="00000000" w:rsidP="00000000" w:rsidRDefault="00000000" w:rsidRPr="00000000" w14:paraId="00000913">
            <w:pPr>
              <w:spacing w:line="240" w:lineRule="auto"/>
              <w:rPr>
                <w:rFonts w:ascii="Calibri" w:cs="Calibri" w:eastAsia="Calibri" w:hAnsi="Calibri"/>
                <w:color w:val="1155cc"/>
                <w:sz w:val="24"/>
                <w:szCs w:val="24"/>
                <w:u w:val="single"/>
              </w:rPr>
            </w:pPr>
            <w:r w:rsidDel="00000000" w:rsidR="00000000" w:rsidRPr="00000000">
              <w:rPr>
                <w:rtl w:val="0"/>
              </w:rPr>
            </w:r>
          </w:p>
          <w:p w:rsidR="00000000" w:rsidDel="00000000" w:rsidP="00000000" w:rsidRDefault="00000000" w:rsidRPr="00000000" w14:paraId="00000914">
            <w:pPr>
              <w:widowControl w:val="0"/>
              <w:spacing w:line="240" w:lineRule="auto"/>
              <w:rPr>
                <w:rFonts w:ascii="Calibri" w:cs="Calibri" w:eastAsia="Calibri" w:hAnsi="Calibri"/>
                <w:sz w:val="24"/>
                <w:szCs w:val="24"/>
              </w:rPr>
            </w:pPr>
            <w:hyperlink r:id="rId100">
              <w:r w:rsidDel="00000000" w:rsidR="00000000" w:rsidRPr="00000000">
                <w:rPr>
                  <w:rFonts w:ascii="Calibri" w:cs="Calibri" w:eastAsia="Calibri" w:hAnsi="Calibri"/>
                  <w:color w:val="0000ff"/>
                  <w:sz w:val="24"/>
                  <w:szCs w:val="24"/>
                  <w:u w:val="single"/>
                  <w:rtl w:val="0"/>
                </w:rPr>
                <w:t xml:space="preserve">Audio recording</w:t>
              </w:r>
            </w:hyperlink>
            <w:r w:rsidDel="00000000" w:rsidR="00000000" w:rsidRPr="00000000">
              <w:rPr>
                <w:rFonts w:ascii="Calibri" w:cs="Calibri" w:eastAsia="Calibri" w:hAnsi="Calibri"/>
                <w:sz w:val="24"/>
                <w:szCs w:val="24"/>
                <w:rtl w:val="0"/>
              </w:rPr>
              <w:t xml:space="preserve"> of “The Ransom of Red Chief”</w:t>
            </w:r>
          </w:p>
          <w:p w:rsidR="00000000" w:rsidDel="00000000" w:rsidP="00000000" w:rsidRDefault="00000000" w:rsidRPr="00000000" w14:paraId="00000915">
            <w:pPr>
              <w:widowControl w:val="0"/>
              <w:spacing w:line="240" w:lineRule="auto"/>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916">
            <w:pPr>
              <w:spacing w:line="240" w:lineRule="auto"/>
              <w:rPr>
                <w:rFonts w:ascii="Calibri" w:cs="Calibri" w:eastAsia="Calibri" w:hAnsi="Calibri"/>
                <w:sz w:val="24"/>
                <w:szCs w:val="24"/>
              </w:rPr>
            </w:pPr>
            <w:hyperlink r:id="rId101">
              <w:r w:rsidDel="00000000" w:rsidR="00000000" w:rsidRPr="00000000">
                <w:rPr>
                  <w:rFonts w:ascii="Calibri" w:cs="Calibri" w:eastAsia="Calibri" w:hAnsi="Calibri"/>
                  <w:color w:val="1155cc"/>
                  <w:sz w:val="24"/>
                  <w:szCs w:val="24"/>
                  <w:u w:val="single"/>
                  <w:rtl w:val="0"/>
                </w:rPr>
                <w:t xml:space="preserve">Essential Elements Cards - Grades 6-8 Literature</w:t>
              </w:r>
            </w:hyperlink>
            <w:r w:rsidDel="00000000" w:rsidR="00000000" w:rsidRPr="00000000">
              <w:rPr>
                <w:rtl w:val="0"/>
              </w:rPr>
            </w:r>
          </w:p>
          <w:p w:rsidR="00000000" w:rsidDel="00000000" w:rsidP="00000000" w:rsidRDefault="00000000" w:rsidRPr="00000000" w14:paraId="00000917">
            <w:pPr>
              <w:spacing w:line="240" w:lineRule="auto"/>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918">
            <w:pPr>
              <w:spacing w:line="240" w:lineRule="auto"/>
              <w:rPr>
                <w:rFonts w:ascii="Calibri" w:cs="Calibri" w:eastAsia="Calibri" w:hAnsi="Calibri"/>
                <w:sz w:val="24"/>
                <w:szCs w:val="24"/>
              </w:rPr>
            </w:pPr>
            <w:hyperlink r:id="rId102">
              <w:r w:rsidDel="00000000" w:rsidR="00000000" w:rsidRPr="00000000">
                <w:rPr>
                  <w:rFonts w:ascii="Calibri" w:cs="Calibri" w:eastAsia="Calibri" w:hAnsi="Calibri"/>
                  <w:color w:val="1155cc"/>
                  <w:sz w:val="24"/>
                  <w:szCs w:val="24"/>
                  <w:u w:val="single"/>
                  <w:rtl w:val="0"/>
                </w:rPr>
                <w:t xml:space="preserve">Louisiana Connectors</w:t>
              </w:r>
            </w:hyperlink>
            <w:r w:rsidDel="00000000" w:rsidR="00000000" w:rsidRPr="00000000">
              <w:rPr>
                <w:rtl w:val="0"/>
              </w:rPr>
            </w:r>
          </w:p>
        </w:tc>
      </w:tr>
      <w:tr>
        <w:trPr>
          <w:trHeight w:val="440" w:hRule="atLeast"/>
        </w:trPr>
        <w:tc>
          <w:tcPr>
            <w:gridSpan w:val="4"/>
            <w:shd w:fill="b7b7b7" w:val="clear"/>
            <w:tcMar>
              <w:top w:w="100.0" w:type="dxa"/>
              <w:left w:w="100.0" w:type="dxa"/>
              <w:bottom w:w="100.0" w:type="dxa"/>
              <w:right w:w="100.0" w:type="dxa"/>
            </w:tcMar>
            <w:vAlign w:val="top"/>
          </w:tcPr>
          <w:p w:rsidR="00000000" w:rsidDel="00000000" w:rsidP="00000000" w:rsidRDefault="00000000" w:rsidRPr="00000000" w14:paraId="0000091A">
            <w:pPr>
              <w:spacing w:line="240" w:lineRule="auto"/>
              <w:jc w:val="center"/>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Reflections</w:t>
            </w:r>
          </w:p>
          <w:p w:rsidR="00000000" w:rsidDel="00000000" w:rsidP="00000000" w:rsidRDefault="00000000" w:rsidRPr="00000000" w14:paraId="0000091B">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(How did the lesson go? / What would you change? / Additional considerations)</w:t>
            </w:r>
          </w:p>
        </w:tc>
      </w:tr>
      <w:tr>
        <w:trPr>
          <w:trHeight w:val="440" w:hRule="atLeast"/>
        </w:trPr>
        <w:tc>
          <w:tcPr>
            <w:gridSpan w:val="2"/>
            <w:shd w:fill="d9d9d9" w:val="clear"/>
            <w:tcMar>
              <w:top w:w="100.0" w:type="dxa"/>
              <w:left w:w="100.0" w:type="dxa"/>
              <w:bottom w:w="100.0" w:type="dxa"/>
              <w:right w:w="100.0" w:type="dxa"/>
            </w:tcMar>
            <w:vAlign w:val="top"/>
          </w:tcPr>
          <w:p w:rsidR="00000000" w:rsidDel="00000000" w:rsidP="00000000" w:rsidRDefault="00000000" w:rsidRPr="00000000" w14:paraId="0000091F">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General</w:t>
            </w:r>
          </w:p>
        </w:tc>
        <w:tc>
          <w:tcPr>
            <w:gridSpan w:val="2"/>
            <w:shd w:fill="d9d9d9" w:val="clear"/>
            <w:tcMar>
              <w:top w:w="100.0" w:type="dxa"/>
              <w:left w:w="100.0" w:type="dxa"/>
              <w:bottom w:w="100.0" w:type="dxa"/>
              <w:right w:w="100.0" w:type="dxa"/>
            </w:tcMar>
            <w:vAlign w:val="top"/>
          </w:tcPr>
          <w:p w:rsidR="00000000" w:rsidDel="00000000" w:rsidP="00000000" w:rsidRDefault="00000000" w:rsidRPr="00000000" w14:paraId="00000921">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Modified </w:t>
            </w:r>
          </w:p>
        </w:tc>
      </w:tr>
      <w:tr>
        <w:trPr>
          <w:trHeight w:val="440" w:hRule="atLeast"/>
        </w:trPr>
        <w:tc>
          <w:tcPr>
            <w:gridSpan w:val="2"/>
            <w:shd w:fill="ffffff" w:val="clear"/>
            <w:tcMar>
              <w:top w:w="100.0" w:type="dxa"/>
              <w:left w:w="100.0" w:type="dxa"/>
              <w:bottom w:w="100.0" w:type="dxa"/>
              <w:right w:w="100.0" w:type="dxa"/>
            </w:tcMar>
            <w:vAlign w:val="top"/>
          </w:tcPr>
          <w:p w:rsidR="00000000" w:rsidDel="00000000" w:rsidP="00000000" w:rsidRDefault="00000000" w:rsidRPr="00000000" w14:paraId="00000923">
            <w:pPr>
              <w:numPr>
                <w:ilvl w:val="0"/>
                <w:numId w:val="35"/>
              </w:numPr>
              <w:spacing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Does this lesson provide adequate rigor?</w:t>
            </w:r>
          </w:p>
        </w:tc>
        <w:tc>
          <w:tcPr>
            <w:gridSpan w:val="2"/>
            <w:shd w:fill="ffffff" w:val="clear"/>
            <w:tcMar>
              <w:top w:w="100.0" w:type="dxa"/>
              <w:left w:w="100.0" w:type="dxa"/>
              <w:bottom w:w="100.0" w:type="dxa"/>
              <w:right w:w="100.0" w:type="dxa"/>
            </w:tcMar>
            <w:vAlign w:val="top"/>
          </w:tcPr>
          <w:p w:rsidR="00000000" w:rsidDel="00000000" w:rsidP="00000000" w:rsidRDefault="00000000" w:rsidRPr="00000000" w14:paraId="00000925">
            <w:pPr>
              <w:numPr>
                <w:ilvl w:val="0"/>
                <w:numId w:val="137"/>
              </w:numPr>
              <w:spacing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Are the proper modifications in place to meet the needs of all of my students?</w:t>
            </w:r>
          </w:p>
        </w:tc>
      </w:tr>
    </w:tbl>
    <w:p w:rsidR="00000000" w:rsidDel="00000000" w:rsidP="00000000" w:rsidRDefault="00000000" w:rsidRPr="00000000" w14:paraId="00000927">
      <w:pPr>
        <w:spacing w:after="160" w:line="259" w:lineRule="auto"/>
        <w:rPr/>
      </w:pPr>
      <w:r w:rsidDel="00000000" w:rsidR="00000000" w:rsidRPr="00000000">
        <w:rPr>
          <w:rtl w:val="0"/>
        </w:rPr>
      </w:r>
    </w:p>
    <w:p w:rsidR="00000000" w:rsidDel="00000000" w:rsidP="00000000" w:rsidRDefault="00000000" w:rsidRPr="00000000" w14:paraId="00000928">
      <w:pPr>
        <w:spacing w:after="160" w:line="259" w:lineRule="auto"/>
        <w:rPr/>
      </w:pPr>
      <w:r w:rsidDel="00000000" w:rsidR="00000000" w:rsidRPr="00000000">
        <w:rPr>
          <w:rtl w:val="0"/>
        </w:rPr>
      </w:r>
    </w:p>
    <w:p w:rsidR="00000000" w:rsidDel="00000000" w:rsidP="00000000" w:rsidRDefault="00000000" w:rsidRPr="00000000" w14:paraId="00000929">
      <w:pPr>
        <w:spacing w:after="160" w:line="259" w:lineRule="auto"/>
        <w:rPr/>
      </w:pPr>
      <w:r w:rsidDel="00000000" w:rsidR="00000000" w:rsidRPr="00000000">
        <w:rPr>
          <w:rtl w:val="0"/>
        </w:rPr>
      </w:r>
    </w:p>
    <w:p w:rsidR="00000000" w:rsidDel="00000000" w:rsidP="00000000" w:rsidRDefault="00000000" w:rsidRPr="00000000" w14:paraId="0000092A">
      <w:pPr>
        <w:spacing w:after="160" w:line="259" w:lineRule="auto"/>
        <w:rPr/>
      </w:pPr>
      <w:r w:rsidDel="00000000" w:rsidR="00000000" w:rsidRPr="00000000">
        <w:rPr>
          <w:rtl w:val="0"/>
        </w:rPr>
      </w:r>
    </w:p>
    <w:p w:rsidR="00000000" w:rsidDel="00000000" w:rsidP="00000000" w:rsidRDefault="00000000" w:rsidRPr="00000000" w14:paraId="0000092B">
      <w:pPr>
        <w:spacing w:after="160" w:line="259" w:lineRule="auto"/>
        <w:rPr/>
      </w:pPr>
      <w:r w:rsidDel="00000000" w:rsidR="00000000" w:rsidRPr="00000000">
        <w:rPr>
          <w:rtl w:val="0"/>
        </w:rPr>
      </w:r>
    </w:p>
    <w:p w:rsidR="00000000" w:rsidDel="00000000" w:rsidP="00000000" w:rsidRDefault="00000000" w:rsidRPr="00000000" w14:paraId="0000092C">
      <w:pPr>
        <w:spacing w:after="160" w:line="259" w:lineRule="auto"/>
        <w:rPr/>
      </w:pPr>
      <w:r w:rsidDel="00000000" w:rsidR="00000000" w:rsidRPr="00000000">
        <w:rPr>
          <w:rtl w:val="0"/>
        </w:rPr>
      </w:r>
    </w:p>
    <w:p w:rsidR="00000000" w:rsidDel="00000000" w:rsidP="00000000" w:rsidRDefault="00000000" w:rsidRPr="00000000" w14:paraId="0000092D">
      <w:pPr>
        <w:spacing w:after="160" w:line="259" w:lineRule="auto"/>
        <w:rPr/>
      </w:pPr>
      <w:r w:rsidDel="00000000" w:rsidR="00000000" w:rsidRPr="00000000">
        <w:rPr>
          <w:rtl w:val="0"/>
        </w:rPr>
      </w:r>
    </w:p>
    <w:p w:rsidR="00000000" w:rsidDel="00000000" w:rsidP="00000000" w:rsidRDefault="00000000" w:rsidRPr="00000000" w14:paraId="0000092E">
      <w:pPr>
        <w:spacing w:after="160" w:line="259" w:lineRule="auto"/>
        <w:rPr/>
      </w:pPr>
      <w:r w:rsidDel="00000000" w:rsidR="00000000" w:rsidRPr="00000000">
        <w:rPr>
          <w:rtl w:val="0"/>
        </w:rPr>
      </w:r>
    </w:p>
    <w:p w:rsidR="00000000" w:rsidDel="00000000" w:rsidP="00000000" w:rsidRDefault="00000000" w:rsidRPr="00000000" w14:paraId="0000092F">
      <w:pPr>
        <w:spacing w:after="160" w:line="259" w:lineRule="auto"/>
        <w:rPr/>
      </w:pPr>
      <w:r w:rsidDel="00000000" w:rsidR="00000000" w:rsidRPr="00000000">
        <w:rPr>
          <w:rtl w:val="0"/>
        </w:rPr>
      </w:r>
    </w:p>
    <w:p w:rsidR="00000000" w:rsidDel="00000000" w:rsidP="00000000" w:rsidRDefault="00000000" w:rsidRPr="00000000" w14:paraId="00000930">
      <w:pPr>
        <w:spacing w:after="160" w:line="259" w:lineRule="auto"/>
        <w:rPr/>
      </w:pPr>
      <w:r w:rsidDel="00000000" w:rsidR="00000000" w:rsidRPr="00000000">
        <w:rPr>
          <w:rtl w:val="0"/>
        </w:rPr>
      </w:r>
    </w:p>
    <w:p w:rsidR="00000000" w:rsidDel="00000000" w:rsidP="00000000" w:rsidRDefault="00000000" w:rsidRPr="00000000" w14:paraId="00000931">
      <w:pPr>
        <w:spacing w:after="160" w:line="259" w:lineRule="auto"/>
        <w:rPr/>
      </w:pPr>
      <w:r w:rsidDel="00000000" w:rsidR="00000000" w:rsidRPr="00000000">
        <w:rPr>
          <w:rtl w:val="0"/>
        </w:rPr>
      </w:r>
    </w:p>
    <w:p w:rsidR="00000000" w:rsidDel="00000000" w:rsidP="00000000" w:rsidRDefault="00000000" w:rsidRPr="00000000" w14:paraId="00000932">
      <w:pPr>
        <w:spacing w:after="160" w:line="259" w:lineRule="auto"/>
        <w:rPr/>
      </w:pPr>
      <w:r w:rsidDel="00000000" w:rsidR="00000000" w:rsidRPr="00000000">
        <w:rPr>
          <w:rtl w:val="0"/>
        </w:rPr>
      </w:r>
    </w:p>
    <w:p w:rsidR="00000000" w:rsidDel="00000000" w:rsidP="00000000" w:rsidRDefault="00000000" w:rsidRPr="00000000" w14:paraId="00000933">
      <w:pPr>
        <w:spacing w:after="160" w:line="259" w:lineRule="auto"/>
        <w:rPr/>
      </w:pPr>
      <w:r w:rsidDel="00000000" w:rsidR="00000000" w:rsidRPr="00000000">
        <w:rPr>
          <w:rtl w:val="0"/>
        </w:rPr>
      </w:r>
    </w:p>
    <w:p w:rsidR="00000000" w:rsidDel="00000000" w:rsidP="00000000" w:rsidRDefault="00000000" w:rsidRPr="00000000" w14:paraId="00000934">
      <w:pPr>
        <w:spacing w:after="160" w:line="259" w:lineRule="auto"/>
        <w:rPr/>
      </w:pPr>
      <w:r w:rsidDel="00000000" w:rsidR="00000000" w:rsidRPr="00000000">
        <w:rPr>
          <w:rtl w:val="0"/>
        </w:rPr>
      </w:r>
    </w:p>
    <w:p w:rsidR="00000000" w:rsidDel="00000000" w:rsidP="00000000" w:rsidRDefault="00000000" w:rsidRPr="00000000" w14:paraId="00000935">
      <w:pPr>
        <w:spacing w:after="160" w:line="259" w:lineRule="auto"/>
        <w:rPr/>
      </w:pPr>
      <w:r w:rsidDel="00000000" w:rsidR="00000000" w:rsidRPr="00000000">
        <w:rPr>
          <w:rtl w:val="0"/>
        </w:rPr>
      </w:r>
    </w:p>
    <w:p w:rsidR="00000000" w:rsidDel="00000000" w:rsidP="00000000" w:rsidRDefault="00000000" w:rsidRPr="00000000" w14:paraId="00000936">
      <w:pPr>
        <w:spacing w:after="160" w:line="259" w:lineRule="auto"/>
        <w:rPr>
          <w:rFonts w:ascii="Times New Roman" w:cs="Times New Roman" w:eastAsia="Times New Roman" w:hAnsi="Times New Roman"/>
          <w:sz w:val="20"/>
          <w:szCs w:val="20"/>
        </w:rPr>
      </w:pPr>
      <w:r w:rsidDel="00000000" w:rsidR="00000000" w:rsidRPr="00000000">
        <w:rPr>
          <w:rtl w:val="0"/>
        </w:rPr>
      </w:r>
    </w:p>
    <w:tbl>
      <w:tblPr>
        <w:tblStyle w:val="Table17"/>
        <w:tblW w:w="9360.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950"/>
        <w:gridCol w:w="2010"/>
        <w:gridCol w:w="2715"/>
        <w:gridCol w:w="2685"/>
        <w:tblGridChange w:id="0">
          <w:tblGrid>
            <w:gridCol w:w="1950"/>
            <w:gridCol w:w="2010"/>
            <w:gridCol w:w="2715"/>
            <w:gridCol w:w="2685"/>
          </w:tblGrid>
        </w:tblGridChange>
      </w:tblGrid>
      <w:tr>
        <w:tc>
          <w:tcPr>
            <w:shd w:fill="999999" w:val="clear"/>
          </w:tcPr>
          <w:p w:rsidR="00000000" w:rsidDel="00000000" w:rsidP="00000000" w:rsidRDefault="00000000" w:rsidRPr="00000000" w14:paraId="00000937">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Class</w:t>
            </w:r>
          </w:p>
        </w:tc>
        <w:tc>
          <w:tcPr/>
          <w:p w:rsidR="00000000" w:rsidDel="00000000" w:rsidP="00000000" w:rsidRDefault="00000000" w:rsidRPr="00000000" w14:paraId="00000938">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SWSCD Grade 8th</w:t>
            </w:r>
          </w:p>
        </w:tc>
        <w:tc>
          <w:tcPr>
            <w:shd w:fill="999999" w:val="clear"/>
          </w:tcPr>
          <w:p w:rsidR="00000000" w:rsidDel="00000000" w:rsidP="00000000" w:rsidRDefault="00000000" w:rsidRPr="00000000" w14:paraId="00000939">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Unit/Lesson</w:t>
            </w:r>
          </w:p>
        </w:tc>
        <w:tc>
          <w:tcPr/>
          <w:p w:rsidR="00000000" w:rsidDel="00000000" w:rsidP="00000000" w:rsidRDefault="00000000" w:rsidRPr="00000000" w14:paraId="0000093A">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The Tell-Tale Heart / #20</w:t>
            </w:r>
          </w:p>
        </w:tc>
      </w:tr>
      <w:tr>
        <w:trPr>
          <w:trHeight w:val="400" w:hRule="atLeast"/>
        </w:trPr>
        <w:tc>
          <w:tcPr>
            <w:gridSpan w:val="4"/>
            <w:shd w:fill="b7b7b7" w:val="clear"/>
            <w:tcMar>
              <w:top w:w="100.0" w:type="dxa"/>
              <w:left w:w="100.0" w:type="dxa"/>
              <w:bottom w:w="100.0" w:type="dxa"/>
              <w:right w:w="100.0" w:type="dxa"/>
            </w:tcMar>
            <w:vAlign w:val="top"/>
          </w:tcPr>
          <w:p w:rsidR="00000000" w:rsidDel="00000000" w:rsidP="00000000" w:rsidRDefault="00000000" w:rsidRPr="00000000" w14:paraId="0000093B">
            <w:pPr>
              <w:spacing w:line="240" w:lineRule="auto"/>
              <w:jc w:val="center"/>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Standards</w:t>
            </w:r>
          </w:p>
        </w:tc>
      </w:tr>
      <w:tr>
        <w:trPr>
          <w:trHeight w:val="400" w:hRule="atLeast"/>
        </w:trPr>
        <w:tc>
          <w:tcPr>
            <w:gridSpan w:val="2"/>
            <w:shd w:fill="d9d9d9" w:val="clear"/>
            <w:tcMar>
              <w:top w:w="100.0" w:type="dxa"/>
              <w:left w:w="100.0" w:type="dxa"/>
              <w:bottom w:w="100.0" w:type="dxa"/>
              <w:right w:w="100.0" w:type="dxa"/>
            </w:tcMar>
            <w:vAlign w:val="top"/>
          </w:tcPr>
          <w:p w:rsidR="00000000" w:rsidDel="00000000" w:rsidP="00000000" w:rsidRDefault="00000000" w:rsidRPr="00000000" w14:paraId="0000093F">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Louisiana Student Standards(LSS)</w:t>
            </w:r>
          </w:p>
        </w:tc>
        <w:tc>
          <w:tcPr>
            <w:gridSpan w:val="2"/>
            <w:shd w:fill="d9d9d9" w:val="clear"/>
            <w:tcMar>
              <w:top w:w="100.0" w:type="dxa"/>
              <w:left w:w="100.0" w:type="dxa"/>
              <w:bottom w:w="100.0" w:type="dxa"/>
              <w:right w:w="100.0" w:type="dxa"/>
            </w:tcMar>
            <w:vAlign w:val="top"/>
          </w:tcPr>
          <w:p w:rsidR="00000000" w:rsidDel="00000000" w:rsidP="00000000" w:rsidRDefault="00000000" w:rsidRPr="00000000" w14:paraId="00000941">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LEAP Connectors(LC)</w:t>
            </w:r>
          </w:p>
        </w:tc>
      </w:tr>
      <w:tr>
        <w:trPr>
          <w:trHeight w:val="400" w:hRule="atLeast"/>
        </w:trPr>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943">
            <w:pPr>
              <w:widowControl w:val="0"/>
              <w:spacing w:line="240" w:lineRule="auto"/>
              <w:rPr>
                <w:rFonts w:ascii="Calibri" w:cs="Calibri" w:eastAsia="Calibri" w:hAnsi="Calibri"/>
                <w:sz w:val="24"/>
                <w:szCs w:val="24"/>
              </w:rPr>
            </w:pPr>
            <w:r w:rsidDel="00000000" w:rsidR="00000000" w:rsidRPr="00000000">
              <w:rPr>
                <w:rFonts w:ascii="Calibri" w:cs="Calibri" w:eastAsia="Calibri" w:hAnsi="Calibri"/>
                <w:b w:val="1"/>
                <w:sz w:val="24"/>
                <w:szCs w:val="24"/>
                <w:rtl w:val="0"/>
              </w:rPr>
              <w:t xml:space="preserve">(RL.8.1)</w:t>
            </w:r>
            <w:r w:rsidDel="00000000" w:rsidR="00000000" w:rsidRPr="00000000">
              <w:rPr>
                <w:rFonts w:ascii="Calibri" w:cs="Calibri" w:eastAsia="Calibri" w:hAnsi="Calibri"/>
                <w:sz w:val="24"/>
                <w:szCs w:val="24"/>
                <w:rtl w:val="0"/>
              </w:rPr>
              <w:t xml:space="preserve"> Cite the relevant textual evidence that most strongly supports an analysis of what the text says explicitly as well as inferences drawn from the text. </w:t>
            </w:r>
          </w:p>
        </w:tc>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945">
            <w:pPr>
              <w:spacing w:after="120" w:line="240" w:lineRule="auto"/>
              <w:rPr>
                <w:rFonts w:ascii="Calibri" w:cs="Calibri" w:eastAsia="Calibri" w:hAnsi="Calibri"/>
                <w:sz w:val="24"/>
                <w:szCs w:val="24"/>
              </w:rPr>
            </w:pPr>
            <w:r w:rsidDel="00000000" w:rsidR="00000000" w:rsidRPr="00000000">
              <w:rPr>
                <w:rFonts w:ascii="Calibri" w:cs="Calibri" w:eastAsia="Calibri" w:hAnsi="Calibri"/>
                <w:b w:val="1"/>
                <w:sz w:val="24"/>
                <w:szCs w:val="24"/>
                <w:rtl w:val="0"/>
              </w:rPr>
              <w:t xml:space="preserve">(LC.RL.8.1b)</w:t>
            </w:r>
            <w:r w:rsidDel="00000000" w:rsidR="00000000" w:rsidRPr="00000000">
              <w:rPr>
                <w:rFonts w:ascii="Calibri" w:cs="Calibri" w:eastAsia="Calibri" w:hAnsi="Calibri"/>
                <w:sz w:val="24"/>
                <w:szCs w:val="24"/>
                <w:rtl w:val="0"/>
              </w:rPr>
              <w:t xml:space="preserve"> Use two or more pieces of evidence to support inferences, conclusions, or summaries or text. </w:t>
            </w:r>
          </w:p>
          <w:p w:rsidR="00000000" w:rsidDel="00000000" w:rsidP="00000000" w:rsidRDefault="00000000" w:rsidRPr="00000000" w14:paraId="00000946">
            <w:pPr>
              <w:spacing w:after="120" w:line="240" w:lineRule="auto"/>
              <w:rPr>
                <w:rFonts w:ascii="Calibri" w:cs="Calibri" w:eastAsia="Calibri" w:hAnsi="Calibri"/>
                <w:sz w:val="24"/>
                <w:szCs w:val="24"/>
              </w:rPr>
            </w:pPr>
            <w:r w:rsidDel="00000000" w:rsidR="00000000" w:rsidRPr="00000000">
              <w:rPr>
                <w:rFonts w:ascii="Calibri" w:cs="Calibri" w:eastAsia="Calibri" w:hAnsi="Calibri"/>
                <w:b w:val="1"/>
                <w:sz w:val="24"/>
                <w:szCs w:val="24"/>
                <w:rtl w:val="0"/>
              </w:rPr>
              <w:t xml:space="preserve">(LC.RL.8.1c)</w:t>
            </w:r>
            <w:r w:rsidDel="00000000" w:rsidR="00000000" w:rsidRPr="00000000">
              <w:rPr>
                <w:rFonts w:ascii="Calibri" w:cs="Calibri" w:eastAsia="Calibri" w:hAnsi="Calibri"/>
                <w:sz w:val="24"/>
                <w:szCs w:val="24"/>
                <w:rtl w:val="0"/>
              </w:rPr>
              <w:t xml:space="preserve"> Determine which piece(s) of evidence provide the strongest support for inferences, conclusions, or summaries or text.</w:t>
            </w:r>
          </w:p>
        </w:tc>
      </w:tr>
      <w:tr>
        <w:trPr>
          <w:trHeight w:val="400" w:hRule="atLeast"/>
        </w:trPr>
        <w:tc>
          <w:tcPr>
            <w:gridSpan w:val="4"/>
            <w:shd w:fill="b7b7b7" w:val="clear"/>
            <w:tcMar>
              <w:top w:w="100.0" w:type="dxa"/>
              <w:left w:w="100.0" w:type="dxa"/>
              <w:bottom w:w="100.0" w:type="dxa"/>
              <w:right w:w="100.0" w:type="dxa"/>
            </w:tcMar>
            <w:vAlign w:val="top"/>
          </w:tcPr>
          <w:p w:rsidR="00000000" w:rsidDel="00000000" w:rsidP="00000000" w:rsidRDefault="00000000" w:rsidRPr="00000000" w14:paraId="00000948">
            <w:pPr>
              <w:spacing w:line="240" w:lineRule="auto"/>
              <w:jc w:val="center"/>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Objectives</w:t>
            </w:r>
          </w:p>
        </w:tc>
      </w:tr>
      <w:tr>
        <w:trPr>
          <w:trHeight w:val="400" w:hRule="atLeast"/>
        </w:trPr>
        <w:tc>
          <w:tcPr>
            <w:gridSpan w:val="2"/>
            <w:shd w:fill="d9d9d9" w:val="clear"/>
            <w:tcMar>
              <w:top w:w="100.0" w:type="dxa"/>
              <w:left w:w="100.0" w:type="dxa"/>
              <w:bottom w:w="100.0" w:type="dxa"/>
              <w:right w:w="100.0" w:type="dxa"/>
            </w:tcMar>
            <w:vAlign w:val="top"/>
          </w:tcPr>
          <w:p w:rsidR="00000000" w:rsidDel="00000000" w:rsidP="00000000" w:rsidRDefault="00000000" w:rsidRPr="00000000" w14:paraId="0000094C">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General</w:t>
            </w:r>
          </w:p>
        </w:tc>
        <w:tc>
          <w:tcPr>
            <w:gridSpan w:val="2"/>
            <w:shd w:fill="d9d9d9" w:val="clear"/>
            <w:tcMar>
              <w:top w:w="100.0" w:type="dxa"/>
              <w:left w:w="100.0" w:type="dxa"/>
              <w:bottom w:w="100.0" w:type="dxa"/>
              <w:right w:w="100.0" w:type="dxa"/>
            </w:tcMar>
            <w:vAlign w:val="top"/>
          </w:tcPr>
          <w:p w:rsidR="00000000" w:rsidDel="00000000" w:rsidP="00000000" w:rsidRDefault="00000000" w:rsidRPr="00000000" w14:paraId="0000094E">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Modified </w:t>
            </w:r>
          </w:p>
        </w:tc>
      </w:tr>
      <w:tr>
        <w:trPr>
          <w:trHeight w:val="671.71875" w:hRule="atLeast"/>
        </w:trPr>
        <w:tc>
          <w:tcPr>
            <w:gridSpan w:val="2"/>
            <w:shd w:fill="ffffff" w:val="clear"/>
            <w:tcMar>
              <w:top w:w="100.0" w:type="dxa"/>
              <w:left w:w="100.0" w:type="dxa"/>
              <w:bottom w:w="100.0" w:type="dxa"/>
              <w:right w:w="100.0" w:type="dxa"/>
            </w:tcMar>
            <w:vAlign w:val="top"/>
          </w:tcPr>
          <w:p w:rsidR="00000000" w:rsidDel="00000000" w:rsidP="00000000" w:rsidRDefault="00000000" w:rsidRPr="00000000" w14:paraId="00000950">
            <w:pPr>
              <w:widowControl w:val="0"/>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In this lesson, students read and summarize “The Tell-Tale Heart” by Edgar Allan Poe. </w:t>
            </w:r>
          </w:p>
          <w:p w:rsidR="00000000" w:rsidDel="00000000" w:rsidP="00000000" w:rsidRDefault="00000000" w:rsidRPr="00000000" w14:paraId="00000951">
            <w:pPr>
              <w:numPr>
                <w:ilvl w:val="0"/>
                <w:numId w:val="157"/>
              </w:numPr>
              <w:spacing w:after="40" w:before="40"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Can students accurately describe the narrator in “The Tell-Tale Heart?” </w:t>
            </w:r>
          </w:p>
          <w:p w:rsidR="00000000" w:rsidDel="00000000" w:rsidP="00000000" w:rsidRDefault="00000000" w:rsidRPr="00000000" w14:paraId="00000952">
            <w:pPr>
              <w:numPr>
                <w:ilvl w:val="0"/>
                <w:numId w:val="157"/>
              </w:numPr>
              <w:spacing w:after="40" w:before="40"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Can students add relevant details to sentences to summarize the text?</w:t>
            </w:r>
          </w:p>
        </w:tc>
        <w:tc>
          <w:tcPr>
            <w:gridSpan w:val="2"/>
            <w:shd w:fill="ffffff" w:val="clear"/>
            <w:tcMar>
              <w:top w:w="100.0" w:type="dxa"/>
              <w:left w:w="100.0" w:type="dxa"/>
              <w:bottom w:w="100.0" w:type="dxa"/>
              <w:right w:w="100.0" w:type="dxa"/>
            </w:tcMar>
            <w:vAlign w:val="top"/>
          </w:tcPr>
          <w:p w:rsidR="00000000" w:rsidDel="00000000" w:rsidP="00000000" w:rsidRDefault="00000000" w:rsidRPr="00000000" w14:paraId="00000954">
            <w:pPr>
              <w:widowControl w:val="0"/>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In this lesson, students read “The Tell-Tale Heart” by Edgar Allan Poe,  and as needed, an </w:t>
            </w:r>
            <w:hyperlink r:id="rId103">
              <w:r w:rsidDel="00000000" w:rsidR="00000000" w:rsidRPr="00000000">
                <w:rPr>
                  <w:rFonts w:ascii="Calibri" w:cs="Calibri" w:eastAsia="Calibri" w:hAnsi="Calibri"/>
                  <w:i w:val="1"/>
                  <w:color w:val="0000ff"/>
                  <w:sz w:val="24"/>
                  <w:szCs w:val="24"/>
                  <w:u w:val="single"/>
                  <w:rtl w:val="0"/>
                </w:rPr>
                <w:t xml:space="preserve">adapted version</w:t>
              </w:r>
            </w:hyperlink>
            <w:r w:rsidDel="00000000" w:rsidR="00000000" w:rsidRPr="00000000">
              <w:rPr>
                <w:rFonts w:ascii="Calibri" w:cs="Calibri" w:eastAsia="Calibri" w:hAnsi="Calibri"/>
                <w:sz w:val="24"/>
                <w:szCs w:val="24"/>
                <w:rtl w:val="0"/>
              </w:rPr>
              <w:t xml:space="preserve">.</w:t>
            </w:r>
          </w:p>
          <w:p w:rsidR="00000000" w:rsidDel="00000000" w:rsidP="00000000" w:rsidRDefault="00000000" w:rsidRPr="00000000" w14:paraId="00000955">
            <w:pPr>
              <w:numPr>
                <w:ilvl w:val="0"/>
                <w:numId w:val="142"/>
              </w:numPr>
              <w:spacing w:after="40" w:before="40"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Can students describe the narrator in “The Tell-Tale Heart?” </w:t>
            </w:r>
          </w:p>
          <w:p w:rsidR="00000000" w:rsidDel="00000000" w:rsidP="00000000" w:rsidRDefault="00000000" w:rsidRPr="00000000" w14:paraId="00000956">
            <w:pPr>
              <w:widowControl w:val="0"/>
              <w:numPr>
                <w:ilvl w:val="0"/>
                <w:numId w:val="142"/>
              </w:numPr>
              <w:spacing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Can students add valuable details to the sentences to summarize the text?</w:t>
            </w:r>
          </w:p>
          <w:p w:rsidR="00000000" w:rsidDel="00000000" w:rsidP="00000000" w:rsidRDefault="00000000" w:rsidRPr="00000000" w14:paraId="00000957">
            <w:pPr>
              <w:widowControl w:val="0"/>
              <w:spacing w:line="240" w:lineRule="auto"/>
              <w:ind w:left="720" w:firstLine="0"/>
              <w:rPr>
                <w:rFonts w:ascii="Calibri" w:cs="Calibri" w:eastAsia="Calibri" w:hAnsi="Calibri"/>
                <w:sz w:val="24"/>
                <w:szCs w:val="24"/>
              </w:rPr>
            </w:pPr>
            <w:r w:rsidDel="00000000" w:rsidR="00000000" w:rsidRPr="00000000">
              <w:rPr>
                <w:rtl w:val="0"/>
              </w:rPr>
            </w:r>
          </w:p>
        </w:tc>
      </w:tr>
      <w:tr>
        <w:trPr>
          <w:trHeight w:val="400" w:hRule="atLeast"/>
        </w:trPr>
        <w:tc>
          <w:tcPr>
            <w:gridSpan w:val="4"/>
            <w:shd w:fill="b7b7b7" w:val="clear"/>
            <w:tcMar>
              <w:top w:w="100.0" w:type="dxa"/>
              <w:left w:w="100.0" w:type="dxa"/>
              <w:bottom w:w="100.0" w:type="dxa"/>
              <w:right w:w="100.0" w:type="dxa"/>
            </w:tcMar>
            <w:vAlign w:val="top"/>
          </w:tcPr>
          <w:p w:rsidR="00000000" w:rsidDel="00000000" w:rsidP="00000000" w:rsidRDefault="00000000" w:rsidRPr="00000000" w14:paraId="00000959">
            <w:pPr>
              <w:spacing w:line="240" w:lineRule="auto"/>
              <w:jc w:val="center"/>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Lesson Procedures</w:t>
            </w:r>
          </w:p>
        </w:tc>
      </w:tr>
      <w:tr>
        <w:trPr>
          <w:trHeight w:val="400" w:hRule="atLeast"/>
        </w:trPr>
        <w:tc>
          <w:tcPr>
            <w:gridSpan w:val="2"/>
            <w:shd w:fill="d9d9d9" w:val="clear"/>
            <w:tcMar>
              <w:top w:w="100.0" w:type="dxa"/>
              <w:left w:w="100.0" w:type="dxa"/>
              <w:bottom w:w="100.0" w:type="dxa"/>
              <w:right w:w="100.0" w:type="dxa"/>
            </w:tcMar>
            <w:vAlign w:val="top"/>
          </w:tcPr>
          <w:p w:rsidR="00000000" w:rsidDel="00000000" w:rsidP="00000000" w:rsidRDefault="00000000" w:rsidRPr="00000000" w14:paraId="0000095D">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General</w:t>
            </w:r>
          </w:p>
        </w:tc>
        <w:tc>
          <w:tcPr>
            <w:gridSpan w:val="2"/>
            <w:shd w:fill="d9d9d9" w:val="clear"/>
            <w:tcMar>
              <w:top w:w="100.0" w:type="dxa"/>
              <w:left w:w="100.0" w:type="dxa"/>
              <w:bottom w:w="100.0" w:type="dxa"/>
              <w:right w:w="100.0" w:type="dxa"/>
            </w:tcMar>
            <w:vAlign w:val="top"/>
          </w:tcPr>
          <w:p w:rsidR="00000000" w:rsidDel="00000000" w:rsidP="00000000" w:rsidRDefault="00000000" w:rsidRPr="00000000" w14:paraId="0000095F">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Modified </w:t>
            </w:r>
          </w:p>
        </w:tc>
      </w:tr>
      <w:tr>
        <w:trPr>
          <w:trHeight w:val="400" w:hRule="atLeast"/>
        </w:trPr>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961">
            <w:pPr>
              <w:widowControl w:val="0"/>
              <w:spacing w:line="240" w:lineRule="auto"/>
              <w:rPr>
                <w:rFonts w:ascii="Calibri" w:cs="Calibri" w:eastAsia="Calibri" w:hAnsi="Calibri"/>
                <w:b w:val="1"/>
                <w:sz w:val="24"/>
                <w:szCs w:val="24"/>
              </w:rPr>
            </w:pPr>
            <w:r w:rsidDel="00000000" w:rsidR="00000000" w:rsidRPr="00000000">
              <w:rPr>
                <w:rFonts w:ascii="Calibri" w:cs="Calibri" w:eastAsia="Calibri" w:hAnsi="Calibri"/>
                <w:sz w:val="24"/>
                <w:szCs w:val="24"/>
                <w:rtl w:val="0"/>
              </w:rPr>
              <w:t xml:space="preserve">In this lesson, students read and summarize “The Tell-Tale Heart” by Edgar Allan Poe.</w:t>
            </w:r>
            <w:r w:rsidDel="00000000" w:rsidR="00000000" w:rsidRPr="00000000">
              <w:rPr>
                <w:rtl w:val="0"/>
              </w:rPr>
            </w:r>
          </w:p>
          <w:p w:rsidR="00000000" w:rsidDel="00000000" w:rsidP="00000000" w:rsidRDefault="00000000" w:rsidRPr="00000000" w14:paraId="00000962">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Introduction/Gain Attention:</w:t>
            </w:r>
          </w:p>
          <w:p w:rsidR="00000000" w:rsidDel="00000000" w:rsidP="00000000" w:rsidRDefault="00000000" w:rsidRPr="00000000" w14:paraId="00000963">
            <w:pPr>
              <w:spacing w:after="200" w:line="276" w:lineRule="auto"/>
              <w:rPr>
                <w:rFonts w:ascii="Calibri" w:cs="Calibri" w:eastAsia="Calibri" w:hAnsi="Calibri"/>
                <w:b w:val="1"/>
                <w:sz w:val="24"/>
                <w:szCs w:val="24"/>
              </w:rPr>
            </w:pPr>
            <w:hyperlink r:id="rId104">
              <w:r w:rsidDel="00000000" w:rsidR="00000000" w:rsidRPr="00000000">
                <w:rPr>
                  <w:rFonts w:ascii="Calibri" w:cs="Calibri" w:eastAsia="Calibri" w:hAnsi="Calibri"/>
                  <w:b w:val="1"/>
                  <w:color w:val="1155cc"/>
                  <w:sz w:val="24"/>
                  <w:szCs w:val="24"/>
                  <w:highlight w:val="white"/>
                  <w:u w:val="single"/>
                  <w:rtl w:val="0"/>
                </w:rPr>
                <w:t xml:space="preserve">The 7-Year-Old Schizophrenic</w:t>
              </w:r>
            </w:hyperlink>
            <w:r w:rsidDel="00000000" w:rsidR="00000000" w:rsidRPr="00000000">
              <w:rPr>
                <w:rFonts w:ascii="Calibri" w:cs="Calibri" w:eastAsia="Calibri" w:hAnsi="Calibri"/>
                <w:b w:val="1"/>
                <w:sz w:val="24"/>
                <w:szCs w:val="24"/>
                <w:highlight w:val="white"/>
                <w:rtl w:val="0"/>
              </w:rPr>
              <w:t xml:space="preserve"> </w:t>
            </w:r>
            <w:r w:rsidDel="00000000" w:rsidR="00000000" w:rsidRPr="00000000">
              <w:rPr>
                <w:rFonts w:ascii="Calibri" w:cs="Calibri" w:eastAsia="Calibri" w:hAnsi="Calibri"/>
                <w:sz w:val="24"/>
                <w:szCs w:val="24"/>
                <w:highlight w:val="white"/>
                <w:rtl w:val="0"/>
              </w:rPr>
              <w:t xml:space="preserve">video with Oprah Winfrey. Discuss disorder with students.</w:t>
            </w:r>
            <w:r w:rsidDel="00000000" w:rsidR="00000000" w:rsidRPr="00000000">
              <w:rPr>
                <w:rFonts w:ascii="Calibri" w:cs="Calibri" w:eastAsia="Calibri" w:hAnsi="Calibri"/>
                <w:b w:val="1"/>
                <w:sz w:val="24"/>
                <w:szCs w:val="24"/>
                <w:rtl w:val="0"/>
              </w:rPr>
              <w:t xml:space="preserve"> </w:t>
            </w:r>
          </w:p>
          <w:p w:rsidR="00000000" w:rsidDel="00000000" w:rsidP="00000000" w:rsidRDefault="00000000" w:rsidRPr="00000000" w14:paraId="00000964">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Group Procedures: </w:t>
            </w:r>
          </w:p>
          <w:p w:rsidR="00000000" w:rsidDel="00000000" w:rsidP="00000000" w:rsidRDefault="00000000" w:rsidRPr="00000000" w14:paraId="00000965">
            <w:pPr>
              <w:numPr>
                <w:ilvl w:val="0"/>
                <w:numId w:val="126"/>
              </w:numPr>
              <w:spacing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After reading the text, divide the class into pairs using an established classroom routine.</w:t>
            </w:r>
          </w:p>
          <w:p w:rsidR="00000000" w:rsidDel="00000000" w:rsidP="00000000" w:rsidRDefault="00000000" w:rsidRPr="00000000" w14:paraId="00000966">
            <w:pPr>
              <w:numPr>
                <w:ilvl w:val="0"/>
                <w:numId w:val="126"/>
              </w:numPr>
              <w:spacing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Direct pairs to select a partner A and B.</w:t>
            </w:r>
          </w:p>
          <w:p w:rsidR="00000000" w:rsidDel="00000000" w:rsidP="00000000" w:rsidRDefault="00000000" w:rsidRPr="00000000" w14:paraId="00000967">
            <w:pPr>
              <w:numPr>
                <w:ilvl w:val="0"/>
                <w:numId w:val="126"/>
              </w:numPr>
              <w:spacing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Direct partner A to begin the discussion by describing what happens in the text.</w:t>
            </w:r>
          </w:p>
          <w:p w:rsidR="00000000" w:rsidDel="00000000" w:rsidP="00000000" w:rsidRDefault="00000000" w:rsidRPr="00000000" w14:paraId="00000968">
            <w:pPr>
              <w:numPr>
                <w:ilvl w:val="0"/>
                <w:numId w:val="126"/>
              </w:numPr>
              <w:spacing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Allow 3 minutes for partner A to share.</w:t>
            </w:r>
          </w:p>
          <w:p w:rsidR="00000000" w:rsidDel="00000000" w:rsidP="00000000" w:rsidRDefault="00000000" w:rsidRPr="00000000" w14:paraId="00000969">
            <w:pPr>
              <w:numPr>
                <w:ilvl w:val="0"/>
                <w:numId w:val="126"/>
              </w:numPr>
              <w:spacing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Then direct partner B to respond and share for 3 minutes.</w:t>
            </w:r>
          </w:p>
          <w:p w:rsidR="00000000" w:rsidDel="00000000" w:rsidP="00000000" w:rsidRDefault="00000000" w:rsidRPr="00000000" w14:paraId="0000096A">
            <w:pPr>
              <w:numPr>
                <w:ilvl w:val="0"/>
                <w:numId w:val="126"/>
              </w:numPr>
              <w:spacing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Repeat this process by asking pairs to discuss: “What do you know about the narrator?” Allow 3 minutes for each partner to share.</w:t>
            </w:r>
            <w:r w:rsidDel="00000000" w:rsidR="00000000" w:rsidRPr="00000000">
              <w:rPr>
                <w:rtl w:val="0"/>
              </w:rPr>
            </w:r>
          </w:p>
          <w:p w:rsidR="00000000" w:rsidDel="00000000" w:rsidP="00000000" w:rsidRDefault="00000000" w:rsidRPr="00000000" w14:paraId="0000096B">
            <w:pPr>
              <w:spacing w:line="240" w:lineRule="auto"/>
              <w:rPr>
                <w:rFonts w:ascii="Calibri" w:cs="Calibri" w:eastAsia="Calibri" w:hAnsi="Calibri"/>
                <w:b w:val="1"/>
                <w:sz w:val="24"/>
                <w:szCs w:val="24"/>
              </w:rPr>
            </w:pPr>
            <w:r w:rsidDel="00000000" w:rsidR="00000000" w:rsidRPr="00000000">
              <w:rPr>
                <w:rFonts w:ascii="Calibri" w:cs="Calibri" w:eastAsia="Calibri" w:hAnsi="Calibri"/>
                <w:sz w:val="24"/>
                <w:szCs w:val="24"/>
                <w:rtl w:val="0"/>
              </w:rPr>
              <w:t xml:space="preserve"> </w:t>
            </w:r>
            <w:r w:rsidDel="00000000" w:rsidR="00000000" w:rsidRPr="00000000">
              <w:rPr>
                <w:rtl w:val="0"/>
              </w:rPr>
            </w:r>
          </w:p>
          <w:p w:rsidR="00000000" w:rsidDel="00000000" w:rsidP="00000000" w:rsidRDefault="00000000" w:rsidRPr="00000000" w14:paraId="0000096C">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Content of Lesson: </w:t>
            </w:r>
          </w:p>
          <w:p w:rsidR="00000000" w:rsidDel="00000000" w:rsidP="00000000" w:rsidRDefault="00000000" w:rsidRPr="00000000" w14:paraId="0000096D">
            <w:pPr>
              <w:numPr>
                <w:ilvl w:val="0"/>
                <w:numId w:val="168"/>
              </w:numPr>
              <w:spacing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Read aloud the text as students follow along.</w:t>
            </w:r>
          </w:p>
          <w:p w:rsidR="00000000" w:rsidDel="00000000" w:rsidP="00000000" w:rsidRDefault="00000000" w:rsidRPr="00000000" w14:paraId="0000096E">
            <w:pPr>
              <w:numPr>
                <w:ilvl w:val="0"/>
                <w:numId w:val="168"/>
              </w:numPr>
              <w:spacing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Read the directions and example on the sentence expansion handout.</w:t>
            </w:r>
          </w:p>
          <w:p w:rsidR="00000000" w:rsidDel="00000000" w:rsidP="00000000" w:rsidRDefault="00000000" w:rsidRPr="00000000" w14:paraId="0000096F">
            <w:pPr>
              <w:numPr>
                <w:ilvl w:val="0"/>
                <w:numId w:val="168"/>
              </w:numPr>
              <w:spacing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Direct students to answer the questions for each of the kernel sentences about “The Tell-Tale Heart.”</w:t>
            </w:r>
          </w:p>
          <w:p w:rsidR="00000000" w:rsidDel="00000000" w:rsidP="00000000" w:rsidRDefault="00000000" w:rsidRPr="00000000" w14:paraId="00000970">
            <w:pPr>
              <w:numPr>
                <w:ilvl w:val="0"/>
                <w:numId w:val="168"/>
              </w:numPr>
              <w:spacing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Then prompt students to expand each kernel sentence to summarize the excerpts from “The Tell-Tale Heart.”</w:t>
            </w:r>
            <w:r w:rsidDel="00000000" w:rsidR="00000000" w:rsidRPr="00000000">
              <w:rPr>
                <w:rtl w:val="0"/>
              </w:rPr>
            </w:r>
          </w:p>
          <w:p w:rsidR="00000000" w:rsidDel="00000000" w:rsidP="00000000" w:rsidRDefault="00000000" w:rsidRPr="00000000" w14:paraId="00000971">
            <w:pPr>
              <w:widowControl w:val="0"/>
              <w:spacing w:line="240" w:lineRule="auto"/>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972">
            <w:pPr>
              <w:spacing w:line="240" w:lineRule="auto"/>
              <w:rPr>
                <w:rFonts w:ascii="Calibri" w:cs="Calibri" w:eastAsia="Calibri" w:hAnsi="Calibri"/>
                <w:b w:val="1"/>
                <w:sz w:val="24"/>
                <w:szCs w:val="24"/>
              </w:rPr>
            </w:pPr>
            <w:r w:rsidDel="00000000" w:rsidR="00000000" w:rsidRPr="00000000">
              <w:rPr>
                <w:rtl w:val="0"/>
              </w:rPr>
            </w:r>
          </w:p>
        </w:tc>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974">
            <w:pPr>
              <w:widowControl w:val="0"/>
              <w:spacing w:line="240" w:lineRule="auto"/>
              <w:rPr>
                <w:rFonts w:ascii="Calibri" w:cs="Calibri" w:eastAsia="Calibri" w:hAnsi="Calibri"/>
                <w:b w:val="1"/>
                <w:sz w:val="24"/>
                <w:szCs w:val="24"/>
              </w:rPr>
            </w:pPr>
            <w:r w:rsidDel="00000000" w:rsidR="00000000" w:rsidRPr="00000000">
              <w:rPr>
                <w:rFonts w:ascii="Calibri" w:cs="Calibri" w:eastAsia="Calibri" w:hAnsi="Calibri"/>
                <w:sz w:val="24"/>
                <w:szCs w:val="24"/>
                <w:rtl w:val="0"/>
              </w:rPr>
              <w:t xml:space="preserve">In this lesson, students read “The Tell-Tale Heart” by Edgar Allan Poe,  and as needed, an </w:t>
            </w:r>
            <w:r w:rsidDel="00000000" w:rsidR="00000000" w:rsidRPr="00000000">
              <w:rPr>
                <w:rFonts w:ascii="Calibri" w:cs="Calibri" w:eastAsia="Calibri" w:hAnsi="Calibri"/>
                <w:i w:val="1"/>
                <w:sz w:val="24"/>
                <w:szCs w:val="24"/>
                <w:rtl w:val="0"/>
              </w:rPr>
              <w:t xml:space="preserve">adapted version</w:t>
            </w:r>
            <w:r w:rsidDel="00000000" w:rsidR="00000000" w:rsidRPr="00000000">
              <w:rPr>
                <w:rFonts w:ascii="Calibri" w:cs="Calibri" w:eastAsia="Calibri" w:hAnsi="Calibri"/>
                <w:sz w:val="24"/>
                <w:szCs w:val="24"/>
                <w:rtl w:val="0"/>
              </w:rPr>
              <w:t xml:space="preserve">.</w:t>
            </w:r>
            <w:r w:rsidDel="00000000" w:rsidR="00000000" w:rsidRPr="00000000">
              <w:rPr>
                <w:rtl w:val="0"/>
              </w:rPr>
            </w:r>
          </w:p>
          <w:p w:rsidR="00000000" w:rsidDel="00000000" w:rsidP="00000000" w:rsidRDefault="00000000" w:rsidRPr="00000000" w14:paraId="00000975">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Introduction/Gain Attention:</w:t>
            </w:r>
          </w:p>
          <w:p w:rsidR="00000000" w:rsidDel="00000000" w:rsidP="00000000" w:rsidRDefault="00000000" w:rsidRPr="00000000" w14:paraId="00000976">
            <w:pPr>
              <w:spacing w:after="200" w:line="276" w:lineRule="auto"/>
              <w:rPr>
                <w:rFonts w:ascii="Calibri" w:cs="Calibri" w:eastAsia="Calibri" w:hAnsi="Calibri"/>
                <w:b w:val="1"/>
                <w:sz w:val="24"/>
                <w:szCs w:val="24"/>
              </w:rPr>
            </w:pPr>
            <w:hyperlink r:id="rId105">
              <w:r w:rsidDel="00000000" w:rsidR="00000000" w:rsidRPr="00000000">
                <w:rPr>
                  <w:rFonts w:ascii="Calibri" w:cs="Calibri" w:eastAsia="Calibri" w:hAnsi="Calibri"/>
                  <w:b w:val="1"/>
                  <w:color w:val="1155cc"/>
                  <w:sz w:val="24"/>
                  <w:szCs w:val="24"/>
                  <w:highlight w:val="white"/>
                  <w:u w:val="single"/>
                  <w:rtl w:val="0"/>
                </w:rPr>
                <w:t xml:space="preserve">The 7-Year-Old Schizophrenic</w:t>
              </w:r>
            </w:hyperlink>
            <w:r w:rsidDel="00000000" w:rsidR="00000000" w:rsidRPr="00000000">
              <w:rPr>
                <w:rFonts w:ascii="Calibri" w:cs="Calibri" w:eastAsia="Calibri" w:hAnsi="Calibri"/>
                <w:b w:val="1"/>
                <w:sz w:val="24"/>
                <w:szCs w:val="24"/>
                <w:highlight w:val="white"/>
                <w:rtl w:val="0"/>
              </w:rPr>
              <w:t xml:space="preserve"> </w:t>
            </w:r>
            <w:r w:rsidDel="00000000" w:rsidR="00000000" w:rsidRPr="00000000">
              <w:rPr>
                <w:rFonts w:ascii="Calibri" w:cs="Calibri" w:eastAsia="Calibri" w:hAnsi="Calibri"/>
                <w:sz w:val="24"/>
                <w:szCs w:val="24"/>
                <w:highlight w:val="white"/>
                <w:rtl w:val="0"/>
              </w:rPr>
              <w:t xml:space="preserve">video with Oprah Winfrey. Discuss disorder with students.</w:t>
            </w:r>
            <w:r w:rsidDel="00000000" w:rsidR="00000000" w:rsidRPr="00000000">
              <w:rPr>
                <w:rFonts w:ascii="Calibri" w:cs="Calibri" w:eastAsia="Calibri" w:hAnsi="Calibri"/>
                <w:b w:val="1"/>
                <w:sz w:val="24"/>
                <w:szCs w:val="24"/>
                <w:rtl w:val="0"/>
              </w:rPr>
              <w:t xml:space="preserve"> </w:t>
            </w:r>
          </w:p>
          <w:p w:rsidR="00000000" w:rsidDel="00000000" w:rsidP="00000000" w:rsidRDefault="00000000" w:rsidRPr="00000000" w14:paraId="00000977">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Group Procedures: </w:t>
            </w:r>
          </w:p>
          <w:p w:rsidR="00000000" w:rsidDel="00000000" w:rsidP="00000000" w:rsidRDefault="00000000" w:rsidRPr="00000000" w14:paraId="00000978">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1. retrieve assigned chromebook</w:t>
            </w:r>
          </w:p>
          <w:p w:rsidR="00000000" w:rsidDel="00000000" w:rsidP="00000000" w:rsidRDefault="00000000" w:rsidRPr="00000000" w14:paraId="00000979">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2. access “The Tell-Tale Heart” picture text</w:t>
            </w:r>
          </w:p>
          <w:p w:rsidR="00000000" w:rsidDel="00000000" w:rsidP="00000000" w:rsidRDefault="00000000" w:rsidRPr="00000000" w14:paraId="0000097A">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3. access Webster's dictionary for kids (bookmarked on homescreen)</w:t>
            </w:r>
          </w:p>
          <w:p w:rsidR="00000000" w:rsidDel="00000000" w:rsidP="00000000" w:rsidRDefault="00000000" w:rsidRPr="00000000" w14:paraId="0000097B">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4. utilize microphone to assist with defining terms.</w:t>
            </w:r>
          </w:p>
          <w:p w:rsidR="00000000" w:rsidDel="00000000" w:rsidP="00000000" w:rsidRDefault="00000000" w:rsidRPr="00000000" w14:paraId="0000097C">
            <w:pPr>
              <w:spacing w:line="240" w:lineRule="auto"/>
              <w:rPr>
                <w:rFonts w:ascii="Calibri" w:cs="Calibri" w:eastAsia="Calibri" w:hAnsi="Calibri"/>
                <w:b w:val="1"/>
                <w:sz w:val="24"/>
                <w:szCs w:val="24"/>
              </w:rPr>
            </w:pPr>
            <w:r w:rsidDel="00000000" w:rsidR="00000000" w:rsidRPr="00000000">
              <w:rPr>
                <w:rFonts w:ascii="Calibri" w:cs="Calibri" w:eastAsia="Calibri" w:hAnsi="Calibri"/>
                <w:sz w:val="24"/>
                <w:szCs w:val="24"/>
                <w:rtl w:val="0"/>
              </w:rPr>
              <w:t xml:space="preserve"> </w:t>
            </w:r>
            <w:r w:rsidDel="00000000" w:rsidR="00000000" w:rsidRPr="00000000">
              <w:rPr>
                <w:rtl w:val="0"/>
              </w:rPr>
            </w:r>
          </w:p>
          <w:p w:rsidR="00000000" w:rsidDel="00000000" w:rsidP="00000000" w:rsidRDefault="00000000" w:rsidRPr="00000000" w14:paraId="0000097D">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Content of Lesson: </w:t>
            </w:r>
          </w:p>
          <w:p w:rsidR="00000000" w:rsidDel="00000000" w:rsidP="00000000" w:rsidRDefault="00000000" w:rsidRPr="00000000" w14:paraId="0000097E">
            <w:pPr>
              <w:widowControl w:val="0"/>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Read and summarize “The Tell-Tale Heart” by Edgar Allan Poe. </w:t>
            </w:r>
            <w:hyperlink r:id="rId106">
              <w:r w:rsidDel="00000000" w:rsidR="00000000" w:rsidRPr="00000000">
                <w:rPr>
                  <w:rFonts w:ascii="Calibri" w:cs="Calibri" w:eastAsia="Calibri" w:hAnsi="Calibri"/>
                  <w:color w:val="1155cc"/>
                  <w:sz w:val="24"/>
                  <w:szCs w:val="24"/>
                  <w:u w:val="single"/>
                  <w:rtl w:val="0"/>
                </w:rPr>
                <w:t xml:space="preserve">The Tell-Tale Heart picture text</w:t>
              </w:r>
            </w:hyperlink>
            <w:r w:rsidDel="00000000" w:rsidR="00000000" w:rsidRPr="00000000">
              <w:rPr>
                <w:rtl w:val="0"/>
              </w:rPr>
            </w:r>
          </w:p>
          <w:p w:rsidR="00000000" w:rsidDel="00000000" w:rsidP="00000000" w:rsidRDefault="00000000" w:rsidRPr="00000000" w14:paraId="0000097F">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With a para, use these kernel sentences to summarize “The Tell-Tale Heart.”</w:t>
            </w:r>
          </w:p>
          <w:p w:rsidR="00000000" w:rsidDel="00000000" w:rsidP="00000000" w:rsidRDefault="00000000" w:rsidRPr="00000000" w14:paraId="00000980">
            <w:pPr>
              <w:widowControl w:val="0"/>
              <w:numPr>
                <w:ilvl w:val="0"/>
                <w:numId w:val="92"/>
              </w:numPr>
              <w:spacing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He was not suspicious. </w:t>
            </w:r>
          </w:p>
          <w:p w:rsidR="00000000" w:rsidDel="00000000" w:rsidP="00000000" w:rsidRDefault="00000000" w:rsidRPr="00000000" w14:paraId="00000981">
            <w:pPr>
              <w:widowControl w:val="0"/>
              <w:numPr>
                <w:ilvl w:val="0"/>
                <w:numId w:val="92"/>
              </w:numPr>
              <w:spacing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They show up. </w:t>
            </w:r>
          </w:p>
          <w:p w:rsidR="00000000" w:rsidDel="00000000" w:rsidP="00000000" w:rsidRDefault="00000000" w:rsidRPr="00000000" w14:paraId="00000982">
            <w:pPr>
              <w:widowControl w:val="0"/>
              <w:numPr>
                <w:ilvl w:val="0"/>
                <w:numId w:val="92"/>
              </w:numPr>
              <w:spacing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He asks the police officers to sit. </w:t>
            </w:r>
          </w:p>
          <w:p w:rsidR="00000000" w:rsidDel="00000000" w:rsidP="00000000" w:rsidRDefault="00000000" w:rsidRPr="00000000" w14:paraId="00000983">
            <w:pPr>
              <w:widowControl w:val="0"/>
              <w:numPr>
                <w:ilvl w:val="0"/>
                <w:numId w:val="92"/>
              </w:numPr>
              <w:spacing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He confesses.</w:t>
            </w:r>
          </w:p>
          <w:p w:rsidR="00000000" w:rsidDel="00000000" w:rsidP="00000000" w:rsidRDefault="00000000" w:rsidRPr="00000000" w14:paraId="00000984">
            <w:pPr>
              <w:spacing w:line="240" w:lineRule="auto"/>
              <w:rPr>
                <w:rFonts w:ascii="Calibri" w:cs="Calibri" w:eastAsia="Calibri" w:hAnsi="Calibri"/>
                <w:b w:val="1"/>
                <w:sz w:val="24"/>
                <w:szCs w:val="24"/>
              </w:rPr>
            </w:pPr>
            <w:r w:rsidDel="00000000" w:rsidR="00000000" w:rsidRPr="00000000">
              <w:rPr>
                <w:rFonts w:ascii="Calibri" w:cs="Calibri" w:eastAsia="Calibri" w:hAnsi="Calibri"/>
                <w:sz w:val="24"/>
                <w:szCs w:val="24"/>
                <w:rtl w:val="0"/>
              </w:rPr>
              <w:t xml:space="preserve">Complete (Section 5 Lesson 20 Activity)</w:t>
            </w:r>
            <w:r w:rsidDel="00000000" w:rsidR="00000000" w:rsidRPr="00000000">
              <w:rPr>
                <w:rtl w:val="0"/>
              </w:rPr>
            </w:r>
          </w:p>
          <w:p w:rsidR="00000000" w:rsidDel="00000000" w:rsidP="00000000" w:rsidRDefault="00000000" w:rsidRPr="00000000" w14:paraId="00000985">
            <w:pPr>
              <w:spacing w:line="240" w:lineRule="auto"/>
              <w:rPr>
                <w:rFonts w:ascii="Calibri" w:cs="Calibri" w:eastAsia="Calibri" w:hAnsi="Calibri"/>
                <w:b w:val="1"/>
                <w:sz w:val="24"/>
                <w:szCs w:val="24"/>
              </w:rPr>
            </w:pPr>
            <w:r w:rsidDel="00000000" w:rsidR="00000000" w:rsidRPr="00000000">
              <w:rPr>
                <w:rtl w:val="0"/>
              </w:rPr>
            </w:r>
          </w:p>
          <w:p w:rsidR="00000000" w:rsidDel="00000000" w:rsidP="00000000" w:rsidRDefault="00000000" w:rsidRPr="00000000" w14:paraId="00000986">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Artifacts: </w:t>
            </w:r>
            <w:r w:rsidDel="00000000" w:rsidR="00000000" w:rsidRPr="00000000">
              <w:rPr>
                <w:rFonts w:ascii="Calibri" w:cs="Calibri" w:eastAsia="Calibri" w:hAnsi="Calibri"/>
                <w:sz w:val="24"/>
                <w:szCs w:val="24"/>
                <w:rtl w:val="0"/>
              </w:rPr>
              <w:t xml:space="preserve">student sample is attached</w:t>
            </w:r>
            <w:r w:rsidDel="00000000" w:rsidR="00000000" w:rsidRPr="00000000">
              <w:rPr>
                <w:rtl w:val="0"/>
              </w:rPr>
            </w:r>
          </w:p>
        </w:tc>
      </w:tr>
      <w:tr>
        <w:trPr>
          <w:trHeight w:val="400" w:hRule="atLeast"/>
        </w:trPr>
        <w:tc>
          <w:tcPr>
            <w:gridSpan w:val="4"/>
            <w:shd w:fill="b7b7b7" w:val="clear"/>
            <w:tcMar>
              <w:top w:w="100.0" w:type="dxa"/>
              <w:left w:w="100.0" w:type="dxa"/>
              <w:bottom w:w="100.0" w:type="dxa"/>
              <w:right w:w="100.0" w:type="dxa"/>
            </w:tcMar>
            <w:vAlign w:val="top"/>
          </w:tcPr>
          <w:p w:rsidR="00000000" w:rsidDel="00000000" w:rsidP="00000000" w:rsidRDefault="00000000" w:rsidRPr="00000000" w14:paraId="00000988">
            <w:pPr>
              <w:widowControl w:val="0"/>
              <w:spacing w:line="240" w:lineRule="auto"/>
              <w:jc w:val="center"/>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Supports</w:t>
            </w:r>
          </w:p>
        </w:tc>
      </w:tr>
      <w:tr>
        <w:trPr>
          <w:trHeight w:val="400" w:hRule="atLeast"/>
        </w:trPr>
        <w:tc>
          <w:tcPr>
            <w:shd w:fill="d9d9d9" w:val="clear"/>
          </w:tcPr>
          <w:p w:rsidR="00000000" w:rsidDel="00000000" w:rsidP="00000000" w:rsidRDefault="00000000" w:rsidRPr="00000000" w14:paraId="0000098C">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Cognitive Supports</w:t>
            </w:r>
          </w:p>
        </w:tc>
        <w:tc>
          <w:tcPr>
            <w:shd w:fill="d9d9d9" w:val="clear"/>
          </w:tcPr>
          <w:p w:rsidR="00000000" w:rsidDel="00000000" w:rsidP="00000000" w:rsidRDefault="00000000" w:rsidRPr="00000000" w14:paraId="0000098D">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Behavioral Supports</w:t>
            </w:r>
          </w:p>
        </w:tc>
        <w:tc>
          <w:tcPr>
            <w:shd w:fill="d9d9d9" w:val="clear"/>
          </w:tcPr>
          <w:p w:rsidR="00000000" w:rsidDel="00000000" w:rsidP="00000000" w:rsidRDefault="00000000" w:rsidRPr="00000000" w14:paraId="0000098E">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Sensory Supports</w:t>
            </w:r>
          </w:p>
        </w:tc>
        <w:tc>
          <w:tcPr>
            <w:shd w:fill="d9d9d9" w:val="clear"/>
          </w:tcPr>
          <w:p w:rsidR="00000000" w:rsidDel="00000000" w:rsidP="00000000" w:rsidRDefault="00000000" w:rsidRPr="00000000" w14:paraId="0000098F">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Physical Supports</w:t>
            </w:r>
          </w:p>
        </w:tc>
      </w:tr>
      <w:tr>
        <w:trPr>
          <w:trHeight w:val="400" w:hRule="atLeast"/>
        </w:trPr>
        <w:tc>
          <w:tcPr>
            <w:shd w:fill="ffffff" w:val="clear"/>
          </w:tcPr>
          <w:p w:rsidR="00000000" w:rsidDel="00000000" w:rsidP="00000000" w:rsidRDefault="00000000" w:rsidRPr="00000000" w14:paraId="00000990">
            <w:pPr>
              <w:pBdr>
                <w:top w:color="auto" w:space="0" w:sz="0" w:val="none"/>
                <w:left w:color="auto" w:space="0" w:sz="0" w:val="none"/>
                <w:bottom w:color="auto" w:space="0" w:sz="0" w:val="none"/>
                <w:right w:color="auto" w:space="0" w:sz="0" w:val="none"/>
                <w:between w:color="auto" w:space="0" w:sz="0" w:val="none"/>
              </w:pBdr>
              <w:shd w:fill="ffffff" w:val="clear"/>
              <w:spacing w:after="220" w:before="100"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Brief Description</w:t>
            </w:r>
          </w:p>
          <w:p w:rsidR="00000000" w:rsidDel="00000000" w:rsidP="00000000" w:rsidRDefault="00000000" w:rsidRPr="00000000" w14:paraId="00000991">
            <w:pPr>
              <w:pBdr>
                <w:top w:color="auto" w:space="0" w:sz="0" w:val="none"/>
                <w:left w:color="auto" w:space="0" w:sz="0" w:val="none"/>
                <w:bottom w:color="auto" w:space="0" w:sz="0" w:val="none"/>
                <w:right w:color="auto" w:space="0" w:sz="0" w:val="none"/>
                <w:between w:color="auto" w:space="0" w:sz="0" w:val="none"/>
              </w:pBdr>
              <w:shd w:fill="ffffff" w:val="clear"/>
              <w:spacing w:after="220" w:before="100"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Examples</w:t>
            </w:r>
          </w:p>
          <w:p w:rsidR="00000000" w:rsidDel="00000000" w:rsidP="00000000" w:rsidRDefault="00000000" w:rsidRPr="00000000" w14:paraId="00000992">
            <w:pPr>
              <w:spacing w:line="240" w:lineRule="auto"/>
              <w:rPr>
                <w:rFonts w:ascii="Calibri" w:cs="Calibri" w:eastAsia="Calibri" w:hAnsi="Calibri"/>
                <w:sz w:val="24"/>
                <w:szCs w:val="24"/>
                <w:highlight w:val="white"/>
              </w:rPr>
            </w:pPr>
            <w:r w:rsidDel="00000000" w:rsidR="00000000" w:rsidRPr="00000000">
              <w:rPr>
                <w:rFonts w:ascii="Calibri" w:cs="Calibri" w:eastAsia="Calibri" w:hAnsi="Calibri"/>
                <w:sz w:val="24"/>
                <w:szCs w:val="24"/>
                <w:highlight w:val="white"/>
                <w:rtl w:val="0"/>
              </w:rPr>
              <w:t xml:space="preserve">Student's attention is maintained by connecting a concrete object or other cue to the task.</w:t>
            </w:r>
          </w:p>
          <w:p w:rsidR="00000000" w:rsidDel="00000000" w:rsidP="00000000" w:rsidRDefault="00000000" w:rsidRPr="00000000" w14:paraId="00000993">
            <w:pPr>
              <w:spacing w:line="240" w:lineRule="auto"/>
              <w:rPr>
                <w:rFonts w:ascii="Calibri" w:cs="Calibri" w:eastAsia="Calibri" w:hAnsi="Calibri"/>
                <w:sz w:val="24"/>
                <w:szCs w:val="24"/>
                <w:highlight w:val="white"/>
              </w:rPr>
            </w:pPr>
            <w:r w:rsidDel="00000000" w:rsidR="00000000" w:rsidRPr="00000000">
              <w:rPr>
                <w:rtl w:val="0"/>
              </w:rPr>
            </w:r>
          </w:p>
          <w:p w:rsidR="00000000" w:rsidDel="00000000" w:rsidP="00000000" w:rsidRDefault="00000000" w:rsidRPr="00000000" w14:paraId="00000994">
            <w:pPr>
              <w:spacing w:line="240" w:lineRule="auto"/>
              <w:rPr>
                <w:rFonts w:ascii="Calibri" w:cs="Calibri" w:eastAsia="Calibri" w:hAnsi="Calibri"/>
                <w:sz w:val="24"/>
                <w:szCs w:val="24"/>
                <w:highlight w:val="white"/>
              </w:rPr>
            </w:pPr>
            <w:r w:rsidDel="00000000" w:rsidR="00000000" w:rsidRPr="00000000">
              <w:rPr>
                <w:rFonts w:ascii="Calibri" w:cs="Calibri" w:eastAsia="Calibri" w:hAnsi="Calibri"/>
                <w:sz w:val="24"/>
                <w:szCs w:val="24"/>
                <w:highlight w:val="white"/>
                <w:rtl w:val="0"/>
              </w:rPr>
              <w:t xml:space="preserve">Student practices vocabulary and definitions through games where he must orally repeat target information.</w:t>
            </w:r>
          </w:p>
          <w:p w:rsidR="00000000" w:rsidDel="00000000" w:rsidP="00000000" w:rsidRDefault="00000000" w:rsidRPr="00000000" w14:paraId="00000995">
            <w:pPr>
              <w:spacing w:line="240" w:lineRule="auto"/>
              <w:rPr>
                <w:rFonts w:ascii="Calibri" w:cs="Calibri" w:eastAsia="Calibri" w:hAnsi="Calibri"/>
                <w:sz w:val="24"/>
                <w:szCs w:val="24"/>
                <w:highlight w:val="white"/>
              </w:rPr>
            </w:pPr>
            <w:r w:rsidDel="00000000" w:rsidR="00000000" w:rsidRPr="00000000">
              <w:rPr>
                <w:rtl w:val="0"/>
              </w:rPr>
            </w:r>
          </w:p>
          <w:p w:rsidR="00000000" w:rsidDel="00000000" w:rsidP="00000000" w:rsidRDefault="00000000" w:rsidRPr="00000000" w14:paraId="00000996">
            <w:pPr>
              <w:spacing w:line="240" w:lineRule="auto"/>
              <w:rPr>
                <w:rFonts w:ascii="Calibri" w:cs="Calibri" w:eastAsia="Calibri" w:hAnsi="Calibri"/>
                <w:sz w:val="24"/>
                <w:szCs w:val="24"/>
                <w:highlight w:val="white"/>
              </w:rPr>
            </w:pPr>
            <w:r w:rsidDel="00000000" w:rsidR="00000000" w:rsidRPr="00000000">
              <w:rPr>
                <w:rFonts w:ascii="Calibri" w:cs="Calibri" w:eastAsia="Calibri" w:hAnsi="Calibri"/>
                <w:sz w:val="24"/>
                <w:szCs w:val="24"/>
                <w:highlight w:val="white"/>
                <w:rtl w:val="0"/>
              </w:rPr>
              <w:t xml:space="preserve">Student transforms target information by creating meaningful visual, auditory, or kinesthetic images of the information.</w:t>
            </w:r>
          </w:p>
          <w:p w:rsidR="00000000" w:rsidDel="00000000" w:rsidP="00000000" w:rsidRDefault="00000000" w:rsidRPr="00000000" w14:paraId="00000997">
            <w:pPr>
              <w:spacing w:line="240" w:lineRule="auto"/>
              <w:rPr>
                <w:rFonts w:ascii="Calibri" w:cs="Calibri" w:eastAsia="Calibri" w:hAnsi="Calibri"/>
                <w:sz w:val="24"/>
                <w:szCs w:val="24"/>
                <w:highlight w:val="white"/>
              </w:rPr>
            </w:pPr>
            <w:r w:rsidDel="00000000" w:rsidR="00000000" w:rsidRPr="00000000">
              <w:rPr>
                <w:rtl w:val="0"/>
              </w:rPr>
            </w:r>
          </w:p>
          <w:p w:rsidR="00000000" w:rsidDel="00000000" w:rsidP="00000000" w:rsidRDefault="00000000" w:rsidRPr="00000000" w14:paraId="00000998">
            <w:pPr>
              <w:spacing w:line="240" w:lineRule="auto"/>
              <w:rPr>
                <w:rFonts w:ascii="Calibri" w:cs="Calibri" w:eastAsia="Calibri" w:hAnsi="Calibri"/>
                <w:sz w:val="24"/>
                <w:szCs w:val="24"/>
                <w:highlight w:val="white"/>
              </w:rPr>
            </w:pPr>
            <w:r w:rsidDel="00000000" w:rsidR="00000000" w:rsidRPr="00000000">
              <w:rPr>
                <w:rFonts w:ascii="Calibri" w:cs="Calibri" w:eastAsia="Calibri" w:hAnsi="Calibri"/>
                <w:sz w:val="24"/>
                <w:szCs w:val="24"/>
                <w:highlight w:val="white"/>
                <w:rtl w:val="0"/>
              </w:rPr>
              <w:t xml:space="preserve">Prior knowledge connections </w:t>
            </w:r>
          </w:p>
        </w:tc>
        <w:tc>
          <w:tcPr>
            <w:shd w:fill="ffffff" w:val="clear"/>
          </w:tcPr>
          <w:p w:rsidR="00000000" w:rsidDel="00000000" w:rsidP="00000000" w:rsidRDefault="00000000" w:rsidRPr="00000000" w14:paraId="00000999">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Re-direction</w:t>
            </w:r>
          </w:p>
          <w:p w:rsidR="00000000" w:rsidDel="00000000" w:rsidP="00000000" w:rsidRDefault="00000000" w:rsidRPr="00000000" w14:paraId="0000099A">
            <w:pPr>
              <w:spacing w:line="240" w:lineRule="auto"/>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99B">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Verbal cueing/prompts</w:t>
            </w:r>
          </w:p>
          <w:p w:rsidR="00000000" w:rsidDel="00000000" w:rsidP="00000000" w:rsidRDefault="00000000" w:rsidRPr="00000000" w14:paraId="0000099C">
            <w:pPr>
              <w:spacing w:line="240" w:lineRule="auto"/>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99D">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“Working-Towards / If - Then” Chart</w:t>
            </w:r>
          </w:p>
          <w:p w:rsidR="00000000" w:rsidDel="00000000" w:rsidP="00000000" w:rsidRDefault="00000000" w:rsidRPr="00000000" w14:paraId="0000099E">
            <w:pPr>
              <w:spacing w:line="240" w:lineRule="auto"/>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99F">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Reinforce positive behavior</w:t>
            </w:r>
          </w:p>
          <w:p w:rsidR="00000000" w:rsidDel="00000000" w:rsidP="00000000" w:rsidRDefault="00000000" w:rsidRPr="00000000" w14:paraId="000009A0">
            <w:pPr>
              <w:spacing w:line="240" w:lineRule="auto"/>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9A1">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Humane and caring manner respecting individual dignity</w:t>
            </w:r>
          </w:p>
          <w:p w:rsidR="00000000" w:rsidDel="00000000" w:rsidP="00000000" w:rsidRDefault="00000000" w:rsidRPr="00000000" w14:paraId="000009A2">
            <w:pPr>
              <w:spacing w:line="240" w:lineRule="auto"/>
              <w:rPr>
                <w:rFonts w:ascii="Calibri" w:cs="Calibri" w:eastAsia="Calibri" w:hAnsi="Calibri"/>
                <w:color w:val="212529"/>
                <w:sz w:val="24"/>
                <w:szCs w:val="24"/>
              </w:rPr>
            </w:pPr>
            <w:r w:rsidDel="00000000" w:rsidR="00000000" w:rsidRPr="00000000">
              <w:rPr>
                <w:rtl w:val="0"/>
              </w:rPr>
            </w:r>
          </w:p>
          <w:p w:rsidR="00000000" w:rsidDel="00000000" w:rsidP="00000000" w:rsidRDefault="00000000" w:rsidRPr="00000000" w14:paraId="000009A3">
            <w:pPr>
              <w:spacing w:line="240" w:lineRule="auto"/>
              <w:rPr>
                <w:rFonts w:ascii="Calibri" w:cs="Calibri" w:eastAsia="Calibri" w:hAnsi="Calibri"/>
                <w:color w:val="212529"/>
                <w:sz w:val="24"/>
                <w:szCs w:val="24"/>
              </w:rPr>
            </w:pPr>
            <w:r w:rsidDel="00000000" w:rsidR="00000000" w:rsidRPr="00000000">
              <w:rPr>
                <w:rtl w:val="0"/>
              </w:rPr>
            </w:r>
          </w:p>
          <w:p w:rsidR="00000000" w:rsidDel="00000000" w:rsidP="00000000" w:rsidRDefault="00000000" w:rsidRPr="00000000" w14:paraId="000009A4">
            <w:pPr>
              <w:spacing w:line="240" w:lineRule="auto"/>
              <w:rPr>
                <w:rFonts w:ascii="Calibri" w:cs="Calibri" w:eastAsia="Calibri" w:hAnsi="Calibri"/>
                <w:color w:val="212529"/>
                <w:sz w:val="24"/>
                <w:szCs w:val="24"/>
              </w:rPr>
            </w:pPr>
            <w:r w:rsidDel="00000000" w:rsidR="00000000" w:rsidRPr="00000000">
              <w:rPr>
                <w:rtl w:val="0"/>
              </w:rPr>
            </w:r>
          </w:p>
        </w:tc>
        <w:tc>
          <w:tcPr>
            <w:shd w:fill="ffffff" w:val="clear"/>
          </w:tcPr>
          <w:p w:rsidR="00000000" w:rsidDel="00000000" w:rsidP="00000000" w:rsidRDefault="00000000" w:rsidRPr="00000000" w14:paraId="000009A5">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Flexible seating</w:t>
            </w:r>
          </w:p>
          <w:p w:rsidR="00000000" w:rsidDel="00000000" w:rsidP="00000000" w:rsidRDefault="00000000" w:rsidRPr="00000000" w14:paraId="000009A6">
            <w:pPr>
              <w:spacing w:line="240" w:lineRule="auto"/>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9A7">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Quiet space</w:t>
            </w:r>
          </w:p>
          <w:p w:rsidR="00000000" w:rsidDel="00000000" w:rsidP="00000000" w:rsidRDefault="00000000" w:rsidRPr="00000000" w14:paraId="000009A8">
            <w:pPr>
              <w:spacing w:line="240" w:lineRule="auto"/>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9A9">
            <w:pPr>
              <w:spacing w:line="240" w:lineRule="auto"/>
              <w:rPr>
                <w:rFonts w:ascii="Calibri" w:cs="Calibri" w:eastAsia="Calibri" w:hAnsi="Calibri"/>
                <w:sz w:val="24"/>
                <w:szCs w:val="24"/>
                <w:highlight w:val="white"/>
              </w:rPr>
            </w:pPr>
            <w:r w:rsidDel="00000000" w:rsidR="00000000" w:rsidRPr="00000000">
              <w:rPr>
                <w:rFonts w:ascii="Calibri" w:cs="Calibri" w:eastAsia="Calibri" w:hAnsi="Calibri"/>
                <w:sz w:val="24"/>
                <w:szCs w:val="24"/>
                <w:highlight w:val="white"/>
                <w:rtl w:val="0"/>
              </w:rPr>
              <w:t xml:space="preserve">Noise cancelling headphones</w:t>
            </w:r>
          </w:p>
          <w:p w:rsidR="00000000" w:rsidDel="00000000" w:rsidP="00000000" w:rsidRDefault="00000000" w:rsidRPr="00000000" w14:paraId="000009AA">
            <w:pPr>
              <w:spacing w:line="240" w:lineRule="auto"/>
              <w:rPr>
                <w:rFonts w:ascii="Calibri" w:cs="Calibri" w:eastAsia="Calibri" w:hAnsi="Calibri"/>
                <w:sz w:val="24"/>
                <w:szCs w:val="24"/>
                <w:highlight w:val="white"/>
              </w:rPr>
            </w:pPr>
            <w:r w:rsidDel="00000000" w:rsidR="00000000" w:rsidRPr="00000000">
              <w:rPr>
                <w:rtl w:val="0"/>
              </w:rPr>
            </w:r>
          </w:p>
          <w:p w:rsidR="00000000" w:rsidDel="00000000" w:rsidP="00000000" w:rsidRDefault="00000000" w:rsidRPr="00000000" w14:paraId="000009AB">
            <w:pPr>
              <w:pStyle w:val="Heading3"/>
              <w:keepNext w:val="0"/>
              <w:keepLines w:val="0"/>
              <w:pBdr>
                <w:top w:color="auto" w:space="0" w:sz="0" w:val="none"/>
                <w:left w:color="auto" w:space="0" w:sz="0" w:val="none"/>
                <w:bottom w:color="auto" w:space="15" w:sz="0" w:val="none"/>
                <w:right w:color="auto" w:space="0" w:sz="0" w:val="none"/>
              </w:pBdr>
              <w:shd w:fill="ffffff" w:val="clear"/>
              <w:spacing w:after="0" w:before="0" w:line="335.99999999999994" w:lineRule="auto"/>
              <w:rPr>
                <w:rFonts w:ascii="Calibri" w:cs="Calibri" w:eastAsia="Calibri" w:hAnsi="Calibri"/>
                <w:color w:val="000000"/>
                <w:sz w:val="24"/>
                <w:szCs w:val="24"/>
                <w:highlight w:val="white"/>
              </w:rPr>
            </w:pPr>
            <w:bookmarkStart w:colFirst="0" w:colLast="0" w:name="_5ybo51lr35nv" w:id="17"/>
            <w:bookmarkEnd w:id="17"/>
            <w:r w:rsidDel="00000000" w:rsidR="00000000" w:rsidRPr="00000000">
              <w:rPr>
                <w:rFonts w:ascii="Calibri" w:cs="Calibri" w:eastAsia="Calibri" w:hAnsi="Calibri"/>
                <w:color w:val="000000"/>
                <w:sz w:val="24"/>
                <w:szCs w:val="24"/>
                <w:highlight w:val="white"/>
                <w:rtl w:val="0"/>
              </w:rPr>
              <w:t xml:space="preserve">Oral sensory items</w:t>
            </w:r>
          </w:p>
          <w:p w:rsidR="00000000" w:rsidDel="00000000" w:rsidP="00000000" w:rsidRDefault="00000000" w:rsidRPr="00000000" w14:paraId="000009AC">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Textured manipulatives </w:t>
            </w:r>
          </w:p>
          <w:p w:rsidR="00000000" w:rsidDel="00000000" w:rsidP="00000000" w:rsidRDefault="00000000" w:rsidRPr="00000000" w14:paraId="000009AD">
            <w:pPr>
              <w:spacing w:line="240" w:lineRule="auto"/>
              <w:rPr>
                <w:rFonts w:ascii="Calibri" w:cs="Calibri" w:eastAsia="Calibri" w:hAnsi="Calibri"/>
                <w:color w:val="666666"/>
                <w:sz w:val="24"/>
                <w:szCs w:val="24"/>
                <w:highlight w:val="white"/>
              </w:rPr>
            </w:pPr>
            <w:r w:rsidDel="00000000" w:rsidR="00000000" w:rsidRPr="00000000">
              <w:rPr>
                <w:rtl w:val="0"/>
              </w:rPr>
            </w:r>
          </w:p>
        </w:tc>
        <w:tc>
          <w:tcPr>
            <w:shd w:fill="ffffff" w:val="clear"/>
          </w:tcPr>
          <w:p w:rsidR="00000000" w:rsidDel="00000000" w:rsidP="00000000" w:rsidRDefault="00000000" w:rsidRPr="00000000" w14:paraId="000009AE">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Hand-Over-Hand</w:t>
            </w:r>
          </w:p>
          <w:p w:rsidR="00000000" w:rsidDel="00000000" w:rsidP="00000000" w:rsidRDefault="00000000" w:rsidRPr="00000000" w14:paraId="000009AF">
            <w:pPr>
              <w:spacing w:line="240" w:lineRule="auto"/>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9B0">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Fine/Gross Motor supports</w:t>
            </w:r>
          </w:p>
          <w:p w:rsidR="00000000" w:rsidDel="00000000" w:rsidP="00000000" w:rsidRDefault="00000000" w:rsidRPr="00000000" w14:paraId="000009B1">
            <w:pPr>
              <w:spacing w:line="240" w:lineRule="auto"/>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9B2">
            <w:pPr>
              <w:spacing w:line="240" w:lineRule="auto"/>
              <w:rPr>
                <w:rFonts w:ascii="Calibri" w:cs="Calibri" w:eastAsia="Calibri" w:hAnsi="Calibri"/>
                <w:sz w:val="24"/>
                <w:szCs w:val="24"/>
              </w:rPr>
            </w:pPr>
            <w:r w:rsidDel="00000000" w:rsidR="00000000" w:rsidRPr="00000000">
              <w:rPr>
                <w:rtl w:val="0"/>
              </w:rPr>
            </w:r>
          </w:p>
        </w:tc>
      </w:tr>
      <w:tr>
        <w:trPr>
          <w:trHeight w:val="440" w:hRule="atLeast"/>
        </w:trPr>
        <w:tc>
          <w:tcPr>
            <w:gridSpan w:val="4"/>
            <w:shd w:fill="b7b7b7" w:val="clear"/>
          </w:tcPr>
          <w:p w:rsidR="00000000" w:rsidDel="00000000" w:rsidP="00000000" w:rsidRDefault="00000000" w:rsidRPr="00000000" w14:paraId="000009B3">
            <w:pPr>
              <w:spacing w:line="240" w:lineRule="auto"/>
              <w:jc w:val="center"/>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Materials/ Resources</w:t>
            </w:r>
          </w:p>
        </w:tc>
      </w:tr>
      <w:tr>
        <w:trPr>
          <w:trHeight w:val="440" w:hRule="atLeast"/>
        </w:trPr>
        <w:tc>
          <w:tcPr>
            <w:gridSpan w:val="2"/>
            <w:shd w:fill="d9d9d9" w:val="clear"/>
            <w:tcMar>
              <w:top w:w="100.0" w:type="dxa"/>
              <w:left w:w="100.0" w:type="dxa"/>
              <w:bottom w:w="100.0" w:type="dxa"/>
              <w:right w:w="100.0" w:type="dxa"/>
            </w:tcMar>
            <w:vAlign w:val="top"/>
          </w:tcPr>
          <w:p w:rsidR="00000000" w:rsidDel="00000000" w:rsidP="00000000" w:rsidRDefault="00000000" w:rsidRPr="00000000" w14:paraId="000009B7">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General</w:t>
            </w:r>
          </w:p>
        </w:tc>
        <w:tc>
          <w:tcPr>
            <w:gridSpan w:val="2"/>
            <w:shd w:fill="d9d9d9" w:val="clear"/>
            <w:tcMar>
              <w:top w:w="100.0" w:type="dxa"/>
              <w:left w:w="100.0" w:type="dxa"/>
              <w:bottom w:w="100.0" w:type="dxa"/>
              <w:right w:w="100.0" w:type="dxa"/>
            </w:tcMar>
            <w:vAlign w:val="top"/>
          </w:tcPr>
          <w:p w:rsidR="00000000" w:rsidDel="00000000" w:rsidP="00000000" w:rsidRDefault="00000000" w:rsidRPr="00000000" w14:paraId="000009B9">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Modified </w:t>
            </w:r>
          </w:p>
        </w:tc>
      </w:tr>
      <w:tr>
        <w:trPr>
          <w:trHeight w:val="440" w:hRule="atLeast"/>
        </w:trPr>
        <w:tc>
          <w:tcPr>
            <w:gridSpan w:val="2"/>
            <w:shd w:fill="ffffff" w:val="clear"/>
            <w:tcMar>
              <w:top w:w="100.0" w:type="dxa"/>
              <w:left w:w="100.0" w:type="dxa"/>
              <w:bottom w:w="100.0" w:type="dxa"/>
              <w:right w:w="100.0" w:type="dxa"/>
            </w:tcMar>
            <w:vAlign w:val="top"/>
          </w:tcPr>
          <w:p w:rsidR="00000000" w:rsidDel="00000000" w:rsidP="00000000" w:rsidRDefault="00000000" w:rsidRPr="00000000" w14:paraId="000009BB">
            <w:pPr>
              <w:numPr>
                <w:ilvl w:val="0"/>
                <w:numId w:val="40"/>
              </w:numPr>
              <w:spacing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“The Tell-Tale Heart” by Edgar Allan Poe</w:t>
            </w:r>
          </w:p>
          <w:p w:rsidR="00000000" w:rsidDel="00000000" w:rsidP="00000000" w:rsidRDefault="00000000" w:rsidRPr="00000000" w14:paraId="000009BC">
            <w:pPr>
              <w:widowControl w:val="0"/>
              <w:numPr>
                <w:ilvl w:val="0"/>
                <w:numId w:val="40"/>
              </w:numPr>
              <w:spacing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Sentence expansion handout</w:t>
            </w:r>
          </w:p>
          <w:p w:rsidR="00000000" w:rsidDel="00000000" w:rsidP="00000000" w:rsidRDefault="00000000" w:rsidRPr="00000000" w14:paraId="000009BD">
            <w:pPr>
              <w:widowControl w:val="0"/>
              <w:numPr>
                <w:ilvl w:val="0"/>
                <w:numId w:val="40"/>
              </w:numPr>
              <w:spacing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Reading log</w:t>
            </w:r>
          </w:p>
          <w:p w:rsidR="00000000" w:rsidDel="00000000" w:rsidP="00000000" w:rsidRDefault="00000000" w:rsidRPr="00000000" w14:paraId="000009BE">
            <w:pPr>
              <w:widowControl w:val="0"/>
              <w:numPr>
                <w:ilvl w:val="0"/>
                <w:numId w:val="40"/>
              </w:numPr>
              <w:spacing w:line="240" w:lineRule="auto"/>
              <w:ind w:left="720" w:hanging="360"/>
              <w:rPr>
                <w:rFonts w:ascii="Calibri" w:cs="Calibri" w:eastAsia="Calibri" w:hAnsi="Calibri"/>
                <w:sz w:val="24"/>
                <w:szCs w:val="24"/>
              </w:rPr>
            </w:pPr>
            <w:hyperlink r:id="rId107">
              <w:r w:rsidDel="00000000" w:rsidR="00000000" w:rsidRPr="00000000">
                <w:rPr>
                  <w:rFonts w:ascii="Calibri" w:cs="Calibri" w:eastAsia="Calibri" w:hAnsi="Calibri"/>
                  <w:color w:val="0000ff"/>
                  <w:sz w:val="24"/>
                  <w:szCs w:val="24"/>
                  <w:u w:val="single"/>
                  <w:rtl w:val="0"/>
                </w:rPr>
                <w:t xml:space="preserve">Audio recording</w:t>
              </w:r>
            </w:hyperlink>
            <w:r w:rsidDel="00000000" w:rsidR="00000000" w:rsidRPr="00000000">
              <w:rPr>
                <w:rFonts w:ascii="Calibri" w:cs="Calibri" w:eastAsia="Calibri" w:hAnsi="Calibri"/>
                <w:sz w:val="24"/>
                <w:szCs w:val="24"/>
                <w:rtl w:val="0"/>
              </w:rPr>
              <w:t xml:space="preserve"> of “The Tell-Tale Heart”</w:t>
            </w:r>
          </w:p>
          <w:p w:rsidR="00000000" w:rsidDel="00000000" w:rsidP="00000000" w:rsidRDefault="00000000" w:rsidRPr="00000000" w14:paraId="000009BF">
            <w:pPr>
              <w:widowControl w:val="0"/>
              <w:numPr>
                <w:ilvl w:val="0"/>
                <w:numId w:val="40"/>
              </w:numPr>
              <w:spacing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Conversation stems</w:t>
            </w:r>
          </w:p>
        </w:tc>
        <w:tc>
          <w:tcPr>
            <w:gridSpan w:val="2"/>
            <w:shd w:fill="ffffff" w:val="clear"/>
            <w:tcMar>
              <w:top w:w="100.0" w:type="dxa"/>
              <w:left w:w="100.0" w:type="dxa"/>
              <w:bottom w:w="100.0" w:type="dxa"/>
              <w:right w:w="100.0" w:type="dxa"/>
            </w:tcMar>
            <w:vAlign w:val="top"/>
          </w:tcPr>
          <w:p w:rsidR="00000000" w:rsidDel="00000000" w:rsidP="00000000" w:rsidRDefault="00000000" w:rsidRPr="00000000" w14:paraId="000009C1">
            <w:pPr>
              <w:widowControl w:val="0"/>
              <w:numPr>
                <w:ilvl w:val="0"/>
                <w:numId w:val="25"/>
              </w:numPr>
              <w:spacing w:after="0" w:afterAutospacing="0" w:before="240"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Highlighters</w:t>
            </w:r>
          </w:p>
          <w:p w:rsidR="00000000" w:rsidDel="00000000" w:rsidP="00000000" w:rsidRDefault="00000000" w:rsidRPr="00000000" w14:paraId="000009C2">
            <w:pPr>
              <w:widowControl w:val="0"/>
              <w:numPr>
                <w:ilvl w:val="0"/>
                <w:numId w:val="25"/>
              </w:numPr>
              <w:spacing w:after="0" w:afterAutospacing="0" w:before="0" w:beforeAutospacing="0"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Text</w:t>
            </w:r>
          </w:p>
          <w:p w:rsidR="00000000" w:rsidDel="00000000" w:rsidP="00000000" w:rsidRDefault="00000000" w:rsidRPr="00000000" w14:paraId="000009C3">
            <w:pPr>
              <w:widowControl w:val="0"/>
              <w:numPr>
                <w:ilvl w:val="0"/>
                <w:numId w:val="25"/>
              </w:numPr>
              <w:spacing w:after="0" w:afterAutospacing="0" w:before="0" w:beforeAutospacing="0"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Sorts </w:t>
            </w:r>
          </w:p>
          <w:p w:rsidR="00000000" w:rsidDel="00000000" w:rsidP="00000000" w:rsidRDefault="00000000" w:rsidRPr="00000000" w14:paraId="000009C4">
            <w:pPr>
              <w:widowControl w:val="0"/>
              <w:numPr>
                <w:ilvl w:val="0"/>
                <w:numId w:val="25"/>
              </w:numPr>
              <w:spacing w:after="0" w:afterAutospacing="0" w:before="0" w:beforeAutospacing="0"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Read aloud texts </w:t>
            </w:r>
          </w:p>
          <w:p w:rsidR="00000000" w:rsidDel="00000000" w:rsidP="00000000" w:rsidRDefault="00000000" w:rsidRPr="00000000" w14:paraId="000009C5">
            <w:pPr>
              <w:widowControl w:val="0"/>
              <w:numPr>
                <w:ilvl w:val="0"/>
                <w:numId w:val="25"/>
              </w:numPr>
              <w:spacing w:after="0" w:afterAutospacing="0" w:before="0" w:beforeAutospacing="0"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Interactive white board</w:t>
            </w:r>
          </w:p>
          <w:p w:rsidR="00000000" w:rsidDel="00000000" w:rsidP="00000000" w:rsidRDefault="00000000" w:rsidRPr="00000000" w14:paraId="000009C6">
            <w:pPr>
              <w:widowControl w:val="0"/>
              <w:numPr>
                <w:ilvl w:val="0"/>
                <w:numId w:val="25"/>
              </w:numPr>
              <w:spacing w:after="0" w:afterAutospacing="0" w:before="0" w:beforeAutospacing="0"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Content delivered using multi-media (e.g., book, storyboard, video, computer, etc.) </w:t>
            </w:r>
          </w:p>
          <w:p w:rsidR="00000000" w:rsidDel="00000000" w:rsidP="00000000" w:rsidRDefault="00000000" w:rsidRPr="00000000" w14:paraId="000009C7">
            <w:pPr>
              <w:widowControl w:val="0"/>
              <w:numPr>
                <w:ilvl w:val="0"/>
                <w:numId w:val="25"/>
              </w:numPr>
              <w:spacing w:after="0" w:afterAutospacing="0" w:before="0" w:beforeAutospacing="0"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Graphic organizers </w:t>
            </w:r>
          </w:p>
          <w:p w:rsidR="00000000" w:rsidDel="00000000" w:rsidP="00000000" w:rsidRDefault="00000000" w:rsidRPr="00000000" w14:paraId="000009C8">
            <w:pPr>
              <w:widowControl w:val="0"/>
              <w:numPr>
                <w:ilvl w:val="0"/>
                <w:numId w:val="25"/>
              </w:numPr>
              <w:spacing w:after="0" w:afterAutospacing="0" w:before="0" w:beforeAutospacing="0"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Highlighted text </w:t>
            </w:r>
          </w:p>
          <w:p w:rsidR="00000000" w:rsidDel="00000000" w:rsidP="00000000" w:rsidRDefault="00000000" w:rsidRPr="00000000" w14:paraId="000009C9">
            <w:pPr>
              <w:widowControl w:val="0"/>
              <w:numPr>
                <w:ilvl w:val="0"/>
                <w:numId w:val="25"/>
              </w:numPr>
              <w:spacing w:after="0" w:afterAutospacing="0" w:before="0" w:beforeAutospacing="0"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Preview of the text, illustrations, and details, frontloading </w:t>
            </w:r>
          </w:p>
          <w:p w:rsidR="00000000" w:rsidDel="00000000" w:rsidP="00000000" w:rsidRDefault="00000000" w:rsidRPr="00000000" w14:paraId="000009CA">
            <w:pPr>
              <w:widowControl w:val="0"/>
              <w:numPr>
                <w:ilvl w:val="0"/>
                <w:numId w:val="25"/>
              </w:numPr>
              <w:spacing w:after="0" w:afterAutospacing="0" w:before="0" w:beforeAutospacing="0"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Pictures, objects, or tactile representations to illustrate the key details </w:t>
            </w:r>
          </w:p>
          <w:p w:rsidR="00000000" w:rsidDel="00000000" w:rsidP="00000000" w:rsidRDefault="00000000" w:rsidRPr="00000000" w14:paraId="000009CB">
            <w:pPr>
              <w:widowControl w:val="0"/>
              <w:numPr>
                <w:ilvl w:val="0"/>
                <w:numId w:val="25"/>
              </w:numPr>
              <w:spacing w:after="0" w:afterAutospacing="0" w:before="0" w:beforeAutospacing="0"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Sentence strips that reflect text from the story that supports the key details </w:t>
            </w:r>
          </w:p>
          <w:p w:rsidR="00000000" w:rsidDel="00000000" w:rsidP="00000000" w:rsidRDefault="00000000" w:rsidRPr="00000000" w14:paraId="000009CC">
            <w:pPr>
              <w:widowControl w:val="0"/>
              <w:numPr>
                <w:ilvl w:val="0"/>
                <w:numId w:val="25"/>
              </w:numPr>
              <w:spacing w:after="0" w:afterAutospacing="0" w:before="0" w:beforeAutospacing="0"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Videos or story boards/cards of the story for visual supports </w:t>
            </w:r>
          </w:p>
          <w:p w:rsidR="00000000" w:rsidDel="00000000" w:rsidP="00000000" w:rsidRDefault="00000000" w:rsidRPr="00000000" w14:paraId="000009CD">
            <w:pPr>
              <w:widowControl w:val="0"/>
              <w:numPr>
                <w:ilvl w:val="0"/>
                <w:numId w:val="25"/>
              </w:numPr>
              <w:spacing w:after="0" w:afterAutospacing="0" w:before="0" w:beforeAutospacing="0"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Picture icons on graphic organizers to support non-readers and visual learners</w:t>
            </w:r>
          </w:p>
          <w:p w:rsidR="00000000" w:rsidDel="00000000" w:rsidP="00000000" w:rsidRDefault="00000000" w:rsidRPr="00000000" w14:paraId="000009CE">
            <w:pPr>
              <w:widowControl w:val="0"/>
              <w:numPr>
                <w:ilvl w:val="0"/>
                <w:numId w:val="25"/>
              </w:numPr>
              <w:spacing w:after="0" w:afterAutospacing="0" w:before="0" w:beforeAutospacing="0"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Peer support, collaborative grouping </w:t>
            </w:r>
          </w:p>
          <w:p w:rsidR="00000000" w:rsidDel="00000000" w:rsidP="00000000" w:rsidRDefault="00000000" w:rsidRPr="00000000" w14:paraId="000009CF">
            <w:pPr>
              <w:widowControl w:val="0"/>
              <w:numPr>
                <w:ilvl w:val="0"/>
                <w:numId w:val="25"/>
              </w:numPr>
              <w:spacing w:after="240" w:before="0" w:beforeAutospacing="0"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Prepared objects, pictures, words, sentence strips, or recorded communication supports to provide access to content and facilitate responding</w:t>
            </w:r>
          </w:p>
        </w:tc>
      </w:tr>
      <w:tr>
        <w:trPr>
          <w:trHeight w:val="440" w:hRule="atLeast"/>
        </w:trPr>
        <w:tc>
          <w:tcPr>
            <w:gridSpan w:val="4"/>
            <w:shd w:fill="b7b7b7" w:val="clear"/>
            <w:tcMar>
              <w:top w:w="100.0" w:type="dxa"/>
              <w:left w:w="100.0" w:type="dxa"/>
              <w:bottom w:w="100.0" w:type="dxa"/>
              <w:right w:w="100.0" w:type="dxa"/>
            </w:tcMar>
            <w:vAlign w:val="top"/>
          </w:tcPr>
          <w:p w:rsidR="00000000" w:rsidDel="00000000" w:rsidP="00000000" w:rsidRDefault="00000000" w:rsidRPr="00000000" w14:paraId="000009D1">
            <w:pPr>
              <w:spacing w:line="240" w:lineRule="auto"/>
              <w:jc w:val="center"/>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Assessments </w:t>
            </w:r>
          </w:p>
        </w:tc>
      </w:tr>
      <w:tr>
        <w:trPr>
          <w:trHeight w:val="440" w:hRule="atLeast"/>
        </w:trPr>
        <w:tc>
          <w:tcPr>
            <w:gridSpan w:val="2"/>
            <w:shd w:fill="d9d9d9" w:val="clear"/>
            <w:tcMar>
              <w:top w:w="100.0" w:type="dxa"/>
              <w:left w:w="100.0" w:type="dxa"/>
              <w:bottom w:w="100.0" w:type="dxa"/>
              <w:right w:w="100.0" w:type="dxa"/>
            </w:tcMar>
            <w:vAlign w:val="top"/>
          </w:tcPr>
          <w:p w:rsidR="00000000" w:rsidDel="00000000" w:rsidP="00000000" w:rsidRDefault="00000000" w:rsidRPr="00000000" w14:paraId="000009D5">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General</w:t>
            </w:r>
          </w:p>
        </w:tc>
        <w:tc>
          <w:tcPr>
            <w:gridSpan w:val="2"/>
            <w:shd w:fill="d9d9d9" w:val="clear"/>
            <w:tcMar>
              <w:top w:w="100.0" w:type="dxa"/>
              <w:left w:w="100.0" w:type="dxa"/>
              <w:bottom w:w="100.0" w:type="dxa"/>
              <w:right w:w="100.0" w:type="dxa"/>
            </w:tcMar>
            <w:vAlign w:val="top"/>
          </w:tcPr>
          <w:p w:rsidR="00000000" w:rsidDel="00000000" w:rsidP="00000000" w:rsidRDefault="00000000" w:rsidRPr="00000000" w14:paraId="000009D7">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Modified </w:t>
            </w:r>
          </w:p>
        </w:tc>
      </w:tr>
      <w:tr>
        <w:trPr>
          <w:trHeight w:val="440" w:hRule="atLeast"/>
        </w:trPr>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9D9">
            <w:pPr>
              <w:spacing w:line="240" w:lineRule="auto"/>
              <w:rPr>
                <w:rFonts w:ascii="Calibri" w:cs="Calibri" w:eastAsia="Calibri" w:hAnsi="Calibri"/>
                <w:sz w:val="24"/>
                <w:szCs w:val="24"/>
              </w:rPr>
            </w:pPr>
            <w:r w:rsidDel="00000000" w:rsidR="00000000" w:rsidRPr="00000000">
              <w:rPr>
                <w:rFonts w:ascii="Calibri" w:cs="Calibri" w:eastAsia="Calibri" w:hAnsi="Calibri"/>
                <w:b w:val="1"/>
                <w:sz w:val="24"/>
                <w:szCs w:val="24"/>
                <w:rtl w:val="0"/>
              </w:rPr>
              <w:t xml:space="preserve">Informal: </w:t>
            </w:r>
            <w:r w:rsidDel="00000000" w:rsidR="00000000" w:rsidRPr="00000000">
              <w:rPr>
                <w:rFonts w:ascii="Calibri" w:cs="Calibri" w:eastAsia="Calibri" w:hAnsi="Calibri"/>
                <w:sz w:val="24"/>
                <w:szCs w:val="24"/>
                <w:rtl w:val="0"/>
              </w:rPr>
              <w:t xml:space="preserve">compare students’ responses and work to the student look-fors.</w:t>
            </w:r>
          </w:p>
          <w:p w:rsidR="00000000" w:rsidDel="00000000" w:rsidP="00000000" w:rsidRDefault="00000000" w:rsidRPr="00000000" w14:paraId="000009DA">
            <w:pPr>
              <w:spacing w:line="240" w:lineRule="auto"/>
              <w:rPr>
                <w:rFonts w:ascii="Calibri" w:cs="Calibri" w:eastAsia="Calibri" w:hAnsi="Calibri"/>
                <w:b w:val="1"/>
                <w:sz w:val="24"/>
                <w:szCs w:val="24"/>
              </w:rPr>
            </w:pPr>
            <w:r w:rsidDel="00000000" w:rsidR="00000000" w:rsidRPr="00000000">
              <w:rPr>
                <w:rtl w:val="0"/>
              </w:rPr>
            </w:r>
          </w:p>
          <w:p w:rsidR="00000000" w:rsidDel="00000000" w:rsidP="00000000" w:rsidRDefault="00000000" w:rsidRPr="00000000" w14:paraId="000009DB">
            <w:pPr>
              <w:spacing w:line="240" w:lineRule="auto"/>
              <w:rPr>
                <w:rFonts w:ascii="Calibri" w:cs="Calibri" w:eastAsia="Calibri" w:hAnsi="Calibri"/>
                <w:sz w:val="24"/>
                <w:szCs w:val="24"/>
              </w:rPr>
            </w:pPr>
            <w:r w:rsidDel="00000000" w:rsidR="00000000" w:rsidRPr="00000000">
              <w:rPr>
                <w:rFonts w:ascii="Calibri" w:cs="Calibri" w:eastAsia="Calibri" w:hAnsi="Calibri"/>
                <w:b w:val="1"/>
                <w:sz w:val="24"/>
                <w:szCs w:val="24"/>
                <w:rtl w:val="0"/>
              </w:rPr>
              <w:t xml:space="preserve">Formal: </w:t>
            </w:r>
            <w:r w:rsidDel="00000000" w:rsidR="00000000" w:rsidRPr="00000000">
              <w:rPr>
                <w:rFonts w:ascii="Calibri" w:cs="Calibri" w:eastAsia="Calibri" w:hAnsi="Calibri"/>
                <w:sz w:val="24"/>
                <w:szCs w:val="24"/>
                <w:rtl w:val="0"/>
              </w:rPr>
              <w:t xml:space="preserve">Expand the kernel sentences to summarize “The Tell-Tale Heart.”</w:t>
            </w:r>
          </w:p>
          <w:p w:rsidR="00000000" w:rsidDel="00000000" w:rsidP="00000000" w:rsidRDefault="00000000" w:rsidRPr="00000000" w14:paraId="000009DC">
            <w:pPr>
              <w:widowControl w:val="0"/>
              <w:numPr>
                <w:ilvl w:val="0"/>
                <w:numId w:val="101"/>
              </w:numPr>
              <w:spacing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He was not suspicious. </w:t>
            </w:r>
          </w:p>
          <w:p w:rsidR="00000000" w:rsidDel="00000000" w:rsidP="00000000" w:rsidRDefault="00000000" w:rsidRPr="00000000" w14:paraId="000009DD">
            <w:pPr>
              <w:widowControl w:val="0"/>
              <w:numPr>
                <w:ilvl w:val="0"/>
                <w:numId w:val="101"/>
              </w:numPr>
              <w:spacing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They show up. </w:t>
            </w:r>
          </w:p>
          <w:p w:rsidR="00000000" w:rsidDel="00000000" w:rsidP="00000000" w:rsidRDefault="00000000" w:rsidRPr="00000000" w14:paraId="000009DE">
            <w:pPr>
              <w:widowControl w:val="0"/>
              <w:numPr>
                <w:ilvl w:val="0"/>
                <w:numId w:val="101"/>
              </w:numPr>
              <w:spacing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He asks the police officers to sit. </w:t>
            </w:r>
          </w:p>
          <w:p w:rsidR="00000000" w:rsidDel="00000000" w:rsidP="00000000" w:rsidRDefault="00000000" w:rsidRPr="00000000" w14:paraId="000009DF">
            <w:pPr>
              <w:widowControl w:val="0"/>
              <w:numPr>
                <w:ilvl w:val="0"/>
                <w:numId w:val="101"/>
              </w:numPr>
              <w:spacing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He confesses. </w:t>
            </w:r>
          </w:p>
          <w:p w:rsidR="00000000" w:rsidDel="00000000" w:rsidP="00000000" w:rsidRDefault="00000000" w:rsidRPr="00000000" w14:paraId="000009E0">
            <w:pPr>
              <w:spacing w:line="240" w:lineRule="auto"/>
              <w:rPr>
                <w:rFonts w:ascii="Calibri" w:cs="Calibri" w:eastAsia="Calibri" w:hAnsi="Calibri"/>
                <w:b w:val="1"/>
                <w:sz w:val="24"/>
                <w:szCs w:val="24"/>
              </w:rPr>
            </w:pPr>
            <w:r w:rsidDel="00000000" w:rsidR="00000000" w:rsidRPr="00000000">
              <w:rPr>
                <w:rtl w:val="0"/>
              </w:rPr>
            </w:r>
          </w:p>
          <w:p w:rsidR="00000000" w:rsidDel="00000000" w:rsidP="00000000" w:rsidRDefault="00000000" w:rsidRPr="00000000" w14:paraId="000009E1">
            <w:pPr>
              <w:spacing w:line="240" w:lineRule="auto"/>
              <w:rPr>
                <w:rFonts w:ascii="Calibri" w:cs="Calibri" w:eastAsia="Calibri" w:hAnsi="Calibri"/>
                <w:sz w:val="24"/>
                <w:szCs w:val="24"/>
              </w:rPr>
            </w:pPr>
            <w:r w:rsidDel="00000000" w:rsidR="00000000" w:rsidRPr="00000000">
              <w:rPr>
                <w:rFonts w:ascii="Calibri" w:cs="Calibri" w:eastAsia="Calibri" w:hAnsi="Calibri"/>
                <w:b w:val="1"/>
                <w:sz w:val="24"/>
                <w:szCs w:val="24"/>
                <w:rtl w:val="0"/>
              </w:rPr>
              <w:t xml:space="preserve">Exit Ticket: </w:t>
            </w:r>
            <w:r w:rsidDel="00000000" w:rsidR="00000000" w:rsidRPr="00000000">
              <w:rPr>
                <w:rFonts w:ascii="Calibri" w:cs="Calibri" w:eastAsia="Calibri" w:hAnsi="Calibri"/>
                <w:sz w:val="24"/>
                <w:szCs w:val="24"/>
                <w:rtl w:val="0"/>
              </w:rPr>
              <w:t xml:space="preserve">“How do you feel about today's lesson?” &amp; “Why”</w:t>
            </w:r>
          </w:p>
        </w:tc>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9E3">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Informal: </w:t>
            </w:r>
            <w:r w:rsidDel="00000000" w:rsidR="00000000" w:rsidRPr="00000000">
              <w:rPr>
                <w:rFonts w:ascii="Calibri" w:cs="Calibri" w:eastAsia="Calibri" w:hAnsi="Calibri"/>
                <w:sz w:val="24"/>
                <w:szCs w:val="24"/>
                <w:rtl w:val="0"/>
              </w:rPr>
              <w:t xml:space="preserve">Thumbs up - Thumbs down on determining sentences needed for summary. </w:t>
            </w:r>
            <w:r w:rsidDel="00000000" w:rsidR="00000000" w:rsidRPr="00000000">
              <w:rPr>
                <w:rtl w:val="0"/>
              </w:rPr>
            </w:r>
          </w:p>
          <w:p w:rsidR="00000000" w:rsidDel="00000000" w:rsidP="00000000" w:rsidRDefault="00000000" w:rsidRPr="00000000" w14:paraId="000009E4">
            <w:pPr>
              <w:spacing w:line="240" w:lineRule="auto"/>
              <w:rPr>
                <w:rFonts w:ascii="Calibri" w:cs="Calibri" w:eastAsia="Calibri" w:hAnsi="Calibri"/>
                <w:b w:val="1"/>
                <w:sz w:val="24"/>
                <w:szCs w:val="24"/>
              </w:rPr>
            </w:pPr>
            <w:r w:rsidDel="00000000" w:rsidR="00000000" w:rsidRPr="00000000">
              <w:rPr>
                <w:rtl w:val="0"/>
              </w:rPr>
            </w:r>
          </w:p>
          <w:p w:rsidR="00000000" w:rsidDel="00000000" w:rsidP="00000000" w:rsidRDefault="00000000" w:rsidRPr="00000000" w14:paraId="000009E5">
            <w:pPr>
              <w:spacing w:line="240" w:lineRule="auto"/>
              <w:rPr>
                <w:rFonts w:ascii="Calibri" w:cs="Calibri" w:eastAsia="Calibri" w:hAnsi="Calibri"/>
                <w:sz w:val="24"/>
                <w:szCs w:val="24"/>
              </w:rPr>
            </w:pPr>
            <w:r w:rsidDel="00000000" w:rsidR="00000000" w:rsidRPr="00000000">
              <w:rPr>
                <w:rFonts w:ascii="Calibri" w:cs="Calibri" w:eastAsia="Calibri" w:hAnsi="Calibri"/>
                <w:b w:val="1"/>
                <w:sz w:val="24"/>
                <w:szCs w:val="24"/>
                <w:rtl w:val="0"/>
              </w:rPr>
              <w:t xml:space="preserve">Formal: </w:t>
            </w:r>
            <w:r w:rsidDel="00000000" w:rsidR="00000000" w:rsidRPr="00000000">
              <w:rPr>
                <w:rFonts w:ascii="Calibri" w:cs="Calibri" w:eastAsia="Calibri" w:hAnsi="Calibri"/>
                <w:sz w:val="24"/>
                <w:szCs w:val="24"/>
                <w:rtl w:val="0"/>
              </w:rPr>
              <w:t xml:space="preserve">Complete summary handout Tell-Tale Heart (Section 5 Lesson 20 Activity)</w:t>
            </w:r>
          </w:p>
          <w:p w:rsidR="00000000" w:rsidDel="00000000" w:rsidP="00000000" w:rsidRDefault="00000000" w:rsidRPr="00000000" w14:paraId="000009E6">
            <w:pPr>
              <w:spacing w:line="240" w:lineRule="auto"/>
              <w:rPr>
                <w:rFonts w:ascii="Calibri" w:cs="Calibri" w:eastAsia="Calibri" w:hAnsi="Calibri"/>
                <w:b w:val="1"/>
                <w:sz w:val="24"/>
                <w:szCs w:val="24"/>
              </w:rPr>
            </w:pPr>
            <w:r w:rsidDel="00000000" w:rsidR="00000000" w:rsidRPr="00000000">
              <w:rPr>
                <w:rtl w:val="0"/>
              </w:rPr>
            </w:r>
          </w:p>
          <w:p w:rsidR="00000000" w:rsidDel="00000000" w:rsidP="00000000" w:rsidRDefault="00000000" w:rsidRPr="00000000" w14:paraId="000009E7">
            <w:pPr>
              <w:spacing w:line="240" w:lineRule="auto"/>
              <w:rPr>
                <w:rFonts w:ascii="Calibri" w:cs="Calibri" w:eastAsia="Calibri" w:hAnsi="Calibri"/>
                <w:sz w:val="24"/>
                <w:szCs w:val="24"/>
              </w:rPr>
            </w:pPr>
            <w:r w:rsidDel="00000000" w:rsidR="00000000" w:rsidRPr="00000000">
              <w:rPr>
                <w:rFonts w:ascii="Calibri" w:cs="Calibri" w:eastAsia="Calibri" w:hAnsi="Calibri"/>
                <w:b w:val="1"/>
                <w:sz w:val="24"/>
                <w:szCs w:val="24"/>
                <w:rtl w:val="0"/>
              </w:rPr>
              <w:t xml:space="preserve">Exit Ticket: </w:t>
            </w:r>
            <w:r w:rsidDel="00000000" w:rsidR="00000000" w:rsidRPr="00000000">
              <w:rPr>
                <w:rFonts w:ascii="Calibri" w:cs="Calibri" w:eastAsia="Calibri" w:hAnsi="Calibri"/>
                <w:sz w:val="24"/>
                <w:szCs w:val="24"/>
                <w:rtl w:val="0"/>
              </w:rPr>
              <w:t xml:space="preserve">“How do you feel about today's lesson?” &amp; “Why”</w:t>
            </w:r>
          </w:p>
        </w:tc>
      </w:tr>
      <w:tr>
        <w:trPr>
          <w:trHeight w:val="440" w:hRule="atLeast"/>
        </w:trPr>
        <w:tc>
          <w:tcPr>
            <w:gridSpan w:val="4"/>
            <w:shd w:fill="b7b7b7" w:val="clear"/>
            <w:tcMar>
              <w:top w:w="100.0" w:type="dxa"/>
              <w:left w:w="100.0" w:type="dxa"/>
              <w:bottom w:w="100.0" w:type="dxa"/>
              <w:right w:w="100.0" w:type="dxa"/>
            </w:tcMar>
            <w:vAlign w:val="top"/>
          </w:tcPr>
          <w:p w:rsidR="00000000" w:rsidDel="00000000" w:rsidP="00000000" w:rsidRDefault="00000000" w:rsidRPr="00000000" w14:paraId="000009E9">
            <w:pPr>
              <w:spacing w:line="240" w:lineRule="auto"/>
              <w:jc w:val="center"/>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Co-Educator Model</w:t>
            </w:r>
          </w:p>
        </w:tc>
      </w:tr>
      <w:tr>
        <w:trPr>
          <w:trHeight w:val="440" w:hRule="atLeast"/>
        </w:trPr>
        <w:tc>
          <w:tcPr>
            <w:gridSpan w:val="2"/>
            <w:shd w:fill="d9d9d9" w:val="clear"/>
            <w:tcMar>
              <w:top w:w="100.0" w:type="dxa"/>
              <w:left w:w="100.0" w:type="dxa"/>
              <w:bottom w:w="100.0" w:type="dxa"/>
              <w:right w:w="100.0" w:type="dxa"/>
            </w:tcMar>
            <w:vAlign w:val="top"/>
          </w:tcPr>
          <w:p w:rsidR="00000000" w:rsidDel="00000000" w:rsidP="00000000" w:rsidRDefault="00000000" w:rsidRPr="00000000" w14:paraId="000009ED">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General </w:t>
            </w:r>
          </w:p>
        </w:tc>
        <w:tc>
          <w:tcPr>
            <w:gridSpan w:val="2"/>
            <w:shd w:fill="d9d9d9" w:val="clear"/>
            <w:tcMar>
              <w:top w:w="100.0" w:type="dxa"/>
              <w:left w:w="100.0" w:type="dxa"/>
              <w:bottom w:w="100.0" w:type="dxa"/>
              <w:right w:w="100.0" w:type="dxa"/>
            </w:tcMar>
            <w:vAlign w:val="top"/>
          </w:tcPr>
          <w:p w:rsidR="00000000" w:rsidDel="00000000" w:rsidP="00000000" w:rsidRDefault="00000000" w:rsidRPr="00000000" w14:paraId="000009EF">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Modified </w:t>
            </w:r>
          </w:p>
        </w:tc>
      </w:tr>
      <w:tr>
        <w:trPr>
          <w:trHeight w:val="440" w:hRule="atLeast"/>
        </w:trPr>
        <w:tc>
          <w:tcPr>
            <w:gridSpan w:val="2"/>
            <w:shd w:fill="ffffff" w:val="clear"/>
            <w:tcMar>
              <w:top w:w="100.0" w:type="dxa"/>
              <w:left w:w="100.0" w:type="dxa"/>
              <w:bottom w:w="100.0" w:type="dxa"/>
              <w:right w:w="100.0" w:type="dxa"/>
            </w:tcMar>
            <w:vAlign w:val="top"/>
          </w:tcPr>
          <w:p w:rsidR="00000000" w:rsidDel="00000000" w:rsidP="00000000" w:rsidRDefault="00000000" w:rsidRPr="00000000" w14:paraId="000009F1">
            <w:pPr>
              <w:spacing w:line="240" w:lineRule="auto"/>
              <w:jc w:val="center"/>
              <w:rPr>
                <w:rFonts w:ascii="Calibri" w:cs="Calibri" w:eastAsia="Calibri" w:hAnsi="Calibri"/>
                <w:sz w:val="24"/>
                <w:szCs w:val="24"/>
              </w:rPr>
            </w:pPr>
            <w:r w:rsidDel="00000000" w:rsidR="00000000" w:rsidRPr="00000000">
              <w:rPr>
                <w:rtl w:val="0"/>
              </w:rPr>
            </w:r>
          </w:p>
        </w:tc>
        <w:tc>
          <w:tcPr>
            <w:gridSpan w:val="2"/>
            <w:shd w:fill="ffffff" w:val="clear"/>
            <w:tcMar>
              <w:top w:w="100.0" w:type="dxa"/>
              <w:left w:w="100.0" w:type="dxa"/>
              <w:bottom w:w="100.0" w:type="dxa"/>
              <w:right w:w="100.0" w:type="dxa"/>
            </w:tcMar>
            <w:vAlign w:val="top"/>
          </w:tcPr>
          <w:p w:rsidR="00000000" w:rsidDel="00000000" w:rsidP="00000000" w:rsidRDefault="00000000" w:rsidRPr="00000000" w14:paraId="000009F3">
            <w:pPr>
              <w:spacing w:line="240" w:lineRule="auto"/>
              <w:rPr>
                <w:rFonts w:ascii="Calibri" w:cs="Calibri" w:eastAsia="Calibri" w:hAnsi="Calibri"/>
                <w:sz w:val="24"/>
                <w:szCs w:val="24"/>
              </w:rPr>
            </w:pPr>
            <w:r w:rsidDel="00000000" w:rsidR="00000000" w:rsidRPr="00000000">
              <w:rPr>
                <w:rtl w:val="0"/>
              </w:rPr>
            </w:r>
          </w:p>
        </w:tc>
      </w:tr>
      <w:tr>
        <w:trPr>
          <w:trHeight w:val="440" w:hRule="atLeast"/>
        </w:trPr>
        <w:tc>
          <w:tcPr>
            <w:gridSpan w:val="4"/>
            <w:shd w:fill="b7b7b7" w:val="clear"/>
            <w:tcMar>
              <w:top w:w="100.0" w:type="dxa"/>
              <w:left w:w="100.0" w:type="dxa"/>
              <w:bottom w:w="100.0" w:type="dxa"/>
              <w:right w:w="100.0" w:type="dxa"/>
            </w:tcMar>
            <w:vAlign w:val="top"/>
          </w:tcPr>
          <w:p w:rsidR="00000000" w:rsidDel="00000000" w:rsidP="00000000" w:rsidRDefault="00000000" w:rsidRPr="00000000" w14:paraId="000009F5">
            <w:pPr>
              <w:spacing w:line="240" w:lineRule="auto"/>
              <w:jc w:val="center"/>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Notes</w:t>
            </w:r>
          </w:p>
        </w:tc>
      </w:tr>
      <w:tr>
        <w:trPr>
          <w:trHeight w:val="440" w:hRule="atLeast"/>
        </w:trPr>
        <w:tc>
          <w:tcPr>
            <w:gridSpan w:val="2"/>
            <w:shd w:fill="d9d9d9" w:val="clear"/>
          </w:tcPr>
          <w:p w:rsidR="00000000" w:rsidDel="00000000" w:rsidP="00000000" w:rsidRDefault="00000000" w:rsidRPr="00000000" w14:paraId="000009F9">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Notes for General Educator</w:t>
            </w:r>
          </w:p>
        </w:tc>
        <w:tc>
          <w:tcPr>
            <w:gridSpan w:val="2"/>
            <w:shd w:fill="d9d9d9" w:val="clear"/>
          </w:tcPr>
          <w:p w:rsidR="00000000" w:rsidDel="00000000" w:rsidP="00000000" w:rsidRDefault="00000000" w:rsidRPr="00000000" w14:paraId="000009FB">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Notes for Special Educator</w:t>
            </w:r>
          </w:p>
        </w:tc>
      </w:tr>
      <w:tr>
        <w:trPr>
          <w:trHeight w:val="440" w:hRule="atLeast"/>
        </w:trPr>
        <w:tc>
          <w:tcPr>
            <w:gridSpan w:val="2"/>
            <w:shd w:fill="ffffff" w:val="clear"/>
            <w:tcMar>
              <w:top w:w="100.0" w:type="dxa"/>
              <w:left w:w="100.0" w:type="dxa"/>
              <w:bottom w:w="100.0" w:type="dxa"/>
              <w:right w:w="100.0" w:type="dxa"/>
            </w:tcMar>
            <w:vAlign w:val="top"/>
          </w:tcPr>
          <w:p w:rsidR="00000000" w:rsidDel="00000000" w:rsidP="00000000" w:rsidRDefault="00000000" w:rsidRPr="00000000" w14:paraId="000009FD">
            <w:pPr>
              <w:spacing w:line="240" w:lineRule="auto"/>
              <w:rPr>
                <w:rFonts w:ascii="Calibri" w:cs="Calibri" w:eastAsia="Calibri" w:hAnsi="Calibri"/>
                <w:sz w:val="24"/>
                <w:szCs w:val="24"/>
              </w:rPr>
            </w:pPr>
            <w:r w:rsidDel="00000000" w:rsidR="00000000" w:rsidRPr="00000000">
              <w:rPr>
                <w:rtl w:val="0"/>
              </w:rPr>
            </w:r>
          </w:p>
        </w:tc>
        <w:tc>
          <w:tcPr>
            <w:gridSpan w:val="2"/>
            <w:shd w:fill="ffffff" w:val="clear"/>
            <w:tcMar>
              <w:top w:w="100.0" w:type="dxa"/>
              <w:left w:w="100.0" w:type="dxa"/>
              <w:bottom w:w="100.0" w:type="dxa"/>
              <w:right w:w="100.0" w:type="dxa"/>
            </w:tcMar>
            <w:vAlign w:val="top"/>
          </w:tcPr>
          <w:p w:rsidR="00000000" w:rsidDel="00000000" w:rsidP="00000000" w:rsidRDefault="00000000" w:rsidRPr="00000000" w14:paraId="000009FF">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Maintain student engagement </w:t>
            </w:r>
          </w:p>
          <w:p w:rsidR="00000000" w:rsidDel="00000000" w:rsidP="00000000" w:rsidRDefault="00000000" w:rsidRPr="00000000" w14:paraId="00000A00">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Modify and adapt as needed</w:t>
            </w:r>
          </w:p>
          <w:p w:rsidR="00000000" w:rsidDel="00000000" w:rsidP="00000000" w:rsidRDefault="00000000" w:rsidRPr="00000000" w14:paraId="00000A01">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Short/high interest videos that are engaging, age appropriate, and promote discussion</w:t>
            </w:r>
          </w:p>
          <w:p w:rsidR="00000000" w:rsidDel="00000000" w:rsidP="00000000" w:rsidRDefault="00000000" w:rsidRPr="00000000" w14:paraId="00000A02">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Provide discussion stems as needed</w:t>
            </w:r>
          </w:p>
          <w:p w:rsidR="00000000" w:rsidDel="00000000" w:rsidP="00000000" w:rsidRDefault="00000000" w:rsidRPr="00000000" w14:paraId="00000A03">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(Based on what I read/saw…</w:t>
            </w:r>
          </w:p>
          <w:p w:rsidR="00000000" w:rsidDel="00000000" w:rsidP="00000000" w:rsidRDefault="00000000" w:rsidRPr="00000000" w14:paraId="00000A04">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From the text, I think…)</w:t>
            </w:r>
          </w:p>
        </w:tc>
      </w:tr>
      <w:tr>
        <w:trPr>
          <w:trHeight w:val="440" w:hRule="atLeast"/>
        </w:trPr>
        <w:tc>
          <w:tcPr>
            <w:gridSpan w:val="4"/>
            <w:shd w:fill="b7b7b7" w:val="clear"/>
            <w:tcMar>
              <w:top w:w="100.0" w:type="dxa"/>
              <w:left w:w="100.0" w:type="dxa"/>
              <w:bottom w:w="100.0" w:type="dxa"/>
              <w:right w:w="100.0" w:type="dxa"/>
            </w:tcMar>
            <w:vAlign w:val="top"/>
          </w:tcPr>
          <w:p w:rsidR="00000000" w:rsidDel="00000000" w:rsidP="00000000" w:rsidRDefault="00000000" w:rsidRPr="00000000" w14:paraId="00000A06">
            <w:pPr>
              <w:spacing w:line="240" w:lineRule="auto"/>
              <w:jc w:val="center"/>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Links</w:t>
            </w:r>
          </w:p>
        </w:tc>
      </w:tr>
      <w:tr>
        <w:trPr>
          <w:trHeight w:val="440" w:hRule="atLeast"/>
        </w:trPr>
        <w:tc>
          <w:tcPr>
            <w:gridSpan w:val="2"/>
            <w:shd w:fill="d9d9d9" w:val="clear"/>
            <w:tcMar>
              <w:top w:w="100.0" w:type="dxa"/>
              <w:left w:w="100.0" w:type="dxa"/>
              <w:bottom w:w="100.0" w:type="dxa"/>
              <w:right w:w="100.0" w:type="dxa"/>
            </w:tcMar>
            <w:vAlign w:val="top"/>
          </w:tcPr>
          <w:p w:rsidR="00000000" w:rsidDel="00000000" w:rsidP="00000000" w:rsidRDefault="00000000" w:rsidRPr="00000000" w14:paraId="00000A0A">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General</w:t>
            </w:r>
          </w:p>
        </w:tc>
        <w:tc>
          <w:tcPr>
            <w:gridSpan w:val="2"/>
            <w:shd w:fill="d9d9d9" w:val="clear"/>
            <w:tcMar>
              <w:top w:w="100.0" w:type="dxa"/>
              <w:left w:w="100.0" w:type="dxa"/>
              <w:bottom w:w="100.0" w:type="dxa"/>
              <w:right w:w="100.0" w:type="dxa"/>
            </w:tcMar>
            <w:vAlign w:val="top"/>
          </w:tcPr>
          <w:p w:rsidR="00000000" w:rsidDel="00000000" w:rsidP="00000000" w:rsidRDefault="00000000" w:rsidRPr="00000000" w14:paraId="00000A0C">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Modified </w:t>
            </w:r>
          </w:p>
        </w:tc>
      </w:tr>
      <w:tr>
        <w:trPr>
          <w:trHeight w:val="440" w:hRule="atLeast"/>
        </w:trPr>
        <w:tc>
          <w:tcPr>
            <w:gridSpan w:val="2"/>
            <w:shd w:fill="ffffff" w:val="clear"/>
            <w:tcMar>
              <w:top w:w="100.0" w:type="dxa"/>
              <w:left w:w="100.0" w:type="dxa"/>
              <w:bottom w:w="100.0" w:type="dxa"/>
              <w:right w:w="100.0" w:type="dxa"/>
            </w:tcMar>
            <w:vAlign w:val="top"/>
          </w:tcPr>
          <w:p w:rsidR="00000000" w:rsidDel="00000000" w:rsidP="00000000" w:rsidRDefault="00000000" w:rsidRPr="00000000" w14:paraId="00000A0E">
            <w:pPr>
              <w:widowControl w:val="0"/>
              <w:spacing w:line="240" w:lineRule="auto"/>
              <w:rPr>
                <w:rFonts w:ascii="Calibri" w:cs="Calibri" w:eastAsia="Calibri" w:hAnsi="Calibri"/>
                <w:sz w:val="24"/>
                <w:szCs w:val="24"/>
              </w:rPr>
            </w:pPr>
            <w:hyperlink r:id="rId108">
              <w:r w:rsidDel="00000000" w:rsidR="00000000" w:rsidRPr="00000000">
                <w:rPr>
                  <w:rFonts w:ascii="Calibri" w:cs="Calibri" w:eastAsia="Calibri" w:hAnsi="Calibri"/>
                  <w:color w:val="0000ff"/>
                  <w:sz w:val="24"/>
                  <w:szCs w:val="24"/>
                  <w:u w:val="single"/>
                  <w:rtl w:val="0"/>
                </w:rPr>
                <w:t xml:space="preserve">Audio recording</w:t>
              </w:r>
            </w:hyperlink>
            <w:r w:rsidDel="00000000" w:rsidR="00000000" w:rsidRPr="00000000">
              <w:rPr>
                <w:rFonts w:ascii="Calibri" w:cs="Calibri" w:eastAsia="Calibri" w:hAnsi="Calibri"/>
                <w:sz w:val="24"/>
                <w:szCs w:val="24"/>
                <w:rtl w:val="0"/>
              </w:rPr>
              <w:t xml:space="preserve"> of “The Tell-Tale Heart”</w:t>
            </w:r>
          </w:p>
        </w:tc>
        <w:tc>
          <w:tcPr>
            <w:gridSpan w:val="2"/>
            <w:shd w:fill="ffffff" w:val="clear"/>
            <w:tcMar>
              <w:top w:w="100.0" w:type="dxa"/>
              <w:left w:w="100.0" w:type="dxa"/>
              <w:bottom w:w="100.0" w:type="dxa"/>
              <w:right w:w="100.0" w:type="dxa"/>
            </w:tcMar>
            <w:vAlign w:val="top"/>
          </w:tcPr>
          <w:p w:rsidR="00000000" w:rsidDel="00000000" w:rsidP="00000000" w:rsidRDefault="00000000" w:rsidRPr="00000000" w14:paraId="00000A10">
            <w:pPr>
              <w:spacing w:line="240" w:lineRule="auto"/>
              <w:rPr>
                <w:rFonts w:ascii="Calibri" w:cs="Calibri" w:eastAsia="Calibri" w:hAnsi="Calibri"/>
                <w:sz w:val="24"/>
                <w:szCs w:val="24"/>
              </w:rPr>
            </w:pPr>
            <w:hyperlink r:id="rId109">
              <w:r w:rsidDel="00000000" w:rsidR="00000000" w:rsidRPr="00000000">
                <w:rPr>
                  <w:rFonts w:ascii="Calibri" w:cs="Calibri" w:eastAsia="Calibri" w:hAnsi="Calibri"/>
                  <w:color w:val="1155cc"/>
                  <w:sz w:val="24"/>
                  <w:szCs w:val="24"/>
                  <w:u w:val="single"/>
                  <w:rtl w:val="0"/>
                </w:rPr>
                <w:t xml:space="preserve">The Tell-Tale Heart picture text</w:t>
              </w:r>
            </w:hyperlink>
            <w:r w:rsidDel="00000000" w:rsidR="00000000" w:rsidRPr="00000000">
              <w:rPr>
                <w:rtl w:val="0"/>
              </w:rPr>
            </w:r>
          </w:p>
          <w:p w:rsidR="00000000" w:rsidDel="00000000" w:rsidP="00000000" w:rsidRDefault="00000000" w:rsidRPr="00000000" w14:paraId="00000A11">
            <w:pPr>
              <w:widowControl w:val="0"/>
              <w:spacing w:line="240" w:lineRule="auto"/>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A12">
            <w:pPr>
              <w:spacing w:line="240" w:lineRule="auto"/>
              <w:rPr>
                <w:rFonts w:ascii="Calibri" w:cs="Calibri" w:eastAsia="Calibri" w:hAnsi="Calibri"/>
                <w:sz w:val="24"/>
                <w:szCs w:val="24"/>
              </w:rPr>
            </w:pPr>
            <w:hyperlink r:id="rId110">
              <w:r w:rsidDel="00000000" w:rsidR="00000000" w:rsidRPr="00000000">
                <w:rPr>
                  <w:rFonts w:ascii="Calibri" w:cs="Calibri" w:eastAsia="Calibri" w:hAnsi="Calibri"/>
                  <w:color w:val="1155cc"/>
                  <w:sz w:val="24"/>
                  <w:szCs w:val="24"/>
                  <w:u w:val="single"/>
                  <w:rtl w:val="0"/>
                </w:rPr>
                <w:t xml:space="preserve">The Tell-Tale Heart-modified version</w:t>
              </w:r>
            </w:hyperlink>
            <w:r w:rsidDel="00000000" w:rsidR="00000000" w:rsidRPr="00000000">
              <w:rPr>
                <w:rtl w:val="0"/>
              </w:rPr>
            </w:r>
          </w:p>
          <w:p w:rsidR="00000000" w:rsidDel="00000000" w:rsidP="00000000" w:rsidRDefault="00000000" w:rsidRPr="00000000" w14:paraId="00000A13">
            <w:pPr>
              <w:spacing w:line="240" w:lineRule="auto"/>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A14">
            <w:pPr>
              <w:widowControl w:val="0"/>
              <w:spacing w:line="240" w:lineRule="auto"/>
              <w:rPr>
                <w:rFonts w:ascii="Calibri" w:cs="Calibri" w:eastAsia="Calibri" w:hAnsi="Calibri"/>
                <w:sz w:val="24"/>
                <w:szCs w:val="24"/>
              </w:rPr>
            </w:pPr>
            <w:hyperlink r:id="rId111">
              <w:r w:rsidDel="00000000" w:rsidR="00000000" w:rsidRPr="00000000">
                <w:rPr>
                  <w:rFonts w:ascii="Calibri" w:cs="Calibri" w:eastAsia="Calibri" w:hAnsi="Calibri"/>
                  <w:color w:val="0000ff"/>
                  <w:sz w:val="24"/>
                  <w:szCs w:val="24"/>
                  <w:u w:val="single"/>
                  <w:rtl w:val="0"/>
                </w:rPr>
                <w:t xml:space="preserve">Audio recording</w:t>
              </w:r>
            </w:hyperlink>
            <w:r w:rsidDel="00000000" w:rsidR="00000000" w:rsidRPr="00000000">
              <w:rPr>
                <w:rFonts w:ascii="Calibri" w:cs="Calibri" w:eastAsia="Calibri" w:hAnsi="Calibri"/>
                <w:sz w:val="24"/>
                <w:szCs w:val="24"/>
                <w:rtl w:val="0"/>
              </w:rPr>
              <w:t xml:space="preserve"> of “The Tell-Tale Heart”</w:t>
            </w:r>
          </w:p>
          <w:p w:rsidR="00000000" w:rsidDel="00000000" w:rsidP="00000000" w:rsidRDefault="00000000" w:rsidRPr="00000000" w14:paraId="00000A15">
            <w:pPr>
              <w:widowControl w:val="0"/>
              <w:spacing w:line="240" w:lineRule="auto"/>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A16">
            <w:pPr>
              <w:spacing w:line="240" w:lineRule="auto"/>
              <w:rPr>
                <w:rFonts w:ascii="Calibri" w:cs="Calibri" w:eastAsia="Calibri" w:hAnsi="Calibri"/>
                <w:sz w:val="24"/>
                <w:szCs w:val="24"/>
              </w:rPr>
            </w:pPr>
            <w:hyperlink r:id="rId112">
              <w:r w:rsidDel="00000000" w:rsidR="00000000" w:rsidRPr="00000000">
                <w:rPr>
                  <w:rFonts w:ascii="Calibri" w:cs="Calibri" w:eastAsia="Calibri" w:hAnsi="Calibri"/>
                  <w:color w:val="1155cc"/>
                  <w:sz w:val="24"/>
                  <w:szCs w:val="24"/>
                  <w:u w:val="single"/>
                  <w:rtl w:val="0"/>
                </w:rPr>
                <w:t xml:space="preserve">Essential Elements Cards - Grades 6-8 Literature</w:t>
              </w:r>
            </w:hyperlink>
            <w:r w:rsidDel="00000000" w:rsidR="00000000" w:rsidRPr="00000000">
              <w:rPr>
                <w:rtl w:val="0"/>
              </w:rPr>
            </w:r>
          </w:p>
          <w:p w:rsidR="00000000" w:rsidDel="00000000" w:rsidP="00000000" w:rsidRDefault="00000000" w:rsidRPr="00000000" w14:paraId="00000A17">
            <w:pPr>
              <w:spacing w:line="240" w:lineRule="auto"/>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A18">
            <w:pPr>
              <w:spacing w:line="240" w:lineRule="auto"/>
              <w:rPr>
                <w:rFonts w:ascii="Calibri" w:cs="Calibri" w:eastAsia="Calibri" w:hAnsi="Calibri"/>
                <w:sz w:val="24"/>
                <w:szCs w:val="24"/>
              </w:rPr>
            </w:pPr>
            <w:hyperlink r:id="rId113">
              <w:r w:rsidDel="00000000" w:rsidR="00000000" w:rsidRPr="00000000">
                <w:rPr>
                  <w:rFonts w:ascii="Calibri" w:cs="Calibri" w:eastAsia="Calibri" w:hAnsi="Calibri"/>
                  <w:color w:val="1155cc"/>
                  <w:sz w:val="24"/>
                  <w:szCs w:val="24"/>
                  <w:u w:val="single"/>
                  <w:rtl w:val="0"/>
                </w:rPr>
                <w:t xml:space="preserve">Louisiana Connectors</w:t>
              </w:r>
            </w:hyperlink>
            <w:r w:rsidDel="00000000" w:rsidR="00000000" w:rsidRPr="00000000">
              <w:rPr>
                <w:rtl w:val="0"/>
              </w:rPr>
            </w:r>
          </w:p>
        </w:tc>
      </w:tr>
      <w:tr>
        <w:trPr>
          <w:trHeight w:val="440" w:hRule="atLeast"/>
        </w:trPr>
        <w:tc>
          <w:tcPr>
            <w:gridSpan w:val="4"/>
            <w:shd w:fill="b7b7b7" w:val="clear"/>
            <w:tcMar>
              <w:top w:w="100.0" w:type="dxa"/>
              <w:left w:w="100.0" w:type="dxa"/>
              <w:bottom w:w="100.0" w:type="dxa"/>
              <w:right w:w="100.0" w:type="dxa"/>
            </w:tcMar>
            <w:vAlign w:val="top"/>
          </w:tcPr>
          <w:p w:rsidR="00000000" w:rsidDel="00000000" w:rsidP="00000000" w:rsidRDefault="00000000" w:rsidRPr="00000000" w14:paraId="00000A1A">
            <w:pPr>
              <w:spacing w:line="240" w:lineRule="auto"/>
              <w:jc w:val="center"/>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Reflections</w:t>
            </w:r>
          </w:p>
          <w:p w:rsidR="00000000" w:rsidDel="00000000" w:rsidP="00000000" w:rsidRDefault="00000000" w:rsidRPr="00000000" w14:paraId="00000A1B">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(How did the lesson go? / What would you change? / Additional considerations)</w:t>
            </w:r>
          </w:p>
        </w:tc>
      </w:tr>
      <w:tr>
        <w:trPr>
          <w:trHeight w:val="440" w:hRule="atLeast"/>
        </w:trPr>
        <w:tc>
          <w:tcPr>
            <w:gridSpan w:val="2"/>
            <w:shd w:fill="d9d9d9" w:val="clear"/>
            <w:tcMar>
              <w:top w:w="100.0" w:type="dxa"/>
              <w:left w:w="100.0" w:type="dxa"/>
              <w:bottom w:w="100.0" w:type="dxa"/>
              <w:right w:w="100.0" w:type="dxa"/>
            </w:tcMar>
            <w:vAlign w:val="top"/>
          </w:tcPr>
          <w:p w:rsidR="00000000" w:rsidDel="00000000" w:rsidP="00000000" w:rsidRDefault="00000000" w:rsidRPr="00000000" w14:paraId="00000A1F">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General</w:t>
            </w:r>
          </w:p>
        </w:tc>
        <w:tc>
          <w:tcPr>
            <w:gridSpan w:val="2"/>
            <w:shd w:fill="d9d9d9" w:val="clear"/>
            <w:tcMar>
              <w:top w:w="100.0" w:type="dxa"/>
              <w:left w:w="100.0" w:type="dxa"/>
              <w:bottom w:w="100.0" w:type="dxa"/>
              <w:right w:w="100.0" w:type="dxa"/>
            </w:tcMar>
            <w:vAlign w:val="top"/>
          </w:tcPr>
          <w:p w:rsidR="00000000" w:rsidDel="00000000" w:rsidP="00000000" w:rsidRDefault="00000000" w:rsidRPr="00000000" w14:paraId="00000A21">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Modified </w:t>
            </w:r>
          </w:p>
        </w:tc>
      </w:tr>
      <w:tr>
        <w:trPr>
          <w:trHeight w:val="440" w:hRule="atLeast"/>
        </w:trPr>
        <w:tc>
          <w:tcPr>
            <w:gridSpan w:val="2"/>
            <w:shd w:fill="ffffff" w:val="clear"/>
            <w:tcMar>
              <w:top w:w="100.0" w:type="dxa"/>
              <w:left w:w="100.0" w:type="dxa"/>
              <w:bottom w:w="100.0" w:type="dxa"/>
              <w:right w:w="100.0" w:type="dxa"/>
            </w:tcMar>
            <w:vAlign w:val="top"/>
          </w:tcPr>
          <w:p w:rsidR="00000000" w:rsidDel="00000000" w:rsidP="00000000" w:rsidRDefault="00000000" w:rsidRPr="00000000" w14:paraId="00000A23">
            <w:pPr>
              <w:numPr>
                <w:ilvl w:val="0"/>
                <w:numId w:val="132"/>
              </w:numPr>
              <w:spacing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Does this lesson provide adequate rigor?</w:t>
            </w:r>
          </w:p>
        </w:tc>
        <w:tc>
          <w:tcPr>
            <w:gridSpan w:val="2"/>
            <w:shd w:fill="ffffff" w:val="clear"/>
            <w:tcMar>
              <w:top w:w="100.0" w:type="dxa"/>
              <w:left w:w="100.0" w:type="dxa"/>
              <w:bottom w:w="100.0" w:type="dxa"/>
              <w:right w:w="100.0" w:type="dxa"/>
            </w:tcMar>
            <w:vAlign w:val="top"/>
          </w:tcPr>
          <w:p w:rsidR="00000000" w:rsidDel="00000000" w:rsidP="00000000" w:rsidRDefault="00000000" w:rsidRPr="00000000" w14:paraId="00000A25">
            <w:pPr>
              <w:numPr>
                <w:ilvl w:val="0"/>
                <w:numId w:val="166"/>
              </w:numPr>
              <w:spacing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Are the proper modifications in place to meet the needs of all of my students?</w:t>
            </w:r>
          </w:p>
        </w:tc>
      </w:tr>
    </w:tbl>
    <w:p w:rsidR="00000000" w:rsidDel="00000000" w:rsidP="00000000" w:rsidRDefault="00000000" w:rsidRPr="00000000" w14:paraId="00000A27">
      <w:pPr>
        <w:spacing w:after="160" w:line="259" w:lineRule="auto"/>
        <w:rPr/>
      </w:pPr>
      <w:r w:rsidDel="00000000" w:rsidR="00000000" w:rsidRPr="00000000">
        <w:rPr>
          <w:rtl w:val="0"/>
        </w:rPr>
      </w:r>
    </w:p>
    <w:p w:rsidR="00000000" w:rsidDel="00000000" w:rsidP="00000000" w:rsidRDefault="00000000" w:rsidRPr="00000000" w14:paraId="00000A28">
      <w:pPr>
        <w:spacing w:after="160" w:line="259" w:lineRule="auto"/>
        <w:rPr/>
      </w:pPr>
      <w:r w:rsidDel="00000000" w:rsidR="00000000" w:rsidRPr="00000000">
        <w:rPr>
          <w:rtl w:val="0"/>
        </w:rPr>
      </w:r>
    </w:p>
    <w:p w:rsidR="00000000" w:rsidDel="00000000" w:rsidP="00000000" w:rsidRDefault="00000000" w:rsidRPr="00000000" w14:paraId="00000A29">
      <w:pPr>
        <w:spacing w:after="160" w:line="259" w:lineRule="auto"/>
        <w:rPr/>
      </w:pPr>
      <w:r w:rsidDel="00000000" w:rsidR="00000000" w:rsidRPr="00000000">
        <w:rPr>
          <w:rtl w:val="0"/>
        </w:rPr>
      </w:r>
    </w:p>
    <w:p w:rsidR="00000000" w:rsidDel="00000000" w:rsidP="00000000" w:rsidRDefault="00000000" w:rsidRPr="00000000" w14:paraId="00000A2A">
      <w:pPr>
        <w:spacing w:after="160" w:line="259" w:lineRule="auto"/>
        <w:rPr/>
      </w:pPr>
      <w:r w:rsidDel="00000000" w:rsidR="00000000" w:rsidRPr="00000000">
        <w:rPr>
          <w:rtl w:val="0"/>
        </w:rPr>
      </w:r>
    </w:p>
    <w:p w:rsidR="00000000" w:rsidDel="00000000" w:rsidP="00000000" w:rsidRDefault="00000000" w:rsidRPr="00000000" w14:paraId="00000A2B">
      <w:pPr>
        <w:spacing w:after="160" w:line="259" w:lineRule="auto"/>
        <w:rPr/>
      </w:pPr>
      <w:r w:rsidDel="00000000" w:rsidR="00000000" w:rsidRPr="00000000">
        <w:rPr>
          <w:rtl w:val="0"/>
        </w:rPr>
      </w:r>
    </w:p>
    <w:p w:rsidR="00000000" w:rsidDel="00000000" w:rsidP="00000000" w:rsidRDefault="00000000" w:rsidRPr="00000000" w14:paraId="00000A2C">
      <w:pPr>
        <w:spacing w:after="160" w:line="259" w:lineRule="auto"/>
        <w:rPr/>
      </w:pPr>
      <w:r w:rsidDel="00000000" w:rsidR="00000000" w:rsidRPr="00000000">
        <w:rPr>
          <w:rtl w:val="0"/>
        </w:rPr>
      </w:r>
    </w:p>
    <w:p w:rsidR="00000000" w:rsidDel="00000000" w:rsidP="00000000" w:rsidRDefault="00000000" w:rsidRPr="00000000" w14:paraId="00000A2D">
      <w:pPr>
        <w:spacing w:after="160" w:line="259" w:lineRule="auto"/>
        <w:rPr/>
      </w:pPr>
      <w:r w:rsidDel="00000000" w:rsidR="00000000" w:rsidRPr="00000000">
        <w:rPr>
          <w:rtl w:val="0"/>
        </w:rPr>
      </w:r>
    </w:p>
    <w:p w:rsidR="00000000" w:rsidDel="00000000" w:rsidP="00000000" w:rsidRDefault="00000000" w:rsidRPr="00000000" w14:paraId="00000A2E">
      <w:pPr>
        <w:spacing w:after="160" w:line="259" w:lineRule="auto"/>
        <w:rPr/>
      </w:pPr>
      <w:r w:rsidDel="00000000" w:rsidR="00000000" w:rsidRPr="00000000">
        <w:rPr>
          <w:rtl w:val="0"/>
        </w:rPr>
      </w:r>
    </w:p>
    <w:p w:rsidR="00000000" w:rsidDel="00000000" w:rsidP="00000000" w:rsidRDefault="00000000" w:rsidRPr="00000000" w14:paraId="00000A2F">
      <w:pPr>
        <w:spacing w:after="160" w:line="259" w:lineRule="auto"/>
        <w:rPr/>
      </w:pPr>
      <w:r w:rsidDel="00000000" w:rsidR="00000000" w:rsidRPr="00000000">
        <w:rPr>
          <w:rtl w:val="0"/>
        </w:rPr>
      </w:r>
    </w:p>
    <w:p w:rsidR="00000000" w:rsidDel="00000000" w:rsidP="00000000" w:rsidRDefault="00000000" w:rsidRPr="00000000" w14:paraId="00000A30">
      <w:pPr>
        <w:spacing w:after="160" w:line="259" w:lineRule="auto"/>
        <w:rPr/>
      </w:pPr>
      <w:r w:rsidDel="00000000" w:rsidR="00000000" w:rsidRPr="00000000">
        <w:rPr>
          <w:rtl w:val="0"/>
        </w:rPr>
      </w:r>
    </w:p>
    <w:p w:rsidR="00000000" w:rsidDel="00000000" w:rsidP="00000000" w:rsidRDefault="00000000" w:rsidRPr="00000000" w14:paraId="00000A31">
      <w:pPr>
        <w:spacing w:after="160" w:line="259" w:lineRule="auto"/>
        <w:rPr/>
      </w:pPr>
      <w:r w:rsidDel="00000000" w:rsidR="00000000" w:rsidRPr="00000000">
        <w:rPr>
          <w:rtl w:val="0"/>
        </w:rPr>
      </w:r>
    </w:p>
    <w:p w:rsidR="00000000" w:rsidDel="00000000" w:rsidP="00000000" w:rsidRDefault="00000000" w:rsidRPr="00000000" w14:paraId="00000A32">
      <w:pPr>
        <w:spacing w:after="160" w:line="259" w:lineRule="auto"/>
        <w:rPr/>
      </w:pPr>
      <w:r w:rsidDel="00000000" w:rsidR="00000000" w:rsidRPr="00000000">
        <w:rPr/>
        <w:drawing>
          <wp:inline distB="114300" distT="114300" distL="114300" distR="114300">
            <wp:extent cx="5943600" cy="3708400"/>
            <wp:effectExtent b="0" l="0" r="0" t="0"/>
            <wp:docPr id="36" name="image21.png"/>
            <a:graphic>
              <a:graphicData uri="http://schemas.openxmlformats.org/drawingml/2006/picture">
                <pic:pic>
                  <pic:nvPicPr>
                    <pic:cNvPr id="0" name="image21.png"/>
                    <pic:cNvPicPr preferRelativeResize="0"/>
                  </pic:nvPicPr>
                  <pic:blipFill>
                    <a:blip r:embed="rId114"/>
                    <a:srcRect b="0" l="0" r="0" t="0"/>
                    <a:stretch>
                      <a:fillRect/>
                    </a:stretch>
                  </pic:blipFill>
                  <pic:spPr>
                    <a:xfrm>
                      <a:off x="0" y="0"/>
                      <a:ext cx="5943600" cy="3708400"/>
                    </a:xfrm>
                    <a:prstGeom prst="rect"/>
                    <a:ln/>
                  </pic:spPr>
                </pic:pic>
              </a:graphicData>
            </a:graphic>
          </wp:inline>
        </w:drawing>
      </w:r>
      <w:r w:rsidDel="00000000" w:rsidR="00000000" w:rsidRPr="00000000">
        <w:rPr/>
        <w:drawing>
          <wp:inline distB="114300" distT="114300" distL="114300" distR="114300">
            <wp:extent cx="5943600" cy="2781300"/>
            <wp:effectExtent b="0" l="0" r="0" t="0"/>
            <wp:docPr id="26" name="image19.png"/>
            <a:graphic>
              <a:graphicData uri="http://schemas.openxmlformats.org/drawingml/2006/picture">
                <pic:pic>
                  <pic:nvPicPr>
                    <pic:cNvPr id="0" name="image19.png"/>
                    <pic:cNvPicPr preferRelativeResize="0"/>
                  </pic:nvPicPr>
                  <pic:blipFill>
                    <a:blip r:embed="rId115"/>
                    <a:srcRect b="0" l="0" r="0" t="0"/>
                    <a:stretch>
                      <a:fillRect/>
                    </a:stretch>
                  </pic:blipFill>
                  <pic:spPr>
                    <a:xfrm>
                      <a:off x="0" y="0"/>
                      <a:ext cx="5943600" cy="2781300"/>
                    </a:xfrm>
                    <a:prstGeom prst="rect"/>
                    <a:ln/>
                  </pic:spPr>
                </pic:pic>
              </a:graphicData>
            </a:graphic>
          </wp:inline>
        </w:drawing>
      </w:r>
      <w:r w:rsidDel="00000000" w:rsidR="00000000" w:rsidRPr="00000000">
        <w:rPr>
          <w:rtl w:val="0"/>
        </w:rPr>
      </w:r>
    </w:p>
    <w:p w:rsidR="00000000" w:rsidDel="00000000" w:rsidP="00000000" w:rsidRDefault="00000000" w:rsidRPr="00000000" w14:paraId="00000A33">
      <w:pPr>
        <w:spacing w:after="160" w:line="259" w:lineRule="auto"/>
        <w:rPr/>
      </w:pPr>
      <w:r w:rsidDel="00000000" w:rsidR="00000000" w:rsidRPr="00000000">
        <w:rPr>
          <w:rtl w:val="0"/>
        </w:rPr>
      </w:r>
    </w:p>
    <w:p w:rsidR="00000000" w:rsidDel="00000000" w:rsidP="00000000" w:rsidRDefault="00000000" w:rsidRPr="00000000" w14:paraId="00000A34">
      <w:pPr>
        <w:spacing w:after="160" w:line="259" w:lineRule="auto"/>
        <w:rPr/>
      </w:pPr>
      <w:r w:rsidDel="00000000" w:rsidR="00000000" w:rsidRPr="00000000">
        <w:rPr>
          <w:rtl w:val="0"/>
        </w:rPr>
      </w:r>
    </w:p>
    <w:p w:rsidR="00000000" w:rsidDel="00000000" w:rsidP="00000000" w:rsidRDefault="00000000" w:rsidRPr="00000000" w14:paraId="00000A35">
      <w:pPr>
        <w:spacing w:after="160" w:line="259" w:lineRule="auto"/>
        <w:rPr/>
      </w:pPr>
      <w:r w:rsidDel="00000000" w:rsidR="00000000" w:rsidRPr="00000000">
        <w:rPr>
          <w:rtl w:val="0"/>
        </w:rPr>
      </w:r>
    </w:p>
    <w:p w:rsidR="00000000" w:rsidDel="00000000" w:rsidP="00000000" w:rsidRDefault="00000000" w:rsidRPr="00000000" w14:paraId="00000A36">
      <w:pPr>
        <w:spacing w:after="160" w:line="259" w:lineRule="auto"/>
        <w:rPr/>
      </w:pPr>
      <w:r w:rsidDel="00000000" w:rsidR="00000000" w:rsidRPr="00000000">
        <w:rPr>
          <w:rtl w:val="0"/>
        </w:rPr>
      </w:r>
    </w:p>
    <w:p w:rsidR="00000000" w:rsidDel="00000000" w:rsidP="00000000" w:rsidRDefault="00000000" w:rsidRPr="00000000" w14:paraId="00000A37">
      <w:pPr>
        <w:spacing w:after="160" w:line="259" w:lineRule="auto"/>
        <w:rPr/>
      </w:pPr>
      <w:r w:rsidDel="00000000" w:rsidR="00000000" w:rsidRPr="00000000">
        <w:rPr>
          <w:rtl w:val="0"/>
        </w:rPr>
      </w:r>
    </w:p>
    <w:p w:rsidR="00000000" w:rsidDel="00000000" w:rsidP="00000000" w:rsidRDefault="00000000" w:rsidRPr="00000000" w14:paraId="00000A38">
      <w:pPr>
        <w:spacing w:after="160" w:line="259" w:lineRule="auto"/>
        <w:rPr/>
      </w:pPr>
      <w:r w:rsidDel="00000000" w:rsidR="00000000" w:rsidRPr="00000000">
        <w:rPr/>
        <w:drawing>
          <wp:inline distB="114300" distT="114300" distL="114300" distR="114300">
            <wp:extent cx="5943600" cy="3657600"/>
            <wp:effectExtent b="0" l="0" r="0" t="0"/>
            <wp:docPr id="1" name="image7.png"/>
            <a:graphic>
              <a:graphicData uri="http://schemas.openxmlformats.org/drawingml/2006/picture">
                <pic:pic>
                  <pic:nvPicPr>
                    <pic:cNvPr id="0" name="image7.png"/>
                    <pic:cNvPicPr preferRelativeResize="0"/>
                  </pic:nvPicPr>
                  <pic:blipFill>
                    <a:blip r:embed="rId116"/>
                    <a:srcRect b="0" l="0" r="0" t="0"/>
                    <a:stretch>
                      <a:fillRect/>
                    </a:stretch>
                  </pic:blipFill>
                  <pic:spPr>
                    <a:xfrm>
                      <a:off x="0" y="0"/>
                      <a:ext cx="5943600" cy="3657600"/>
                    </a:xfrm>
                    <a:prstGeom prst="rect"/>
                    <a:ln/>
                  </pic:spPr>
                </pic:pic>
              </a:graphicData>
            </a:graphic>
          </wp:inline>
        </w:drawing>
      </w:r>
      <w:r w:rsidDel="00000000" w:rsidR="00000000" w:rsidRPr="00000000">
        <w:rPr>
          <w:rtl w:val="0"/>
        </w:rPr>
      </w:r>
    </w:p>
    <w:p w:rsidR="00000000" w:rsidDel="00000000" w:rsidP="00000000" w:rsidRDefault="00000000" w:rsidRPr="00000000" w14:paraId="00000A39">
      <w:pPr>
        <w:spacing w:after="160" w:line="259" w:lineRule="auto"/>
        <w:rPr/>
      </w:pPr>
      <w:r w:rsidDel="00000000" w:rsidR="00000000" w:rsidRPr="00000000">
        <w:rPr>
          <w:rtl w:val="0"/>
        </w:rPr>
      </w:r>
    </w:p>
    <w:p w:rsidR="00000000" w:rsidDel="00000000" w:rsidP="00000000" w:rsidRDefault="00000000" w:rsidRPr="00000000" w14:paraId="00000A3A">
      <w:pPr>
        <w:spacing w:after="160" w:line="259" w:lineRule="auto"/>
        <w:rPr/>
      </w:pPr>
      <w:r w:rsidDel="00000000" w:rsidR="00000000" w:rsidRPr="00000000">
        <w:rPr>
          <w:rtl w:val="0"/>
        </w:rPr>
      </w:r>
    </w:p>
    <w:p w:rsidR="00000000" w:rsidDel="00000000" w:rsidP="00000000" w:rsidRDefault="00000000" w:rsidRPr="00000000" w14:paraId="00000A3B">
      <w:pPr>
        <w:spacing w:after="160" w:line="259" w:lineRule="auto"/>
        <w:rPr/>
      </w:pPr>
      <w:r w:rsidDel="00000000" w:rsidR="00000000" w:rsidRPr="00000000">
        <w:rPr>
          <w:rtl w:val="0"/>
        </w:rPr>
      </w:r>
    </w:p>
    <w:p w:rsidR="00000000" w:rsidDel="00000000" w:rsidP="00000000" w:rsidRDefault="00000000" w:rsidRPr="00000000" w14:paraId="00000A3C">
      <w:pPr>
        <w:spacing w:after="160" w:line="259" w:lineRule="auto"/>
        <w:rPr/>
      </w:pPr>
      <w:r w:rsidDel="00000000" w:rsidR="00000000" w:rsidRPr="00000000">
        <w:rPr>
          <w:rtl w:val="0"/>
        </w:rPr>
      </w:r>
    </w:p>
    <w:p w:rsidR="00000000" w:rsidDel="00000000" w:rsidP="00000000" w:rsidRDefault="00000000" w:rsidRPr="00000000" w14:paraId="00000A3D">
      <w:pPr>
        <w:spacing w:after="160" w:line="259" w:lineRule="auto"/>
        <w:rPr/>
      </w:pPr>
      <w:r w:rsidDel="00000000" w:rsidR="00000000" w:rsidRPr="00000000">
        <w:rPr>
          <w:rtl w:val="0"/>
        </w:rPr>
      </w:r>
    </w:p>
    <w:p w:rsidR="00000000" w:rsidDel="00000000" w:rsidP="00000000" w:rsidRDefault="00000000" w:rsidRPr="00000000" w14:paraId="00000A3E">
      <w:pPr>
        <w:spacing w:after="160" w:line="259" w:lineRule="auto"/>
        <w:rPr/>
      </w:pPr>
      <w:r w:rsidDel="00000000" w:rsidR="00000000" w:rsidRPr="00000000">
        <w:rPr>
          <w:rtl w:val="0"/>
        </w:rPr>
      </w:r>
    </w:p>
    <w:p w:rsidR="00000000" w:rsidDel="00000000" w:rsidP="00000000" w:rsidRDefault="00000000" w:rsidRPr="00000000" w14:paraId="00000A3F">
      <w:pPr>
        <w:spacing w:after="160" w:line="259" w:lineRule="auto"/>
        <w:rPr/>
      </w:pPr>
      <w:r w:rsidDel="00000000" w:rsidR="00000000" w:rsidRPr="00000000">
        <w:rPr>
          <w:rtl w:val="0"/>
        </w:rPr>
      </w:r>
    </w:p>
    <w:p w:rsidR="00000000" w:rsidDel="00000000" w:rsidP="00000000" w:rsidRDefault="00000000" w:rsidRPr="00000000" w14:paraId="00000A40">
      <w:pPr>
        <w:spacing w:after="160" w:line="259" w:lineRule="auto"/>
        <w:rPr/>
      </w:pPr>
      <w:r w:rsidDel="00000000" w:rsidR="00000000" w:rsidRPr="00000000">
        <w:rPr>
          <w:rtl w:val="0"/>
        </w:rPr>
      </w:r>
    </w:p>
    <w:p w:rsidR="00000000" w:rsidDel="00000000" w:rsidP="00000000" w:rsidRDefault="00000000" w:rsidRPr="00000000" w14:paraId="00000A41">
      <w:pPr>
        <w:spacing w:after="160" w:line="259" w:lineRule="auto"/>
        <w:rPr/>
      </w:pPr>
      <w:r w:rsidDel="00000000" w:rsidR="00000000" w:rsidRPr="00000000">
        <w:rPr>
          <w:rtl w:val="0"/>
        </w:rPr>
      </w:r>
    </w:p>
    <w:p w:rsidR="00000000" w:rsidDel="00000000" w:rsidP="00000000" w:rsidRDefault="00000000" w:rsidRPr="00000000" w14:paraId="00000A42">
      <w:pPr>
        <w:spacing w:after="160" w:line="259" w:lineRule="auto"/>
        <w:rPr/>
      </w:pPr>
      <w:r w:rsidDel="00000000" w:rsidR="00000000" w:rsidRPr="00000000">
        <w:rPr>
          <w:rtl w:val="0"/>
        </w:rPr>
      </w:r>
    </w:p>
    <w:p w:rsidR="00000000" w:rsidDel="00000000" w:rsidP="00000000" w:rsidRDefault="00000000" w:rsidRPr="00000000" w14:paraId="00000A43">
      <w:pPr>
        <w:spacing w:after="160" w:line="259" w:lineRule="auto"/>
        <w:rPr/>
      </w:pPr>
      <w:r w:rsidDel="00000000" w:rsidR="00000000" w:rsidRPr="00000000">
        <w:rPr>
          <w:rtl w:val="0"/>
        </w:rPr>
      </w:r>
    </w:p>
    <w:p w:rsidR="00000000" w:rsidDel="00000000" w:rsidP="00000000" w:rsidRDefault="00000000" w:rsidRPr="00000000" w14:paraId="00000A44">
      <w:pPr>
        <w:spacing w:after="160" w:line="259" w:lineRule="auto"/>
        <w:rPr/>
      </w:pPr>
      <w:r w:rsidDel="00000000" w:rsidR="00000000" w:rsidRPr="00000000">
        <w:rPr>
          <w:rtl w:val="0"/>
        </w:rPr>
      </w:r>
    </w:p>
    <w:p w:rsidR="00000000" w:rsidDel="00000000" w:rsidP="00000000" w:rsidRDefault="00000000" w:rsidRPr="00000000" w14:paraId="00000A45">
      <w:pPr>
        <w:spacing w:after="160" w:line="259" w:lineRule="auto"/>
        <w:rPr/>
      </w:pPr>
      <w:r w:rsidDel="00000000" w:rsidR="00000000" w:rsidRPr="00000000">
        <w:rPr>
          <w:rtl w:val="0"/>
        </w:rPr>
      </w:r>
    </w:p>
    <w:p w:rsidR="00000000" w:rsidDel="00000000" w:rsidP="00000000" w:rsidRDefault="00000000" w:rsidRPr="00000000" w14:paraId="00000A46">
      <w:pPr>
        <w:spacing w:after="160" w:line="259" w:lineRule="auto"/>
        <w:rPr/>
      </w:pPr>
      <w:r w:rsidDel="00000000" w:rsidR="00000000" w:rsidRPr="00000000">
        <w:rPr>
          <w:rtl w:val="0"/>
        </w:rPr>
      </w:r>
    </w:p>
    <w:p w:rsidR="00000000" w:rsidDel="00000000" w:rsidP="00000000" w:rsidRDefault="00000000" w:rsidRPr="00000000" w14:paraId="00000A47">
      <w:pPr>
        <w:spacing w:after="160" w:line="259" w:lineRule="auto"/>
        <w:rPr/>
      </w:pPr>
      <w:r w:rsidDel="00000000" w:rsidR="00000000" w:rsidRPr="00000000">
        <w:rPr>
          <w:rtl w:val="0"/>
        </w:rPr>
      </w:r>
    </w:p>
    <w:p w:rsidR="00000000" w:rsidDel="00000000" w:rsidP="00000000" w:rsidRDefault="00000000" w:rsidRPr="00000000" w14:paraId="00000A48">
      <w:pPr>
        <w:spacing w:after="160" w:line="259" w:lineRule="auto"/>
        <w:rPr/>
      </w:pPr>
      <w:r w:rsidDel="00000000" w:rsidR="00000000" w:rsidRPr="00000000">
        <w:rPr>
          <w:rtl w:val="0"/>
        </w:rPr>
      </w:r>
    </w:p>
    <w:p w:rsidR="00000000" w:rsidDel="00000000" w:rsidP="00000000" w:rsidRDefault="00000000" w:rsidRPr="00000000" w14:paraId="00000A49">
      <w:pPr>
        <w:spacing w:after="160" w:line="259" w:lineRule="auto"/>
        <w:rPr>
          <w:rFonts w:ascii="Calibri" w:cs="Calibri" w:eastAsia="Calibri" w:hAnsi="Calibri"/>
          <w:sz w:val="24"/>
          <w:szCs w:val="24"/>
        </w:rPr>
      </w:pPr>
      <w:r w:rsidDel="00000000" w:rsidR="00000000" w:rsidRPr="00000000">
        <w:rPr>
          <w:rtl w:val="0"/>
        </w:rPr>
      </w:r>
    </w:p>
    <w:tbl>
      <w:tblPr>
        <w:tblStyle w:val="Table18"/>
        <w:tblW w:w="9360.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920"/>
        <w:gridCol w:w="2040"/>
        <w:gridCol w:w="2715"/>
        <w:gridCol w:w="2685"/>
        <w:tblGridChange w:id="0">
          <w:tblGrid>
            <w:gridCol w:w="1920"/>
            <w:gridCol w:w="2040"/>
            <w:gridCol w:w="2715"/>
            <w:gridCol w:w="2685"/>
          </w:tblGrid>
        </w:tblGridChange>
      </w:tblGrid>
      <w:tr>
        <w:tc>
          <w:tcPr>
            <w:shd w:fill="999999" w:val="clear"/>
          </w:tcPr>
          <w:p w:rsidR="00000000" w:rsidDel="00000000" w:rsidP="00000000" w:rsidRDefault="00000000" w:rsidRPr="00000000" w14:paraId="00000A4A">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Class</w:t>
            </w:r>
          </w:p>
        </w:tc>
        <w:tc>
          <w:tcPr/>
          <w:p w:rsidR="00000000" w:rsidDel="00000000" w:rsidP="00000000" w:rsidRDefault="00000000" w:rsidRPr="00000000" w14:paraId="00000A4B">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SWSCD Grade 8th</w:t>
            </w:r>
          </w:p>
        </w:tc>
        <w:tc>
          <w:tcPr>
            <w:shd w:fill="999999" w:val="clear"/>
          </w:tcPr>
          <w:p w:rsidR="00000000" w:rsidDel="00000000" w:rsidP="00000000" w:rsidRDefault="00000000" w:rsidRPr="00000000" w14:paraId="00000A4C">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Unit/Lesson</w:t>
            </w:r>
          </w:p>
        </w:tc>
        <w:tc>
          <w:tcPr/>
          <w:p w:rsidR="00000000" w:rsidDel="00000000" w:rsidP="00000000" w:rsidRDefault="00000000" w:rsidRPr="00000000" w14:paraId="00000A4D">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The Tell-Tale Heart / #21</w:t>
            </w:r>
          </w:p>
        </w:tc>
      </w:tr>
      <w:tr>
        <w:trPr>
          <w:trHeight w:val="400" w:hRule="atLeast"/>
        </w:trPr>
        <w:tc>
          <w:tcPr>
            <w:gridSpan w:val="4"/>
            <w:shd w:fill="b7b7b7" w:val="clear"/>
            <w:tcMar>
              <w:top w:w="100.0" w:type="dxa"/>
              <w:left w:w="100.0" w:type="dxa"/>
              <w:bottom w:w="100.0" w:type="dxa"/>
              <w:right w:w="100.0" w:type="dxa"/>
            </w:tcMar>
            <w:vAlign w:val="top"/>
          </w:tcPr>
          <w:p w:rsidR="00000000" w:rsidDel="00000000" w:rsidP="00000000" w:rsidRDefault="00000000" w:rsidRPr="00000000" w14:paraId="00000A4E">
            <w:pPr>
              <w:spacing w:line="240" w:lineRule="auto"/>
              <w:jc w:val="center"/>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Standards</w:t>
            </w:r>
          </w:p>
        </w:tc>
      </w:tr>
      <w:tr>
        <w:trPr>
          <w:trHeight w:val="400" w:hRule="atLeast"/>
        </w:trPr>
        <w:tc>
          <w:tcPr>
            <w:gridSpan w:val="2"/>
            <w:shd w:fill="d9d9d9" w:val="clear"/>
            <w:tcMar>
              <w:top w:w="100.0" w:type="dxa"/>
              <w:left w:w="100.0" w:type="dxa"/>
              <w:bottom w:w="100.0" w:type="dxa"/>
              <w:right w:w="100.0" w:type="dxa"/>
            </w:tcMar>
            <w:vAlign w:val="top"/>
          </w:tcPr>
          <w:p w:rsidR="00000000" w:rsidDel="00000000" w:rsidP="00000000" w:rsidRDefault="00000000" w:rsidRPr="00000000" w14:paraId="00000A52">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Louisiana Student Standards(LSS)</w:t>
            </w:r>
          </w:p>
        </w:tc>
        <w:tc>
          <w:tcPr>
            <w:gridSpan w:val="2"/>
            <w:shd w:fill="d9d9d9" w:val="clear"/>
            <w:tcMar>
              <w:top w:w="100.0" w:type="dxa"/>
              <w:left w:w="100.0" w:type="dxa"/>
              <w:bottom w:w="100.0" w:type="dxa"/>
              <w:right w:w="100.0" w:type="dxa"/>
            </w:tcMar>
            <w:vAlign w:val="top"/>
          </w:tcPr>
          <w:p w:rsidR="00000000" w:rsidDel="00000000" w:rsidP="00000000" w:rsidRDefault="00000000" w:rsidRPr="00000000" w14:paraId="00000A54">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LEAP Connectors(LC)</w:t>
            </w:r>
          </w:p>
        </w:tc>
      </w:tr>
      <w:tr>
        <w:trPr>
          <w:trHeight w:val="400" w:hRule="atLeast"/>
        </w:trPr>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A56">
            <w:pPr>
              <w:widowControl w:val="0"/>
              <w:spacing w:line="240" w:lineRule="auto"/>
              <w:rPr>
                <w:rFonts w:ascii="Calibri" w:cs="Calibri" w:eastAsia="Calibri" w:hAnsi="Calibri"/>
                <w:sz w:val="24"/>
                <w:szCs w:val="24"/>
              </w:rPr>
            </w:pPr>
            <w:r w:rsidDel="00000000" w:rsidR="00000000" w:rsidRPr="00000000">
              <w:rPr>
                <w:rFonts w:ascii="Calibri" w:cs="Calibri" w:eastAsia="Calibri" w:hAnsi="Calibri"/>
                <w:b w:val="1"/>
                <w:sz w:val="24"/>
                <w:szCs w:val="24"/>
                <w:rtl w:val="0"/>
              </w:rPr>
              <w:t xml:space="preserve">(RL.8.6)</w:t>
            </w:r>
            <w:r w:rsidDel="00000000" w:rsidR="00000000" w:rsidRPr="00000000">
              <w:rPr>
                <w:rFonts w:ascii="Calibri" w:cs="Calibri" w:eastAsia="Calibri" w:hAnsi="Calibri"/>
                <w:sz w:val="24"/>
                <w:szCs w:val="24"/>
                <w:rtl w:val="0"/>
              </w:rPr>
              <w:t xml:space="preserve"> Analyze how differences in the points of view of the characters and the audience or reader (e.g., created through the use of dramatic irony) create such effects as suspense or humor. </w:t>
            </w:r>
          </w:p>
        </w:tc>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A58">
            <w:pPr>
              <w:spacing w:after="120" w:line="240" w:lineRule="auto"/>
              <w:rPr>
                <w:rFonts w:ascii="Calibri" w:cs="Calibri" w:eastAsia="Calibri" w:hAnsi="Calibri"/>
                <w:sz w:val="24"/>
                <w:szCs w:val="24"/>
              </w:rPr>
            </w:pPr>
            <w:r w:rsidDel="00000000" w:rsidR="00000000" w:rsidRPr="00000000">
              <w:rPr>
                <w:rFonts w:ascii="Calibri" w:cs="Calibri" w:eastAsia="Calibri" w:hAnsi="Calibri"/>
                <w:b w:val="1"/>
                <w:sz w:val="24"/>
                <w:szCs w:val="24"/>
                <w:rtl w:val="0"/>
              </w:rPr>
              <w:t xml:space="preserve">(LC.RL.8.6b)</w:t>
            </w:r>
            <w:r w:rsidDel="00000000" w:rsidR="00000000" w:rsidRPr="00000000">
              <w:rPr>
                <w:rFonts w:ascii="Calibri" w:cs="Calibri" w:eastAsia="Calibri" w:hAnsi="Calibri"/>
                <w:sz w:val="24"/>
                <w:szCs w:val="24"/>
                <w:rtl w:val="0"/>
              </w:rPr>
              <w:t xml:space="preserve"> Analyze how differences in points of view of the characters and the audience or reader (e.g., created through the use of dramatic irony) creates such effects as suspense or humor.</w:t>
            </w:r>
          </w:p>
        </w:tc>
      </w:tr>
      <w:tr>
        <w:trPr>
          <w:trHeight w:val="400" w:hRule="atLeast"/>
        </w:trPr>
        <w:tc>
          <w:tcPr>
            <w:gridSpan w:val="4"/>
            <w:shd w:fill="b7b7b7" w:val="clear"/>
            <w:tcMar>
              <w:top w:w="100.0" w:type="dxa"/>
              <w:left w:w="100.0" w:type="dxa"/>
              <w:bottom w:w="100.0" w:type="dxa"/>
              <w:right w:w="100.0" w:type="dxa"/>
            </w:tcMar>
            <w:vAlign w:val="top"/>
          </w:tcPr>
          <w:p w:rsidR="00000000" w:rsidDel="00000000" w:rsidP="00000000" w:rsidRDefault="00000000" w:rsidRPr="00000000" w14:paraId="00000A5A">
            <w:pPr>
              <w:spacing w:line="240" w:lineRule="auto"/>
              <w:jc w:val="center"/>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Objectives</w:t>
            </w:r>
          </w:p>
        </w:tc>
      </w:tr>
      <w:tr>
        <w:trPr>
          <w:trHeight w:val="400" w:hRule="atLeast"/>
        </w:trPr>
        <w:tc>
          <w:tcPr>
            <w:gridSpan w:val="2"/>
            <w:shd w:fill="d9d9d9" w:val="clear"/>
            <w:tcMar>
              <w:top w:w="100.0" w:type="dxa"/>
              <w:left w:w="100.0" w:type="dxa"/>
              <w:bottom w:w="100.0" w:type="dxa"/>
              <w:right w:w="100.0" w:type="dxa"/>
            </w:tcMar>
            <w:vAlign w:val="top"/>
          </w:tcPr>
          <w:p w:rsidR="00000000" w:rsidDel="00000000" w:rsidP="00000000" w:rsidRDefault="00000000" w:rsidRPr="00000000" w14:paraId="00000A5E">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General</w:t>
            </w:r>
          </w:p>
        </w:tc>
        <w:tc>
          <w:tcPr>
            <w:gridSpan w:val="2"/>
            <w:shd w:fill="d9d9d9" w:val="clear"/>
            <w:tcMar>
              <w:top w:w="100.0" w:type="dxa"/>
              <w:left w:w="100.0" w:type="dxa"/>
              <w:bottom w:w="100.0" w:type="dxa"/>
              <w:right w:w="100.0" w:type="dxa"/>
            </w:tcMar>
            <w:vAlign w:val="top"/>
          </w:tcPr>
          <w:p w:rsidR="00000000" w:rsidDel="00000000" w:rsidP="00000000" w:rsidRDefault="00000000" w:rsidRPr="00000000" w14:paraId="00000A60">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Modified </w:t>
            </w:r>
          </w:p>
        </w:tc>
      </w:tr>
      <w:tr>
        <w:trPr>
          <w:trHeight w:val="400" w:hRule="atLeast"/>
        </w:trPr>
        <w:tc>
          <w:tcPr>
            <w:gridSpan w:val="2"/>
            <w:shd w:fill="ffffff" w:val="clear"/>
            <w:tcMar>
              <w:top w:w="100.0" w:type="dxa"/>
              <w:left w:w="100.0" w:type="dxa"/>
              <w:bottom w:w="100.0" w:type="dxa"/>
              <w:right w:w="100.0" w:type="dxa"/>
            </w:tcMar>
            <w:vAlign w:val="top"/>
          </w:tcPr>
          <w:p w:rsidR="00000000" w:rsidDel="00000000" w:rsidP="00000000" w:rsidRDefault="00000000" w:rsidRPr="00000000" w14:paraId="00000A62">
            <w:pPr>
              <w:numPr>
                <w:ilvl w:val="0"/>
                <w:numId w:val="64"/>
              </w:numPr>
              <w:spacing w:after="40" w:before="40"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Can students explain whether or not the narrator is reliable? </w:t>
            </w:r>
          </w:p>
          <w:p w:rsidR="00000000" w:rsidDel="00000000" w:rsidP="00000000" w:rsidRDefault="00000000" w:rsidRPr="00000000" w14:paraId="00000A63">
            <w:pPr>
              <w:numPr>
                <w:ilvl w:val="0"/>
                <w:numId w:val="64"/>
              </w:numPr>
              <w:spacing w:after="40" w:before="40"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Can students support their claim with relevant evidence from the text?</w:t>
            </w:r>
          </w:p>
        </w:tc>
        <w:tc>
          <w:tcPr>
            <w:gridSpan w:val="2"/>
            <w:shd w:fill="ffffff" w:val="clear"/>
            <w:tcMar>
              <w:top w:w="100.0" w:type="dxa"/>
              <w:left w:w="100.0" w:type="dxa"/>
              <w:bottom w:w="100.0" w:type="dxa"/>
              <w:right w:w="100.0" w:type="dxa"/>
            </w:tcMar>
            <w:vAlign w:val="top"/>
          </w:tcPr>
          <w:p w:rsidR="00000000" w:rsidDel="00000000" w:rsidP="00000000" w:rsidRDefault="00000000" w:rsidRPr="00000000" w14:paraId="00000A65">
            <w:pPr>
              <w:numPr>
                <w:ilvl w:val="0"/>
                <w:numId w:val="114"/>
              </w:numPr>
              <w:spacing w:after="40" w:before="40"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Can students determine how trustworthy the narrator is  in  “The Tell-Tale Heart” ? </w:t>
            </w:r>
          </w:p>
          <w:p w:rsidR="00000000" w:rsidDel="00000000" w:rsidP="00000000" w:rsidRDefault="00000000" w:rsidRPr="00000000" w14:paraId="00000A66">
            <w:pPr>
              <w:numPr>
                <w:ilvl w:val="0"/>
                <w:numId w:val="114"/>
              </w:numPr>
              <w:spacing w:after="40" w:before="40"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Can students identify text-based details and examples that support their thinking?</w:t>
            </w:r>
          </w:p>
          <w:p w:rsidR="00000000" w:rsidDel="00000000" w:rsidP="00000000" w:rsidRDefault="00000000" w:rsidRPr="00000000" w14:paraId="00000A67">
            <w:pPr>
              <w:widowControl w:val="0"/>
              <w:spacing w:line="240" w:lineRule="auto"/>
              <w:ind w:left="720" w:firstLine="0"/>
              <w:rPr>
                <w:rFonts w:ascii="Calibri" w:cs="Calibri" w:eastAsia="Calibri" w:hAnsi="Calibri"/>
                <w:sz w:val="24"/>
                <w:szCs w:val="24"/>
              </w:rPr>
            </w:pPr>
            <w:r w:rsidDel="00000000" w:rsidR="00000000" w:rsidRPr="00000000">
              <w:rPr>
                <w:rtl w:val="0"/>
              </w:rPr>
            </w:r>
          </w:p>
        </w:tc>
      </w:tr>
      <w:tr>
        <w:trPr>
          <w:trHeight w:val="400" w:hRule="atLeast"/>
        </w:trPr>
        <w:tc>
          <w:tcPr>
            <w:gridSpan w:val="4"/>
            <w:shd w:fill="b7b7b7" w:val="clear"/>
            <w:tcMar>
              <w:top w:w="100.0" w:type="dxa"/>
              <w:left w:w="100.0" w:type="dxa"/>
              <w:bottom w:w="100.0" w:type="dxa"/>
              <w:right w:w="100.0" w:type="dxa"/>
            </w:tcMar>
            <w:vAlign w:val="top"/>
          </w:tcPr>
          <w:p w:rsidR="00000000" w:rsidDel="00000000" w:rsidP="00000000" w:rsidRDefault="00000000" w:rsidRPr="00000000" w14:paraId="00000A69">
            <w:pPr>
              <w:spacing w:line="240" w:lineRule="auto"/>
              <w:jc w:val="center"/>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Lesson Procedures</w:t>
            </w:r>
          </w:p>
        </w:tc>
      </w:tr>
      <w:tr>
        <w:trPr>
          <w:trHeight w:val="400" w:hRule="atLeast"/>
        </w:trPr>
        <w:tc>
          <w:tcPr>
            <w:gridSpan w:val="2"/>
            <w:shd w:fill="d9d9d9" w:val="clear"/>
            <w:tcMar>
              <w:top w:w="100.0" w:type="dxa"/>
              <w:left w:w="100.0" w:type="dxa"/>
              <w:bottom w:w="100.0" w:type="dxa"/>
              <w:right w:w="100.0" w:type="dxa"/>
            </w:tcMar>
            <w:vAlign w:val="top"/>
          </w:tcPr>
          <w:p w:rsidR="00000000" w:rsidDel="00000000" w:rsidP="00000000" w:rsidRDefault="00000000" w:rsidRPr="00000000" w14:paraId="00000A6D">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General</w:t>
            </w:r>
          </w:p>
        </w:tc>
        <w:tc>
          <w:tcPr>
            <w:gridSpan w:val="2"/>
            <w:shd w:fill="d9d9d9" w:val="clear"/>
            <w:tcMar>
              <w:top w:w="100.0" w:type="dxa"/>
              <w:left w:w="100.0" w:type="dxa"/>
              <w:bottom w:w="100.0" w:type="dxa"/>
              <w:right w:w="100.0" w:type="dxa"/>
            </w:tcMar>
            <w:vAlign w:val="top"/>
          </w:tcPr>
          <w:p w:rsidR="00000000" w:rsidDel="00000000" w:rsidP="00000000" w:rsidRDefault="00000000" w:rsidRPr="00000000" w14:paraId="00000A6F">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Modified </w:t>
            </w:r>
          </w:p>
        </w:tc>
      </w:tr>
      <w:tr>
        <w:trPr>
          <w:trHeight w:val="400" w:hRule="atLeast"/>
        </w:trPr>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A71">
            <w:pPr>
              <w:widowControl w:val="0"/>
              <w:spacing w:line="240" w:lineRule="auto"/>
              <w:rPr>
                <w:rFonts w:ascii="Calibri" w:cs="Calibri" w:eastAsia="Calibri" w:hAnsi="Calibri"/>
                <w:b w:val="1"/>
                <w:sz w:val="24"/>
                <w:szCs w:val="24"/>
              </w:rPr>
            </w:pPr>
            <w:r w:rsidDel="00000000" w:rsidR="00000000" w:rsidRPr="00000000">
              <w:rPr>
                <w:rFonts w:ascii="Calibri" w:cs="Calibri" w:eastAsia="Calibri" w:hAnsi="Calibri"/>
                <w:sz w:val="24"/>
                <w:szCs w:val="24"/>
                <w:rtl w:val="0"/>
              </w:rPr>
              <w:t xml:space="preserve">In this lesson, students read and discuss the details of “The Tell-Tale Heart” by Edgar Allan Poe. They also examine the narrative point of view in “The Tell-Tale Heart.”</w:t>
            </w:r>
            <w:r w:rsidDel="00000000" w:rsidR="00000000" w:rsidRPr="00000000">
              <w:rPr>
                <w:rtl w:val="0"/>
              </w:rPr>
            </w:r>
          </w:p>
          <w:p w:rsidR="00000000" w:rsidDel="00000000" w:rsidP="00000000" w:rsidRDefault="00000000" w:rsidRPr="00000000" w14:paraId="00000A72">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Group Procedures: </w:t>
            </w:r>
          </w:p>
          <w:p w:rsidR="00000000" w:rsidDel="00000000" w:rsidP="00000000" w:rsidRDefault="00000000" w:rsidRPr="00000000" w14:paraId="00000A73">
            <w:pPr>
              <w:numPr>
                <w:ilvl w:val="0"/>
                <w:numId w:val="55"/>
              </w:numPr>
              <w:spacing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Purposefully pair together students with different reading levels to engage in </w:t>
            </w:r>
            <w:hyperlink r:id="rId117">
              <w:r w:rsidDel="00000000" w:rsidR="00000000" w:rsidRPr="00000000">
                <w:rPr>
                  <w:rFonts w:ascii="Calibri" w:cs="Calibri" w:eastAsia="Calibri" w:hAnsi="Calibri"/>
                  <w:color w:val="1155cc"/>
                  <w:sz w:val="24"/>
                  <w:szCs w:val="24"/>
                  <w:u w:val="single"/>
                  <w:rtl w:val="0"/>
                </w:rPr>
                <w:t xml:space="preserve">paired/partner reading</w:t>
              </w:r>
            </w:hyperlink>
            <w:r w:rsidDel="00000000" w:rsidR="00000000" w:rsidRPr="00000000">
              <w:rPr>
                <w:rFonts w:ascii="Calibri" w:cs="Calibri" w:eastAsia="Calibri" w:hAnsi="Calibri"/>
                <w:sz w:val="24"/>
                <w:szCs w:val="24"/>
                <w:rtl w:val="0"/>
              </w:rPr>
              <w:t xml:space="preserve"> of “The Tell-Tale Heart.”</w:t>
            </w:r>
            <w:r w:rsidDel="00000000" w:rsidR="00000000" w:rsidRPr="00000000">
              <w:rPr>
                <w:rtl w:val="0"/>
              </w:rPr>
            </w:r>
          </w:p>
          <w:p w:rsidR="00000000" w:rsidDel="00000000" w:rsidP="00000000" w:rsidRDefault="00000000" w:rsidRPr="00000000" w14:paraId="00000A74">
            <w:pPr>
              <w:spacing w:line="240" w:lineRule="auto"/>
              <w:rPr>
                <w:rFonts w:ascii="Calibri" w:cs="Calibri" w:eastAsia="Calibri" w:hAnsi="Calibri"/>
                <w:b w:val="1"/>
                <w:sz w:val="24"/>
                <w:szCs w:val="24"/>
              </w:rPr>
            </w:pPr>
            <w:r w:rsidDel="00000000" w:rsidR="00000000" w:rsidRPr="00000000">
              <w:rPr>
                <w:rFonts w:ascii="Calibri" w:cs="Calibri" w:eastAsia="Calibri" w:hAnsi="Calibri"/>
                <w:sz w:val="24"/>
                <w:szCs w:val="24"/>
                <w:rtl w:val="0"/>
              </w:rPr>
              <w:t xml:space="preserve"> </w:t>
            </w:r>
            <w:r w:rsidDel="00000000" w:rsidR="00000000" w:rsidRPr="00000000">
              <w:rPr>
                <w:rtl w:val="0"/>
              </w:rPr>
            </w:r>
          </w:p>
          <w:p w:rsidR="00000000" w:rsidDel="00000000" w:rsidP="00000000" w:rsidRDefault="00000000" w:rsidRPr="00000000" w14:paraId="00000A75">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Content of Lesson: </w:t>
            </w:r>
          </w:p>
          <w:p w:rsidR="00000000" w:rsidDel="00000000" w:rsidP="00000000" w:rsidRDefault="00000000" w:rsidRPr="00000000" w14:paraId="00000A76">
            <w:pPr>
              <w:numPr>
                <w:ilvl w:val="0"/>
                <w:numId w:val="150"/>
              </w:numPr>
              <w:spacing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Direct pairs to read the first three paragraphs of the section of the text and discuss these questions with their partner.</w:t>
            </w:r>
          </w:p>
          <w:p w:rsidR="00000000" w:rsidDel="00000000" w:rsidP="00000000" w:rsidRDefault="00000000" w:rsidRPr="00000000" w14:paraId="00000A77">
            <w:pPr>
              <w:numPr>
                <w:ilvl w:val="1"/>
                <w:numId w:val="150"/>
              </w:numPr>
              <w:spacing w:line="240" w:lineRule="auto"/>
              <w:ind w:left="144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Why does the narrator share his story?</w:t>
            </w:r>
          </w:p>
          <w:p w:rsidR="00000000" w:rsidDel="00000000" w:rsidP="00000000" w:rsidRDefault="00000000" w:rsidRPr="00000000" w14:paraId="00000A78">
            <w:pPr>
              <w:numPr>
                <w:ilvl w:val="1"/>
                <w:numId w:val="150"/>
              </w:numPr>
              <w:spacing w:line="240" w:lineRule="auto"/>
              <w:ind w:left="144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What does the narrator assume about the reader?</w:t>
            </w:r>
          </w:p>
          <w:p w:rsidR="00000000" w:rsidDel="00000000" w:rsidP="00000000" w:rsidRDefault="00000000" w:rsidRPr="00000000" w14:paraId="00000A79">
            <w:pPr>
              <w:numPr>
                <w:ilvl w:val="1"/>
                <w:numId w:val="150"/>
              </w:numPr>
              <w:spacing w:line="240" w:lineRule="auto"/>
              <w:ind w:left="144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What idea does the narrator conceive? What does he do to accomplish his idea?</w:t>
            </w:r>
          </w:p>
          <w:p w:rsidR="00000000" w:rsidDel="00000000" w:rsidP="00000000" w:rsidRDefault="00000000" w:rsidRPr="00000000" w14:paraId="00000A7A">
            <w:pPr>
              <w:numPr>
                <w:ilvl w:val="0"/>
                <w:numId w:val="150"/>
              </w:numPr>
              <w:spacing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Direct pairs to read paragraphs 4-11 of the text and discuss these questions with their partner.</w:t>
            </w:r>
          </w:p>
          <w:p w:rsidR="00000000" w:rsidDel="00000000" w:rsidP="00000000" w:rsidRDefault="00000000" w:rsidRPr="00000000" w14:paraId="00000A7B">
            <w:pPr>
              <w:numPr>
                <w:ilvl w:val="1"/>
                <w:numId w:val="150"/>
              </w:numPr>
              <w:spacing w:line="240" w:lineRule="auto"/>
              <w:ind w:left="144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What happens on the eighth night? What is different about this night than all the others?</w:t>
            </w:r>
          </w:p>
          <w:p w:rsidR="00000000" w:rsidDel="00000000" w:rsidP="00000000" w:rsidRDefault="00000000" w:rsidRPr="00000000" w14:paraId="00000A7C">
            <w:pPr>
              <w:numPr>
                <w:ilvl w:val="0"/>
                <w:numId w:val="150"/>
              </w:numPr>
              <w:spacing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Direct pairs to read paragraphs 12-18 of the text and discuss these questions with their partner.</w:t>
            </w:r>
          </w:p>
          <w:p w:rsidR="00000000" w:rsidDel="00000000" w:rsidP="00000000" w:rsidRDefault="00000000" w:rsidRPr="00000000" w14:paraId="00000A7D">
            <w:pPr>
              <w:numPr>
                <w:ilvl w:val="1"/>
                <w:numId w:val="150"/>
              </w:numPr>
              <w:spacing w:line="240" w:lineRule="auto"/>
              <w:ind w:left="144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What happens at the end of the text?</w:t>
            </w:r>
          </w:p>
          <w:p w:rsidR="00000000" w:rsidDel="00000000" w:rsidP="00000000" w:rsidRDefault="00000000" w:rsidRPr="00000000" w14:paraId="00000A7E">
            <w:pPr>
              <w:numPr>
                <w:ilvl w:val="1"/>
                <w:numId w:val="150"/>
              </w:numPr>
              <w:spacing w:line="240" w:lineRule="auto"/>
              <w:ind w:left="144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Why does the narrator call the policemen “villains”</w:t>
            </w:r>
            <w:r w:rsidDel="00000000" w:rsidR="00000000" w:rsidRPr="00000000">
              <w:rPr>
                <w:rtl w:val="0"/>
              </w:rPr>
            </w:r>
          </w:p>
          <w:p w:rsidR="00000000" w:rsidDel="00000000" w:rsidP="00000000" w:rsidRDefault="00000000" w:rsidRPr="00000000" w14:paraId="00000A7F">
            <w:pPr>
              <w:widowControl w:val="0"/>
              <w:spacing w:line="240" w:lineRule="auto"/>
              <w:ind w:left="1440" w:firstLine="0"/>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A80">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Closure and Review:  </w:t>
            </w:r>
          </w:p>
          <w:p w:rsidR="00000000" w:rsidDel="00000000" w:rsidP="00000000" w:rsidRDefault="00000000" w:rsidRPr="00000000" w14:paraId="00000A81">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Discuss the answers to these questions about “The Tell-Tale Heart”.</w:t>
            </w:r>
          </w:p>
          <w:p w:rsidR="00000000" w:rsidDel="00000000" w:rsidP="00000000" w:rsidRDefault="00000000" w:rsidRPr="00000000" w14:paraId="00000A82">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From where is the story being told?</w:t>
            </w:r>
          </w:p>
          <w:p w:rsidR="00000000" w:rsidDel="00000000" w:rsidP="00000000" w:rsidRDefault="00000000" w:rsidRPr="00000000" w14:paraId="00000A83">
            <w:pPr>
              <w:numPr>
                <w:ilvl w:val="0"/>
                <w:numId w:val="51"/>
              </w:numPr>
              <w:spacing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How many narrators are there?</w:t>
            </w:r>
          </w:p>
          <w:p w:rsidR="00000000" w:rsidDel="00000000" w:rsidP="00000000" w:rsidRDefault="00000000" w:rsidRPr="00000000" w14:paraId="00000A84">
            <w:pPr>
              <w:numPr>
                <w:ilvl w:val="0"/>
                <w:numId w:val="51"/>
              </w:numPr>
              <w:spacing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How much does the narrator know?</w:t>
            </w:r>
          </w:p>
          <w:p w:rsidR="00000000" w:rsidDel="00000000" w:rsidP="00000000" w:rsidRDefault="00000000" w:rsidRPr="00000000" w14:paraId="00000A85">
            <w:pPr>
              <w:numPr>
                <w:ilvl w:val="0"/>
                <w:numId w:val="51"/>
              </w:numPr>
              <w:spacing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How reliable is the narrator?</w:t>
            </w:r>
          </w:p>
          <w:p w:rsidR="00000000" w:rsidDel="00000000" w:rsidP="00000000" w:rsidRDefault="00000000" w:rsidRPr="00000000" w14:paraId="00000A86">
            <w:pPr>
              <w:numPr>
                <w:ilvl w:val="0"/>
                <w:numId w:val="51"/>
              </w:numPr>
              <w:spacing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What is the narrator’s orientation?</w:t>
            </w:r>
            <w:r w:rsidDel="00000000" w:rsidR="00000000" w:rsidRPr="00000000">
              <w:rPr>
                <w:rtl w:val="0"/>
              </w:rPr>
            </w:r>
          </w:p>
          <w:p w:rsidR="00000000" w:rsidDel="00000000" w:rsidP="00000000" w:rsidRDefault="00000000" w:rsidRPr="00000000" w14:paraId="00000A87">
            <w:pPr>
              <w:spacing w:line="240" w:lineRule="auto"/>
              <w:rPr>
                <w:rFonts w:ascii="Calibri" w:cs="Calibri" w:eastAsia="Calibri" w:hAnsi="Calibri"/>
                <w:b w:val="1"/>
                <w:sz w:val="24"/>
                <w:szCs w:val="24"/>
              </w:rPr>
            </w:pPr>
            <w:r w:rsidDel="00000000" w:rsidR="00000000" w:rsidRPr="00000000">
              <w:rPr>
                <w:rtl w:val="0"/>
              </w:rPr>
            </w:r>
          </w:p>
        </w:tc>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A89">
            <w:pPr>
              <w:widowControl w:val="0"/>
              <w:spacing w:line="240" w:lineRule="auto"/>
              <w:rPr>
                <w:rFonts w:ascii="Calibri" w:cs="Calibri" w:eastAsia="Calibri" w:hAnsi="Calibri"/>
                <w:b w:val="1"/>
                <w:sz w:val="24"/>
                <w:szCs w:val="24"/>
              </w:rPr>
            </w:pPr>
            <w:r w:rsidDel="00000000" w:rsidR="00000000" w:rsidRPr="00000000">
              <w:rPr>
                <w:rFonts w:ascii="Calibri" w:cs="Calibri" w:eastAsia="Calibri" w:hAnsi="Calibri"/>
                <w:sz w:val="24"/>
                <w:szCs w:val="24"/>
                <w:rtl w:val="0"/>
              </w:rPr>
              <w:t xml:space="preserve">In this lesson, students read “The Tell-Tale Heart” by Edgar Allan Poe,  and as needed, an </w:t>
            </w:r>
            <w:r w:rsidDel="00000000" w:rsidR="00000000" w:rsidRPr="00000000">
              <w:rPr>
                <w:rFonts w:ascii="Calibri" w:cs="Calibri" w:eastAsia="Calibri" w:hAnsi="Calibri"/>
                <w:i w:val="1"/>
                <w:sz w:val="24"/>
                <w:szCs w:val="24"/>
                <w:rtl w:val="0"/>
              </w:rPr>
              <w:t xml:space="preserve">adapted version</w:t>
            </w:r>
            <w:r w:rsidDel="00000000" w:rsidR="00000000" w:rsidRPr="00000000">
              <w:rPr>
                <w:rFonts w:ascii="Calibri" w:cs="Calibri" w:eastAsia="Calibri" w:hAnsi="Calibri"/>
                <w:sz w:val="24"/>
                <w:szCs w:val="24"/>
                <w:rtl w:val="0"/>
              </w:rPr>
              <w:t xml:space="preserve">.</w:t>
            </w:r>
            <w:r w:rsidDel="00000000" w:rsidR="00000000" w:rsidRPr="00000000">
              <w:rPr>
                <w:rtl w:val="0"/>
              </w:rPr>
            </w:r>
          </w:p>
          <w:p w:rsidR="00000000" w:rsidDel="00000000" w:rsidP="00000000" w:rsidRDefault="00000000" w:rsidRPr="00000000" w14:paraId="00000A8A">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Group Procedures: </w:t>
            </w:r>
          </w:p>
          <w:p w:rsidR="00000000" w:rsidDel="00000000" w:rsidP="00000000" w:rsidRDefault="00000000" w:rsidRPr="00000000" w14:paraId="00000A8B">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1. retrieve assigned chromebook</w:t>
            </w:r>
          </w:p>
          <w:p w:rsidR="00000000" w:rsidDel="00000000" w:rsidP="00000000" w:rsidRDefault="00000000" w:rsidRPr="00000000" w14:paraId="00000A8C">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2. access “The Tell-Tale Heart” picture text</w:t>
            </w:r>
          </w:p>
          <w:p w:rsidR="00000000" w:rsidDel="00000000" w:rsidP="00000000" w:rsidRDefault="00000000" w:rsidRPr="00000000" w14:paraId="00000A8D">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3. access Webster's dictionary for kids (bookmarked on homescreen)</w:t>
            </w:r>
          </w:p>
          <w:p w:rsidR="00000000" w:rsidDel="00000000" w:rsidP="00000000" w:rsidRDefault="00000000" w:rsidRPr="00000000" w14:paraId="00000A8E">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4. utilize microphone to assist with defining terms.</w:t>
            </w:r>
          </w:p>
          <w:p w:rsidR="00000000" w:rsidDel="00000000" w:rsidP="00000000" w:rsidRDefault="00000000" w:rsidRPr="00000000" w14:paraId="00000A8F">
            <w:pPr>
              <w:spacing w:line="240" w:lineRule="auto"/>
              <w:rPr>
                <w:rFonts w:ascii="Calibri" w:cs="Calibri" w:eastAsia="Calibri" w:hAnsi="Calibri"/>
                <w:b w:val="1"/>
                <w:sz w:val="24"/>
                <w:szCs w:val="24"/>
              </w:rPr>
            </w:pPr>
            <w:r w:rsidDel="00000000" w:rsidR="00000000" w:rsidRPr="00000000">
              <w:rPr>
                <w:rFonts w:ascii="Calibri" w:cs="Calibri" w:eastAsia="Calibri" w:hAnsi="Calibri"/>
                <w:sz w:val="24"/>
                <w:szCs w:val="24"/>
                <w:rtl w:val="0"/>
              </w:rPr>
              <w:t xml:space="preserve"> </w:t>
            </w:r>
            <w:r w:rsidDel="00000000" w:rsidR="00000000" w:rsidRPr="00000000">
              <w:rPr>
                <w:rtl w:val="0"/>
              </w:rPr>
            </w:r>
          </w:p>
          <w:p w:rsidR="00000000" w:rsidDel="00000000" w:rsidP="00000000" w:rsidRDefault="00000000" w:rsidRPr="00000000" w14:paraId="00000A90">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Content of Lesson: </w:t>
            </w:r>
          </w:p>
          <w:p w:rsidR="00000000" w:rsidDel="00000000" w:rsidP="00000000" w:rsidRDefault="00000000" w:rsidRPr="00000000" w14:paraId="00000A91">
            <w:pPr>
              <w:widowControl w:val="0"/>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Examine the narrative point of view in “The Tell-Tale Heart.  </w:t>
            </w:r>
            <w:hyperlink r:id="rId118">
              <w:r w:rsidDel="00000000" w:rsidR="00000000" w:rsidRPr="00000000">
                <w:rPr>
                  <w:rFonts w:ascii="Calibri" w:cs="Calibri" w:eastAsia="Calibri" w:hAnsi="Calibri"/>
                  <w:color w:val="1155cc"/>
                  <w:sz w:val="24"/>
                  <w:szCs w:val="24"/>
                  <w:u w:val="single"/>
                  <w:rtl w:val="0"/>
                </w:rPr>
                <w:t xml:space="preserve">The Tell-Tale Heart picture text</w:t>
              </w:r>
            </w:hyperlink>
            <w:r w:rsidDel="00000000" w:rsidR="00000000" w:rsidRPr="00000000">
              <w:rPr>
                <w:rtl w:val="0"/>
              </w:rPr>
            </w:r>
          </w:p>
          <w:p w:rsidR="00000000" w:rsidDel="00000000" w:rsidP="00000000" w:rsidRDefault="00000000" w:rsidRPr="00000000" w14:paraId="00000A92">
            <w:pPr>
              <w:widowControl w:val="0"/>
              <w:numPr>
                <w:ilvl w:val="1"/>
                <w:numId w:val="115"/>
              </w:numPr>
              <w:spacing w:line="240" w:lineRule="auto"/>
              <w:ind w:left="144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What reason does he use to show why he is not crazy?</w:t>
            </w:r>
          </w:p>
          <w:p w:rsidR="00000000" w:rsidDel="00000000" w:rsidP="00000000" w:rsidRDefault="00000000" w:rsidRPr="00000000" w14:paraId="00000A93">
            <w:pPr>
              <w:widowControl w:val="0"/>
              <w:numPr>
                <w:ilvl w:val="1"/>
                <w:numId w:val="115"/>
              </w:numPr>
              <w:spacing w:line="240" w:lineRule="auto"/>
              <w:ind w:left="144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What does he do each night?</w:t>
            </w:r>
          </w:p>
          <w:p w:rsidR="00000000" w:rsidDel="00000000" w:rsidP="00000000" w:rsidRDefault="00000000" w:rsidRPr="00000000" w14:paraId="00000A94">
            <w:pPr>
              <w:widowControl w:val="0"/>
              <w:numPr>
                <w:ilvl w:val="1"/>
                <w:numId w:val="115"/>
              </w:numPr>
              <w:spacing w:line="240" w:lineRule="auto"/>
              <w:ind w:left="144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What is he obsessed with?</w:t>
            </w:r>
          </w:p>
          <w:p w:rsidR="00000000" w:rsidDel="00000000" w:rsidP="00000000" w:rsidRDefault="00000000" w:rsidRPr="00000000" w14:paraId="00000A95">
            <w:pPr>
              <w:widowControl w:val="0"/>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Complete (Section 5 Lesson 21 Activity) using Kami</w:t>
            </w:r>
          </w:p>
          <w:p w:rsidR="00000000" w:rsidDel="00000000" w:rsidP="00000000" w:rsidRDefault="00000000" w:rsidRPr="00000000" w14:paraId="00000A96">
            <w:pPr>
              <w:widowControl w:val="0"/>
              <w:spacing w:line="240" w:lineRule="auto"/>
              <w:ind w:left="1440" w:firstLine="0"/>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A97">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Closure and Review:  </w:t>
            </w:r>
          </w:p>
          <w:p w:rsidR="00000000" w:rsidDel="00000000" w:rsidP="00000000" w:rsidRDefault="00000000" w:rsidRPr="00000000" w14:paraId="00000A98">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With a para, review  these questions about “The Tell-Tale Heart” from your handout.</w:t>
            </w:r>
          </w:p>
          <w:p w:rsidR="00000000" w:rsidDel="00000000" w:rsidP="00000000" w:rsidRDefault="00000000" w:rsidRPr="00000000" w14:paraId="00000A99">
            <w:pPr>
              <w:widowControl w:val="0"/>
              <w:numPr>
                <w:ilvl w:val="1"/>
                <w:numId w:val="115"/>
              </w:numPr>
              <w:spacing w:line="240" w:lineRule="auto"/>
              <w:ind w:left="144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What reason does he use to show why he is not crazy?</w:t>
            </w:r>
          </w:p>
          <w:p w:rsidR="00000000" w:rsidDel="00000000" w:rsidP="00000000" w:rsidRDefault="00000000" w:rsidRPr="00000000" w14:paraId="00000A9A">
            <w:pPr>
              <w:widowControl w:val="0"/>
              <w:numPr>
                <w:ilvl w:val="1"/>
                <w:numId w:val="115"/>
              </w:numPr>
              <w:spacing w:line="240" w:lineRule="auto"/>
              <w:ind w:left="144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What does he do each night?</w:t>
            </w:r>
          </w:p>
          <w:p w:rsidR="00000000" w:rsidDel="00000000" w:rsidP="00000000" w:rsidRDefault="00000000" w:rsidRPr="00000000" w14:paraId="00000A9B">
            <w:pPr>
              <w:widowControl w:val="0"/>
              <w:numPr>
                <w:ilvl w:val="1"/>
                <w:numId w:val="115"/>
              </w:numPr>
              <w:spacing w:line="240" w:lineRule="auto"/>
              <w:ind w:left="144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What is he obsessed with?</w:t>
            </w:r>
          </w:p>
        </w:tc>
      </w:tr>
      <w:tr>
        <w:trPr>
          <w:trHeight w:val="400" w:hRule="atLeast"/>
        </w:trPr>
        <w:tc>
          <w:tcPr>
            <w:gridSpan w:val="4"/>
            <w:shd w:fill="b7b7b7" w:val="clear"/>
            <w:tcMar>
              <w:top w:w="100.0" w:type="dxa"/>
              <w:left w:w="100.0" w:type="dxa"/>
              <w:bottom w:w="100.0" w:type="dxa"/>
              <w:right w:w="100.0" w:type="dxa"/>
            </w:tcMar>
            <w:vAlign w:val="top"/>
          </w:tcPr>
          <w:p w:rsidR="00000000" w:rsidDel="00000000" w:rsidP="00000000" w:rsidRDefault="00000000" w:rsidRPr="00000000" w14:paraId="00000A9D">
            <w:pPr>
              <w:widowControl w:val="0"/>
              <w:spacing w:line="240" w:lineRule="auto"/>
              <w:jc w:val="center"/>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Supports</w:t>
            </w:r>
          </w:p>
        </w:tc>
      </w:tr>
      <w:tr>
        <w:trPr>
          <w:trHeight w:val="400" w:hRule="atLeast"/>
        </w:trPr>
        <w:tc>
          <w:tcPr>
            <w:shd w:fill="d9d9d9" w:val="clear"/>
          </w:tcPr>
          <w:p w:rsidR="00000000" w:rsidDel="00000000" w:rsidP="00000000" w:rsidRDefault="00000000" w:rsidRPr="00000000" w14:paraId="00000AA1">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Cognitive Supports</w:t>
            </w:r>
          </w:p>
        </w:tc>
        <w:tc>
          <w:tcPr>
            <w:shd w:fill="d9d9d9" w:val="clear"/>
          </w:tcPr>
          <w:p w:rsidR="00000000" w:rsidDel="00000000" w:rsidP="00000000" w:rsidRDefault="00000000" w:rsidRPr="00000000" w14:paraId="00000AA2">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Behavioral Supports</w:t>
            </w:r>
          </w:p>
        </w:tc>
        <w:tc>
          <w:tcPr>
            <w:shd w:fill="d9d9d9" w:val="clear"/>
          </w:tcPr>
          <w:p w:rsidR="00000000" w:rsidDel="00000000" w:rsidP="00000000" w:rsidRDefault="00000000" w:rsidRPr="00000000" w14:paraId="00000AA3">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Sensory Supports</w:t>
            </w:r>
          </w:p>
        </w:tc>
        <w:tc>
          <w:tcPr>
            <w:shd w:fill="d9d9d9" w:val="clear"/>
          </w:tcPr>
          <w:p w:rsidR="00000000" w:rsidDel="00000000" w:rsidP="00000000" w:rsidRDefault="00000000" w:rsidRPr="00000000" w14:paraId="00000AA4">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Physical Supports</w:t>
            </w:r>
          </w:p>
        </w:tc>
      </w:tr>
      <w:tr>
        <w:trPr>
          <w:trHeight w:val="400" w:hRule="atLeast"/>
        </w:trPr>
        <w:tc>
          <w:tcPr>
            <w:shd w:fill="ffffff" w:val="clear"/>
          </w:tcPr>
          <w:p w:rsidR="00000000" w:rsidDel="00000000" w:rsidP="00000000" w:rsidRDefault="00000000" w:rsidRPr="00000000" w14:paraId="00000AA5">
            <w:pPr>
              <w:pBdr>
                <w:top w:color="auto" w:space="0" w:sz="0" w:val="none"/>
                <w:left w:color="auto" w:space="0" w:sz="0" w:val="none"/>
                <w:bottom w:color="auto" w:space="0" w:sz="0" w:val="none"/>
                <w:right w:color="auto" w:space="0" w:sz="0" w:val="none"/>
                <w:between w:color="auto" w:space="0" w:sz="0" w:val="none"/>
              </w:pBdr>
              <w:shd w:fill="ffffff" w:val="clear"/>
              <w:spacing w:after="220" w:before="100"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Brief Description</w:t>
            </w:r>
          </w:p>
          <w:p w:rsidR="00000000" w:rsidDel="00000000" w:rsidP="00000000" w:rsidRDefault="00000000" w:rsidRPr="00000000" w14:paraId="00000AA6">
            <w:pPr>
              <w:pBdr>
                <w:top w:color="auto" w:space="0" w:sz="0" w:val="none"/>
                <w:left w:color="auto" w:space="0" w:sz="0" w:val="none"/>
                <w:bottom w:color="auto" w:space="0" w:sz="0" w:val="none"/>
                <w:right w:color="auto" w:space="0" w:sz="0" w:val="none"/>
                <w:between w:color="auto" w:space="0" w:sz="0" w:val="none"/>
              </w:pBdr>
              <w:shd w:fill="ffffff" w:val="clear"/>
              <w:spacing w:after="220" w:before="100"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Examples</w:t>
            </w:r>
          </w:p>
          <w:p w:rsidR="00000000" w:rsidDel="00000000" w:rsidP="00000000" w:rsidRDefault="00000000" w:rsidRPr="00000000" w14:paraId="00000AA7">
            <w:pPr>
              <w:spacing w:line="240" w:lineRule="auto"/>
              <w:rPr>
                <w:rFonts w:ascii="Calibri" w:cs="Calibri" w:eastAsia="Calibri" w:hAnsi="Calibri"/>
                <w:sz w:val="24"/>
                <w:szCs w:val="24"/>
                <w:highlight w:val="white"/>
              </w:rPr>
            </w:pPr>
            <w:r w:rsidDel="00000000" w:rsidR="00000000" w:rsidRPr="00000000">
              <w:rPr>
                <w:rFonts w:ascii="Calibri" w:cs="Calibri" w:eastAsia="Calibri" w:hAnsi="Calibri"/>
                <w:sz w:val="24"/>
                <w:szCs w:val="24"/>
                <w:highlight w:val="white"/>
                <w:rtl w:val="0"/>
              </w:rPr>
              <w:t xml:space="preserve">Student's attention is maintained by connecting a concrete object or other cue to the task.</w:t>
            </w:r>
          </w:p>
          <w:p w:rsidR="00000000" w:rsidDel="00000000" w:rsidP="00000000" w:rsidRDefault="00000000" w:rsidRPr="00000000" w14:paraId="00000AA8">
            <w:pPr>
              <w:spacing w:line="240" w:lineRule="auto"/>
              <w:rPr>
                <w:rFonts w:ascii="Calibri" w:cs="Calibri" w:eastAsia="Calibri" w:hAnsi="Calibri"/>
                <w:sz w:val="24"/>
                <w:szCs w:val="24"/>
                <w:highlight w:val="white"/>
              </w:rPr>
            </w:pPr>
            <w:r w:rsidDel="00000000" w:rsidR="00000000" w:rsidRPr="00000000">
              <w:rPr>
                <w:rtl w:val="0"/>
              </w:rPr>
            </w:r>
          </w:p>
          <w:p w:rsidR="00000000" w:rsidDel="00000000" w:rsidP="00000000" w:rsidRDefault="00000000" w:rsidRPr="00000000" w14:paraId="00000AA9">
            <w:pPr>
              <w:spacing w:line="240" w:lineRule="auto"/>
              <w:rPr>
                <w:rFonts w:ascii="Calibri" w:cs="Calibri" w:eastAsia="Calibri" w:hAnsi="Calibri"/>
                <w:sz w:val="24"/>
                <w:szCs w:val="24"/>
                <w:highlight w:val="white"/>
              </w:rPr>
            </w:pPr>
            <w:r w:rsidDel="00000000" w:rsidR="00000000" w:rsidRPr="00000000">
              <w:rPr>
                <w:rFonts w:ascii="Calibri" w:cs="Calibri" w:eastAsia="Calibri" w:hAnsi="Calibri"/>
                <w:sz w:val="24"/>
                <w:szCs w:val="24"/>
                <w:highlight w:val="white"/>
                <w:rtl w:val="0"/>
              </w:rPr>
              <w:t xml:space="preserve">Student practices vocabulary and definitions through games where he must orally repeat target information.</w:t>
            </w:r>
          </w:p>
          <w:p w:rsidR="00000000" w:rsidDel="00000000" w:rsidP="00000000" w:rsidRDefault="00000000" w:rsidRPr="00000000" w14:paraId="00000AAA">
            <w:pPr>
              <w:spacing w:line="240" w:lineRule="auto"/>
              <w:rPr>
                <w:rFonts w:ascii="Calibri" w:cs="Calibri" w:eastAsia="Calibri" w:hAnsi="Calibri"/>
                <w:sz w:val="24"/>
                <w:szCs w:val="24"/>
                <w:highlight w:val="white"/>
              </w:rPr>
            </w:pPr>
            <w:r w:rsidDel="00000000" w:rsidR="00000000" w:rsidRPr="00000000">
              <w:rPr>
                <w:rtl w:val="0"/>
              </w:rPr>
            </w:r>
          </w:p>
          <w:p w:rsidR="00000000" w:rsidDel="00000000" w:rsidP="00000000" w:rsidRDefault="00000000" w:rsidRPr="00000000" w14:paraId="00000AAB">
            <w:pPr>
              <w:spacing w:line="240" w:lineRule="auto"/>
              <w:rPr>
                <w:rFonts w:ascii="Calibri" w:cs="Calibri" w:eastAsia="Calibri" w:hAnsi="Calibri"/>
                <w:sz w:val="24"/>
                <w:szCs w:val="24"/>
                <w:highlight w:val="white"/>
              </w:rPr>
            </w:pPr>
            <w:r w:rsidDel="00000000" w:rsidR="00000000" w:rsidRPr="00000000">
              <w:rPr>
                <w:rFonts w:ascii="Calibri" w:cs="Calibri" w:eastAsia="Calibri" w:hAnsi="Calibri"/>
                <w:sz w:val="24"/>
                <w:szCs w:val="24"/>
                <w:highlight w:val="white"/>
                <w:rtl w:val="0"/>
              </w:rPr>
              <w:t xml:space="preserve">Student transforms target information by creating meaningful visual, auditory, or kinesthetic images of the information.</w:t>
            </w:r>
          </w:p>
          <w:p w:rsidR="00000000" w:rsidDel="00000000" w:rsidP="00000000" w:rsidRDefault="00000000" w:rsidRPr="00000000" w14:paraId="00000AAC">
            <w:pPr>
              <w:spacing w:line="240" w:lineRule="auto"/>
              <w:rPr>
                <w:rFonts w:ascii="Calibri" w:cs="Calibri" w:eastAsia="Calibri" w:hAnsi="Calibri"/>
                <w:sz w:val="24"/>
                <w:szCs w:val="24"/>
                <w:highlight w:val="white"/>
              </w:rPr>
            </w:pPr>
            <w:r w:rsidDel="00000000" w:rsidR="00000000" w:rsidRPr="00000000">
              <w:rPr>
                <w:rtl w:val="0"/>
              </w:rPr>
            </w:r>
          </w:p>
          <w:p w:rsidR="00000000" w:rsidDel="00000000" w:rsidP="00000000" w:rsidRDefault="00000000" w:rsidRPr="00000000" w14:paraId="00000AAD">
            <w:pPr>
              <w:spacing w:line="240" w:lineRule="auto"/>
              <w:rPr>
                <w:rFonts w:ascii="Calibri" w:cs="Calibri" w:eastAsia="Calibri" w:hAnsi="Calibri"/>
                <w:sz w:val="24"/>
                <w:szCs w:val="24"/>
                <w:highlight w:val="white"/>
              </w:rPr>
            </w:pPr>
            <w:r w:rsidDel="00000000" w:rsidR="00000000" w:rsidRPr="00000000">
              <w:rPr>
                <w:rFonts w:ascii="Calibri" w:cs="Calibri" w:eastAsia="Calibri" w:hAnsi="Calibri"/>
                <w:sz w:val="24"/>
                <w:szCs w:val="24"/>
                <w:highlight w:val="white"/>
                <w:rtl w:val="0"/>
              </w:rPr>
              <w:t xml:space="preserve">Prior knowledge connections </w:t>
            </w:r>
          </w:p>
        </w:tc>
        <w:tc>
          <w:tcPr>
            <w:shd w:fill="ffffff" w:val="clear"/>
          </w:tcPr>
          <w:p w:rsidR="00000000" w:rsidDel="00000000" w:rsidP="00000000" w:rsidRDefault="00000000" w:rsidRPr="00000000" w14:paraId="00000AAE">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Re-direction</w:t>
            </w:r>
          </w:p>
          <w:p w:rsidR="00000000" w:rsidDel="00000000" w:rsidP="00000000" w:rsidRDefault="00000000" w:rsidRPr="00000000" w14:paraId="00000AAF">
            <w:pPr>
              <w:spacing w:line="240" w:lineRule="auto"/>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AB0">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Verbal cueing/prompts</w:t>
            </w:r>
          </w:p>
          <w:p w:rsidR="00000000" w:rsidDel="00000000" w:rsidP="00000000" w:rsidRDefault="00000000" w:rsidRPr="00000000" w14:paraId="00000AB1">
            <w:pPr>
              <w:spacing w:line="240" w:lineRule="auto"/>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AB2">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“Working-Towards / If - Then” Chart</w:t>
            </w:r>
          </w:p>
          <w:p w:rsidR="00000000" w:rsidDel="00000000" w:rsidP="00000000" w:rsidRDefault="00000000" w:rsidRPr="00000000" w14:paraId="00000AB3">
            <w:pPr>
              <w:spacing w:line="240" w:lineRule="auto"/>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AB4">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Reinforce positive behavior</w:t>
            </w:r>
          </w:p>
          <w:p w:rsidR="00000000" w:rsidDel="00000000" w:rsidP="00000000" w:rsidRDefault="00000000" w:rsidRPr="00000000" w14:paraId="00000AB5">
            <w:pPr>
              <w:spacing w:line="240" w:lineRule="auto"/>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AB6">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Humane and caring manner respecting individual dignity</w:t>
            </w:r>
          </w:p>
          <w:p w:rsidR="00000000" w:rsidDel="00000000" w:rsidP="00000000" w:rsidRDefault="00000000" w:rsidRPr="00000000" w14:paraId="00000AB7">
            <w:pPr>
              <w:spacing w:line="240" w:lineRule="auto"/>
              <w:rPr>
                <w:rFonts w:ascii="Calibri" w:cs="Calibri" w:eastAsia="Calibri" w:hAnsi="Calibri"/>
                <w:color w:val="212529"/>
                <w:sz w:val="24"/>
                <w:szCs w:val="24"/>
              </w:rPr>
            </w:pPr>
            <w:r w:rsidDel="00000000" w:rsidR="00000000" w:rsidRPr="00000000">
              <w:rPr>
                <w:rtl w:val="0"/>
              </w:rPr>
            </w:r>
          </w:p>
          <w:p w:rsidR="00000000" w:rsidDel="00000000" w:rsidP="00000000" w:rsidRDefault="00000000" w:rsidRPr="00000000" w14:paraId="00000AB8">
            <w:pPr>
              <w:spacing w:line="240" w:lineRule="auto"/>
              <w:rPr>
                <w:rFonts w:ascii="Calibri" w:cs="Calibri" w:eastAsia="Calibri" w:hAnsi="Calibri"/>
                <w:color w:val="212529"/>
                <w:sz w:val="24"/>
                <w:szCs w:val="24"/>
              </w:rPr>
            </w:pPr>
            <w:r w:rsidDel="00000000" w:rsidR="00000000" w:rsidRPr="00000000">
              <w:rPr>
                <w:rtl w:val="0"/>
              </w:rPr>
            </w:r>
          </w:p>
          <w:p w:rsidR="00000000" w:rsidDel="00000000" w:rsidP="00000000" w:rsidRDefault="00000000" w:rsidRPr="00000000" w14:paraId="00000AB9">
            <w:pPr>
              <w:spacing w:line="240" w:lineRule="auto"/>
              <w:rPr>
                <w:rFonts w:ascii="Calibri" w:cs="Calibri" w:eastAsia="Calibri" w:hAnsi="Calibri"/>
                <w:color w:val="212529"/>
                <w:sz w:val="24"/>
                <w:szCs w:val="24"/>
              </w:rPr>
            </w:pPr>
            <w:r w:rsidDel="00000000" w:rsidR="00000000" w:rsidRPr="00000000">
              <w:rPr>
                <w:rtl w:val="0"/>
              </w:rPr>
            </w:r>
          </w:p>
        </w:tc>
        <w:tc>
          <w:tcPr>
            <w:shd w:fill="ffffff" w:val="clear"/>
          </w:tcPr>
          <w:p w:rsidR="00000000" w:rsidDel="00000000" w:rsidP="00000000" w:rsidRDefault="00000000" w:rsidRPr="00000000" w14:paraId="00000ABA">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Flexible seating</w:t>
            </w:r>
          </w:p>
          <w:p w:rsidR="00000000" w:rsidDel="00000000" w:rsidP="00000000" w:rsidRDefault="00000000" w:rsidRPr="00000000" w14:paraId="00000ABB">
            <w:pPr>
              <w:spacing w:line="240" w:lineRule="auto"/>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ABC">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Quiet space</w:t>
            </w:r>
          </w:p>
          <w:p w:rsidR="00000000" w:rsidDel="00000000" w:rsidP="00000000" w:rsidRDefault="00000000" w:rsidRPr="00000000" w14:paraId="00000ABD">
            <w:pPr>
              <w:spacing w:line="240" w:lineRule="auto"/>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ABE">
            <w:pPr>
              <w:spacing w:line="240" w:lineRule="auto"/>
              <w:rPr>
                <w:rFonts w:ascii="Calibri" w:cs="Calibri" w:eastAsia="Calibri" w:hAnsi="Calibri"/>
                <w:sz w:val="24"/>
                <w:szCs w:val="24"/>
                <w:highlight w:val="white"/>
              </w:rPr>
            </w:pPr>
            <w:r w:rsidDel="00000000" w:rsidR="00000000" w:rsidRPr="00000000">
              <w:rPr>
                <w:rFonts w:ascii="Calibri" w:cs="Calibri" w:eastAsia="Calibri" w:hAnsi="Calibri"/>
                <w:sz w:val="24"/>
                <w:szCs w:val="24"/>
                <w:highlight w:val="white"/>
                <w:rtl w:val="0"/>
              </w:rPr>
              <w:t xml:space="preserve">Noise cancelling headphones</w:t>
            </w:r>
          </w:p>
          <w:p w:rsidR="00000000" w:rsidDel="00000000" w:rsidP="00000000" w:rsidRDefault="00000000" w:rsidRPr="00000000" w14:paraId="00000ABF">
            <w:pPr>
              <w:spacing w:line="240" w:lineRule="auto"/>
              <w:rPr>
                <w:rFonts w:ascii="Calibri" w:cs="Calibri" w:eastAsia="Calibri" w:hAnsi="Calibri"/>
                <w:sz w:val="24"/>
                <w:szCs w:val="24"/>
                <w:highlight w:val="white"/>
              </w:rPr>
            </w:pPr>
            <w:r w:rsidDel="00000000" w:rsidR="00000000" w:rsidRPr="00000000">
              <w:rPr>
                <w:rtl w:val="0"/>
              </w:rPr>
            </w:r>
          </w:p>
          <w:p w:rsidR="00000000" w:rsidDel="00000000" w:rsidP="00000000" w:rsidRDefault="00000000" w:rsidRPr="00000000" w14:paraId="00000AC0">
            <w:pPr>
              <w:pStyle w:val="Heading3"/>
              <w:keepNext w:val="0"/>
              <w:keepLines w:val="0"/>
              <w:pBdr>
                <w:top w:color="auto" w:space="0" w:sz="0" w:val="none"/>
                <w:left w:color="auto" w:space="0" w:sz="0" w:val="none"/>
                <w:bottom w:color="auto" w:space="15" w:sz="0" w:val="none"/>
                <w:right w:color="auto" w:space="0" w:sz="0" w:val="none"/>
              </w:pBdr>
              <w:shd w:fill="ffffff" w:val="clear"/>
              <w:spacing w:after="0" w:before="0" w:line="335.99999999999994" w:lineRule="auto"/>
              <w:rPr>
                <w:rFonts w:ascii="Calibri" w:cs="Calibri" w:eastAsia="Calibri" w:hAnsi="Calibri"/>
                <w:color w:val="000000"/>
                <w:sz w:val="24"/>
                <w:szCs w:val="24"/>
                <w:highlight w:val="white"/>
              </w:rPr>
            </w:pPr>
            <w:bookmarkStart w:colFirst="0" w:colLast="0" w:name="_n9xj0pyiyn2r" w:id="18"/>
            <w:bookmarkEnd w:id="18"/>
            <w:r w:rsidDel="00000000" w:rsidR="00000000" w:rsidRPr="00000000">
              <w:rPr>
                <w:rFonts w:ascii="Calibri" w:cs="Calibri" w:eastAsia="Calibri" w:hAnsi="Calibri"/>
                <w:color w:val="000000"/>
                <w:sz w:val="24"/>
                <w:szCs w:val="24"/>
                <w:highlight w:val="white"/>
                <w:rtl w:val="0"/>
              </w:rPr>
              <w:t xml:space="preserve">Oral sensory items</w:t>
            </w:r>
          </w:p>
          <w:p w:rsidR="00000000" w:rsidDel="00000000" w:rsidP="00000000" w:rsidRDefault="00000000" w:rsidRPr="00000000" w14:paraId="00000AC1">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Textured manipulatives </w:t>
            </w:r>
          </w:p>
          <w:p w:rsidR="00000000" w:rsidDel="00000000" w:rsidP="00000000" w:rsidRDefault="00000000" w:rsidRPr="00000000" w14:paraId="00000AC2">
            <w:pPr>
              <w:spacing w:line="240" w:lineRule="auto"/>
              <w:rPr>
                <w:rFonts w:ascii="Calibri" w:cs="Calibri" w:eastAsia="Calibri" w:hAnsi="Calibri"/>
                <w:color w:val="666666"/>
                <w:sz w:val="24"/>
                <w:szCs w:val="24"/>
                <w:highlight w:val="white"/>
              </w:rPr>
            </w:pPr>
            <w:r w:rsidDel="00000000" w:rsidR="00000000" w:rsidRPr="00000000">
              <w:rPr>
                <w:rtl w:val="0"/>
              </w:rPr>
            </w:r>
          </w:p>
        </w:tc>
        <w:tc>
          <w:tcPr>
            <w:shd w:fill="ffffff" w:val="clear"/>
          </w:tcPr>
          <w:p w:rsidR="00000000" w:rsidDel="00000000" w:rsidP="00000000" w:rsidRDefault="00000000" w:rsidRPr="00000000" w14:paraId="00000AC3">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Hand-Over-Hand</w:t>
            </w:r>
          </w:p>
          <w:p w:rsidR="00000000" w:rsidDel="00000000" w:rsidP="00000000" w:rsidRDefault="00000000" w:rsidRPr="00000000" w14:paraId="00000AC4">
            <w:pPr>
              <w:spacing w:line="240" w:lineRule="auto"/>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AC5">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Fine/Gross Motor supports</w:t>
            </w:r>
          </w:p>
          <w:p w:rsidR="00000000" w:rsidDel="00000000" w:rsidP="00000000" w:rsidRDefault="00000000" w:rsidRPr="00000000" w14:paraId="00000AC6">
            <w:pPr>
              <w:spacing w:line="240" w:lineRule="auto"/>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AC7">
            <w:pPr>
              <w:spacing w:line="240" w:lineRule="auto"/>
              <w:rPr>
                <w:rFonts w:ascii="Calibri" w:cs="Calibri" w:eastAsia="Calibri" w:hAnsi="Calibri"/>
                <w:sz w:val="24"/>
                <w:szCs w:val="24"/>
              </w:rPr>
            </w:pPr>
            <w:r w:rsidDel="00000000" w:rsidR="00000000" w:rsidRPr="00000000">
              <w:rPr>
                <w:rtl w:val="0"/>
              </w:rPr>
            </w:r>
          </w:p>
        </w:tc>
      </w:tr>
      <w:tr>
        <w:trPr>
          <w:trHeight w:val="440" w:hRule="atLeast"/>
        </w:trPr>
        <w:tc>
          <w:tcPr>
            <w:gridSpan w:val="4"/>
            <w:shd w:fill="b7b7b7" w:val="clear"/>
          </w:tcPr>
          <w:p w:rsidR="00000000" w:rsidDel="00000000" w:rsidP="00000000" w:rsidRDefault="00000000" w:rsidRPr="00000000" w14:paraId="00000AC8">
            <w:pPr>
              <w:spacing w:line="240" w:lineRule="auto"/>
              <w:jc w:val="center"/>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Materials/ Resources</w:t>
            </w:r>
          </w:p>
        </w:tc>
      </w:tr>
      <w:tr>
        <w:trPr>
          <w:trHeight w:val="440" w:hRule="atLeast"/>
        </w:trPr>
        <w:tc>
          <w:tcPr>
            <w:gridSpan w:val="2"/>
            <w:shd w:fill="d9d9d9" w:val="clear"/>
            <w:tcMar>
              <w:top w:w="100.0" w:type="dxa"/>
              <w:left w:w="100.0" w:type="dxa"/>
              <w:bottom w:w="100.0" w:type="dxa"/>
              <w:right w:w="100.0" w:type="dxa"/>
            </w:tcMar>
            <w:vAlign w:val="top"/>
          </w:tcPr>
          <w:p w:rsidR="00000000" w:rsidDel="00000000" w:rsidP="00000000" w:rsidRDefault="00000000" w:rsidRPr="00000000" w14:paraId="00000ACC">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General</w:t>
            </w:r>
          </w:p>
        </w:tc>
        <w:tc>
          <w:tcPr>
            <w:gridSpan w:val="2"/>
            <w:shd w:fill="d9d9d9" w:val="clear"/>
            <w:tcMar>
              <w:top w:w="100.0" w:type="dxa"/>
              <w:left w:w="100.0" w:type="dxa"/>
              <w:bottom w:w="100.0" w:type="dxa"/>
              <w:right w:w="100.0" w:type="dxa"/>
            </w:tcMar>
            <w:vAlign w:val="top"/>
          </w:tcPr>
          <w:p w:rsidR="00000000" w:rsidDel="00000000" w:rsidP="00000000" w:rsidRDefault="00000000" w:rsidRPr="00000000" w14:paraId="00000ACE">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Modified </w:t>
            </w:r>
          </w:p>
        </w:tc>
      </w:tr>
      <w:tr>
        <w:trPr>
          <w:trHeight w:val="440" w:hRule="atLeast"/>
        </w:trPr>
        <w:tc>
          <w:tcPr>
            <w:gridSpan w:val="2"/>
            <w:shd w:fill="ffffff" w:val="clear"/>
            <w:tcMar>
              <w:top w:w="100.0" w:type="dxa"/>
              <w:left w:w="100.0" w:type="dxa"/>
              <w:bottom w:w="100.0" w:type="dxa"/>
              <w:right w:w="100.0" w:type="dxa"/>
            </w:tcMar>
            <w:vAlign w:val="top"/>
          </w:tcPr>
          <w:p w:rsidR="00000000" w:rsidDel="00000000" w:rsidP="00000000" w:rsidRDefault="00000000" w:rsidRPr="00000000" w14:paraId="00000AD0">
            <w:pPr>
              <w:numPr>
                <w:ilvl w:val="0"/>
                <w:numId w:val="152"/>
              </w:numPr>
              <w:spacing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“The Tell-Tale Heart” by Edgar Allan Poe</w:t>
            </w:r>
          </w:p>
          <w:p w:rsidR="00000000" w:rsidDel="00000000" w:rsidP="00000000" w:rsidRDefault="00000000" w:rsidRPr="00000000" w14:paraId="00000AD1">
            <w:pPr>
              <w:numPr>
                <w:ilvl w:val="0"/>
                <w:numId w:val="152"/>
              </w:numPr>
              <w:spacing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The comparing narrative points of view handout</w:t>
            </w:r>
            <w:r w:rsidDel="00000000" w:rsidR="00000000" w:rsidRPr="00000000">
              <w:rPr>
                <w:rtl w:val="0"/>
              </w:rPr>
            </w:r>
          </w:p>
          <w:p w:rsidR="00000000" w:rsidDel="00000000" w:rsidP="00000000" w:rsidRDefault="00000000" w:rsidRPr="00000000" w14:paraId="00000AD2">
            <w:pPr>
              <w:spacing w:line="240" w:lineRule="auto"/>
              <w:rPr>
                <w:rFonts w:ascii="Calibri" w:cs="Calibri" w:eastAsia="Calibri" w:hAnsi="Calibri"/>
                <w:sz w:val="24"/>
                <w:szCs w:val="24"/>
              </w:rPr>
            </w:pPr>
            <w:r w:rsidDel="00000000" w:rsidR="00000000" w:rsidRPr="00000000">
              <w:rPr>
                <w:rtl w:val="0"/>
              </w:rPr>
            </w:r>
          </w:p>
        </w:tc>
        <w:tc>
          <w:tcPr>
            <w:gridSpan w:val="2"/>
            <w:shd w:fill="ffffff" w:val="clear"/>
            <w:tcMar>
              <w:top w:w="100.0" w:type="dxa"/>
              <w:left w:w="100.0" w:type="dxa"/>
              <w:bottom w:w="100.0" w:type="dxa"/>
              <w:right w:w="100.0" w:type="dxa"/>
            </w:tcMar>
            <w:vAlign w:val="top"/>
          </w:tcPr>
          <w:p w:rsidR="00000000" w:rsidDel="00000000" w:rsidP="00000000" w:rsidRDefault="00000000" w:rsidRPr="00000000" w14:paraId="00000AD4">
            <w:pPr>
              <w:widowControl w:val="0"/>
              <w:numPr>
                <w:ilvl w:val="0"/>
                <w:numId w:val="165"/>
              </w:numPr>
              <w:spacing w:after="0" w:afterAutospacing="0" w:before="240"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Sort cards</w:t>
            </w:r>
          </w:p>
          <w:p w:rsidR="00000000" w:rsidDel="00000000" w:rsidP="00000000" w:rsidRDefault="00000000" w:rsidRPr="00000000" w14:paraId="00000AD5">
            <w:pPr>
              <w:widowControl w:val="0"/>
              <w:numPr>
                <w:ilvl w:val="0"/>
                <w:numId w:val="165"/>
              </w:numPr>
              <w:spacing w:after="0" w:afterAutospacing="0" w:before="0" w:beforeAutospacing="0"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Read aloud texts </w:t>
            </w:r>
          </w:p>
          <w:p w:rsidR="00000000" w:rsidDel="00000000" w:rsidP="00000000" w:rsidRDefault="00000000" w:rsidRPr="00000000" w14:paraId="00000AD6">
            <w:pPr>
              <w:widowControl w:val="0"/>
              <w:numPr>
                <w:ilvl w:val="0"/>
                <w:numId w:val="165"/>
              </w:numPr>
              <w:spacing w:after="0" w:afterAutospacing="0" w:before="0" w:beforeAutospacing="0"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Interactive white board</w:t>
            </w:r>
          </w:p>
          <w:p w:rsidR="00000000" w:rsidDel="00000000" w:rsidP="00000000" w:rsidRDefault="00000000" w:rsidRPr="00000000" w14:paraId="00000AD7">
            <w:pPr>
              <w:widowControl w:val="0"/>
              <w:numPr>
                <w:ilvl w:val="0"/>
                <w:numId w:val="165"/>
              </w:numPr>
              <w:spacing w:after="0" w:afterAutospacing="0" w:before="0" w:beforeAutospacing="0"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Content delivered using multi-media (e.g., book, storyboard, video, computer, etc.)</w:t>
            </w:r>
          </w:p>
          <w:p w:rsidR="00000000" w:rsidDel="00000000" w:rsidP="00000000" w:rsidRDefault="00000000" w:rsidRPr="00000000" w14:paraId="00000AD8">
            <w:pPr>
              <w:widowControl w:val="0"/>
              <w:numPr>
                <w:ilvl w:val="0"/>
                <w:numId w:val="165"/>
              </w:numPr>
              <w:spacing w:after="0" w:afterAutospacing="0" w:before="0" w:beforeAutospacing="0"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Graphic organizers </w:t>
            </w:r>
          </w:p>
          <w:p w:rsidR="00000000" w:rsidDel="00000000" w:rsidP="00000000" w:rsidRDefault="00000000" w:rsidRPr="00000000" w14:paraId="00000AD9">
            <w:pPr>
              <w:widowControl w:val="0"/>
              <w:numPr>
                <w:ilvl w:val="0"/>
                <w:numId w:val="165"/>
              </w:numPr>
              <w:spacing w:after="0" w:afterAutospacing="0" w:before="0" w:beforeAutospacing="0"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Highlighted text</w:t>
            </w:r>
          </w:p>
          <w:p w:rsidR="00000000" w:rsidDel="00000000" w:rsidP="00000000" w:rsidRDefault="00000000" w:rsidRPr="00000000" w14:paraId="00000ADA">
            <w:pPr>
              <w:widowControl w:val="0"/>
              <w:numPr>
                <w:ilvl w:val="0"/>
                <w:numId w:val="165"/>
              </w:numPr>
              <w:spacing w:after="0" w:afterAutospacing="0" w:before="0" w:beforeAutospacing="0"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Preview of the text, illustrations, and details, frontloading </w:t>
            </w:r>
          </w:p>
          <w:p w:rsidR="00000000" w:rsidDel="00000000" w:rsidP="00000000" w:rsidRDefault="00000000" w:rsidRPr="00000000" w14:paraId="00000ADB">
            <w:pPr>
              <w:widowControl w:val="0"/>
              <w:numPr>
                <w:ilvl w:val="0"/>
                <w:numId w:val="165"/>
              </w:numPr>
              <w:spacing w:after="0" w:afterAutospacing="0" w:before="0" w:beforeAutospacing="0"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Pictures, objects, or tactile representations to illustrate the key details</w:t>
            </w:r>
          </w:p>
          <w:p w:rsidR="00000000" w:rsidDel="00000000" w:rsidP="00000000" w:rsidRDefault="00000000" w:rsidRPr="00000000" w14:paraId="00000ADC">
            <w:pPr>
              <w:widowControl w:val="0"/>
              <w:numPr>
                <w:ilvl w:val="0"/>
                <w:numId w:val="165"/>
              </w:numPr>
              <w:spacing w:after="0" w:afterAutospacing="0" w:before="0" w:beforeAutospacing="0"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Sentence strips that reflect text from the story that supports the key details</w:t>
            </w:r>
          </w:p>
          <w:p w:rsidR="00000000" w:rsidDel="00000000" w:rsidP="00000000" w:rsidRDefault="00000000" w:rsidRPr="00000000" w14:paraId="00000ADD">
            <w:pPr>
              <w:widowControl w:val="0"/>
              <w:numPr>
                <w:ilvl w:val="0"/>
                <w:numId w:val="165"/>
              </w:numPr>
              <w:spacing w:after="0" w:afterAutospacing="0" w:before="0" w:beforeAutospacing="0"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Videos or story boards/cards of the story for visual supports </w:t>
            </w:r>
          </w:p>
          <w:p w:rsidR="00000000" w:rsidDel="00000000" w:rsidP="00000000" w:rsidRDefault="00000000" w:rsidRPr="00000000" w14:paraId="00000ADE">
            <w:pPr>
              <w:widowControl w:val="0"/>
              <w:numPr>
                <w:ilvl w:val="0"/>
                <w:numId w:val="165"/>
              </w:numPr>
              <w:spacing w:after="0" w:afterAutospacing="0" w:before="0" w:beforeAutospacing="0"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Picture icons on graphic organizers to support non-readers and visual learners</w:t>
            </w:r>
          </w:p>
          <w:p w:rsidR="00000000" w:rsidDel="00000000" w:rsidP="00000000" w:rsidRDefault="00000000" w:rsidRPr="00000000" w14:paraId="00000ADF">
            <w:pPr>
              <w:widowControl w:val="0"/>
              <w:numPr>
                <w:ilvl w:val="0"/>
                <w:numId w:val="165"/>
              </w:numPr>
              <w:spacing w:after="0" w:afterAutospacing="0" w:before="0" w:beforeAutospacing="0"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Peer support, collaborative grouping</w:t>
            </w:r>
          </w:p>
          <w:p w:rsidR="00000000" w:rsidDel="00000000" w:rsidP="00000000" w:rsidRDefault="00000000" w:rsidRPr="00000000" w14:paraId="00000AE0">
            <w:pPr>
              <w:widowControl w:val="0"/>
              <w:numPr>
                <w:ilvl w:val="0"/>
                <w:numId w:val="165"/>
              </w:numPr>
              <w:spacing w:after="240" w:before="0" w:beforeAutospacing="0"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Prepared objects, pictures, words, sentence strips, or recorded communication supports to provide access to content and facilitate responding</w:t>
            </w:r>
          </w:p>
        </w:tc>
      </w:tr>
      <w:tr>
        <w:trPr>
          <w:trHeight w:val="440" w:hRule="atLeast"/>
        </w:trPr>
        <w:tc>
          <w:tcPr>
            <w:gridSpan w:val="4"/>
            <w:shd w:fill="b7b7b7" w:val="clear"/>
            <w:tcMar>
              <w:top w:w="100.0" w:type="dxa"/>
              <w:left w:w="100.0" w:type="dxa"/>
              <w:bottom w:w="100.0" w:type="dxa"/>
              <w:right w:w="100.0" w:type="dxa"/>
            </w:tcMar>
            <w:vAlign w:val="top"/>
          </w:tcPr>
          <w:p w:rsidR="00000000" w:rsidDel="00000000" w:rsidP="00000000" w:rsidRDefault="00000000" w:rsidRPr="00000000" w14:paraId="00000AE2">
            <w:pPr>
              <w:spacing w:line="240" w:lineRule="auto"/>
              <w:jc w:val="center"/>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Assessments </w:t>
            </w:r>
          </w:p>
        </w:tc>
      </w:tr>
      <w:tr>
        <w:trPr>
          <w:trHeight w:val="440" w:hRule="atLeast"/>
        </w:trPr>
        <w:tc>
          <w:tcPr>
            <w:gridSpan w:val="2"/>
            <w:shd w:fill="d9d9d9" w:val="clear"/>
            <w:tcMar>
              <w:top w:w="100.0" w:type="dxa"/>
              <w:left w:w="100.0" w:type="dxa"/>
              <w:bottom w:w="100.0" w:type="dxa"/>
              <w:right w:w="100.0" w:type="dxa"/>
            </w:tcMar>
            <w:vAlign w:val="top"/>
          </w:tcPr>
          <w:p w:rsidR="00000000" w:rsidDel="00000000" w:rsidP="00000000" w:rsidRDefault="00000000" w:rsidRPr="00000000" w14:paraId="00000AE6">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General</w:t>
            </w:r>
          </w:p>
        </w:tc>
        <w:tc>
          <w:tcPr>
            <w:gridSpan w:val="2"/>
            <w:shd w:fill="d9d9d9" w:val="clear"/>
            <w:tcMar>
              <w:top w:w="100.0" w:type="dxa"/>
              <w:left w:w="100.0" w:type="dxa"/>
              <w:bottom w:w="100.0" w:type="dxa"/>
              <w:right w:w="100.0" w:type="dxa"/>
            </w:tcMar>
            <w:vAlign w:val="top"/>
          </w:tcPr>
          <w:p w:rsidR="00000000" w:rsidDel="00000000" w:rsidP="00000000" w:rsidRDefault="00000000" w:rsidRPr="00000000" w14:paraId="00000AE8">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Modified </w:t>
            </w:r>
          </w:p>
        </w:tc>
      </w:tr>
      <w:tr>
        <w:trPr>
          <w:trHeight w:val="440" w:hRule="atLeast"/>
        </w:trPr>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AEA">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Informal: </w:t>
            </w:r>
            <w:r w:rsidDel="00000000" w:rsidR="00000000" w:rsidRPr="00000000">
              <w:rPr>
                <w:rFonts w:ascii="Calibri" w:cs="Calibri" w:eastAsia="Calibri" w:hAnsi="Calibri"/>
                <w:sz w:val="24"/>
                <w:szCs w:val="24"/>
                <w:rtl w:val="0"/>
              </w:rPr>
              <w:t xml:space="preserve">teacher observation </w:t>
            </w:r>
            <w:r w:rsidDel="00000000" w:rsidR="00000000" w:rsidRPr="00000000">
              <w:rPr>
                <w:rtl w:val="0"/>
              </w:rPr>
            </w:r>
          </w:p>
          <w:p w:rsidR="00000000" w:rsidDel="00000000" w:rsidP="00000000" w:rsidRDefault="00000000" w:rsidRPr="00000000" w14:paraId="00000AEB">
            <w:pPr>
              <w:spacing w:line="240" w:lineRule="auto"/>
              <w:rPr>
                <w:rFonts w:ascii="Calibri" w:cs="Calibri" w:eastAsia="Calibri" w:hAnsi="Calibri"/>
                <w:b w:val="1"/>
                <w:sz w:val="24"/>
                <w:szCs w:val="24"/>
              </w:rPr>
            </w:pPr>
            <w:r w:rsidDel="00000000" w:rsidR="00000000" w:rsidRPr="00000000">
              <w:rPr>
                <w:rtl w:val="0"/>
              </w:rPr>
            </w:r>
          </w:p>
          <w:p w:rsidR="00000000" w:rsidDel="00000000" w:rsidP="00000000" w:rsidRDefault="00000000" w:rsidRPr="00000000" w14:paraId="00000AEC">
            <w:pPr>
              <w:spacing w:line="240" w:lineRule="auto"/>
              <w:rPr>
                <w:rFonts w:ascii="Calibri" w:cs="Calibri" w:eastAsia="Calibri" w:hAnsi="Calibri"/>
                <w:sz w:val="24"/>
                <w:szCs w:val="24"/>
              </w:rPr>
            </w:pPr>
            <w:r w:rsidDel="00000000" w:rsidR="00000000" w:rsidRPr="00000000">
              <w:rPr>
                <w:rFonts w:ascii="Calibri" w:cs="Calibri" w:eastAsia="Calibri" w:hAnsi="Calibri"/>
                <w:b w:val="1"/>
                <w:sz w:val="24"/>
                <w:szCs w:val="24"/>
                <w:rtl w:val="0"/>
              </w:rPr>
              <w:t xml:space="preserve">Formal:</w:t>
            </w:r>
            <w:r w:rsidDel="00000000" w:rsidR="00000000" w:rsidRPr="00000000">
              <w:rPr>
                <w:rFonts w:ascii="Calibri" w:cs="Calibri" w:eastAsia="Calibri" w:hAnsi="Calibri"/>
                <w:sz w:val="24"/>
                <w:szCs w:val="24"/>
                <w:rtl w:val="0"/>
              </w:rPr>
              <w:t xml:space="preserve">Answer these questions about “The Tell-Tale Heart” on your handout.</w:t>
            </w:r>
          </w:p>
          <w:p w:rsidR="00000000" w:rsidDel="00000000" w:rsidP="00000000" w:rsidRDefault="00000000" w:rsidRPr="00000000" w14:paraId="00000AED">
            <w:pPr>
              <w:widowControl w:val="0"/>
              <w:numPr>
                <w:ilvl w:val="1"/>
                <w:numId w:val="145"/>
              </w:numPr>
              <w:spacing w:line="240" w:lineRule="auto"/>
              <w:ind w:left="144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From where is the story being told?</w:t>
            </w:r>
          </w:p>
          <w:p w:rsidR="00000000" w:rsidDel="00000000" w:rsidP="00000000" w:rsidRDefault="00000000" w:rsidRPr="00000000" w14:paraId="00000AEE">
            <w:pPr>
              <w:widowControl w:val="0"/>
              <w:numPr>
                <w:ilvl w:val="1"/>
                <w:numId w:val="145"/>
              </w:numPr>
              <w:spacing w:line="240" w:lineRule="auto"/>
              <w:ind w:left="144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How many narrators are there?</w:t>
            </w:r>
          </w:p>
          <w:p w:rsidR="00000000" w:rsidDel="00000000" w:rsidP="00000000" w:rsidRDefault="00000000" w:rsidRPr="00000000" w14:paraId="00000AEF">
            <w:pPr>
              <w:widowControl w:val="0"/>
              <w:numPr>
                <w:ilvl w:val="1"/>
                <w:numId w:val="145"/>
              </w:numPr>
              <w:spacing w:line="240" w:lineRule="auto"/>
              <w:ind w:left="144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How much does the narrator know?</w:t>
            </w:r>
          </w:p>
          <w:p w:rsidR="00000000" w:rsidDel="00000000" w:rsidP="00000000" w:rsidRDefault="00000000" w:rsidRPr="00000000" w14:paraId="00000AF0">
            <w:pPr>
              <w:widowControl w:val="0"/>
              <w:numPr>
                <w:ilvl w:val="1"/>
                <w:numId w:val="145"/>
              </w:numPr>
              <w:spacing w:line="240" w:lineRule="auto"/>
              <w:ind w:left="144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How reliable is the narrator?</w:t>
            </w:r>
          </w:p>
          <w:p w:rsidR="00000000" w:rsidDel="00000000" w:rsidP="00000000" w:rsidRDefault="00000000" w:rsidRPr="00000000" w14:paraId="00000AF1">
            <w:pPr>
              <w:widowControl w:val="0"/>
              <w:numPr>
                <w:ilvl w:val="1"/>
                <w:numId w:val="145"/>
              </w:numPr>
              <w:spacing w:line="240" w:lineRule="auto"/>
              <w:ind w:left="144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What is the narrator’s orientation?</w:t>
            </w:r>
            <w:r w:rsidDel="00000000" w:rsidR="00000000" w:rsidRPr="00000000">
              <w:rPr>
                <w:rtl w:val="0"/>
              </w:rPr>
            </w:r>
          </w:p>
          <w:p w:rsidR="00000000" w:rsidDel="00000000" w:rsidP="00000000" w:rsidRDefault="00000000" w:rsidRPr="00000000" w14:paraId="00000AF2">
            <w:pPr>
              <w:spacing w:line="240" w:lineRule="auto"/>
              <w:rPr>
                <w:rFonts w:ascii="Calibri" w:cs="Calibri" w:eastAsia="Calibri" w:hAnsi="Calibri"/>
                <w:b w:val="1"/>
                <w:sz w:val="24"/>
                <w:szCs w:val="24"/>
              </w:rPr>
            </w:pPr>
            <w:r w:rsidDel="00000000" w:rsidR="00000000" w:rsidRPr="00000000">
              <w:rPr>
                <w:rtl w:val="0"/>
              </w:rPr>
            </w:r>
          </w:p>
          <w:p w:rsidR="00000000" w:rsidDel="00000000" w:rsidP="00000000" w:rsidRDefault="00000000" w:rsidRPr="00000000" w14:paraId="00000AF3">
            <w:pPr>
              <w:spacing w:line="240" w:lineRule="auto"/>
              <w:rPr>
                <w:rFonts w:ascii="Calibri" w:cs="Calibri" w:eastAsia="Calibri" w:hAnsi="Calibri"/>
                <w:sz w:val="24"/>
                <w:szCs w:val="24"/>
              </w:rPr>
            </w:pPr>
            <w:r w:rsidDel="00000000" w:rsidR="00000000" w:rsidRPr="00000000">
              <w:rPr>
                <w:rFonts w:ascii="Calibri" w:cs="Calibri" w:eastAsia="Calibri" w:hAnsi="Calibri"/>
                <w:b w:val="1"/>
                <w:sz w:val="24"/>
                <w:szCs w:val="24"/>
                <w:rtl w:val="0"/>
              </w:rPr>
              <w:t xml:space="preserve">Exit Ticket: </w:t>
            </w:r>
            <w:r w:rsidDel="00000000" w:rsidR="00000000" w:rsidRPr="00000000">
              <w:rPr>
                <w:rFonts w:ascii="Calibri" w:cs="Calibri" w:eastAsia="Calibri" w:hAnsi="Calibri"/>
                <w:sz w:val="24"/>
                <w:szCs w:val="24"/>
                <w:rtl w:val="0"/>
              </w:rPr>
              <w:t xml:space="preserve">“How do you feel about today's lesson?” &amp; “Why”</w:t>
            </w:r>
          </w:p>
        </w:tc>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AF5">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Informal: </w:t>
            </w:r>
            <w:r w:rsidDel="00000000" w:rsidR="00000000" w:rsidRPr="00000000">
              <w:rPr>
                <w:rFonts w:ascii="Calibri" w:cs="Calibri" w:eastAsia="Calibri" w:hAnsi="Calibri"/>
                <w:sz w:val="24"/>
                <w:szCs w:val="24"/>
                <w:rtl w:val="0"/>
              </w:rPr>
              <w:t xml:space="preserve">para observation </w:t>
            </w:r>
            <w:r w:rsidDel="00000000" w:rsidR="00000000" w:rsidRPr="00000000">
              <w:rPr>
                <w:rtl w:val="0"/>
              </w:rPr>
            </w:r>
          </w:p>
          <w:p w:rsidR="00000000" w:rsidDel="00000000" w:rsidP="00000000" w:rsidRDefault="00000000" w:rsidRPr="00000000" w14:paraId="00000AF6">
            <w:pPr>
              <w:spacing w:line="240" w:lineRule="auto"/>
              <w:rPr>
                <w:rFonts w:ascii="Calibri" w:cs="Calibri" w:eastAsia="Calibri" w:hAnsi="Calibri"/>
                <w:b w:val="1"/>
                <w:sz w:val="24"/>
                <w:szCs w:val="24"/>
              </w:rPr>
            </w:pPr>
            <w:r w:rsidDel="00000000" w:rsidR="00000000" w:rsidRPr="00000000">
              <w:rPr>
                <w:rtl w:val="0"/>
              </w:rPr>
            </w:r>
          </w:p>
          <w:p w:rsidR="00000000" w:rsidDel="00000000" w:rsidP="00000000" w:rsidRDefault="00000000" w:rsidRPr="00000000" w14:paraId="00000AF7">
            <w:pPr>
              <w:spacing w:line="240" w:lineRule="auto"/>
              <w:rPr>
                <w:rFonts w:ascii="Calibri" w:cs="Calibri" w:eastAsia="Calibri" w:hAnsi="Calibri"/>
                <w:sz w:val="24"/>
                <w:szCs w:val="24"/>
              </w:rPr>
            </w:pPr>
            <w:r w:rsidDel="00000000" w:rsidR="00000000" w:rsidRPr="00000000">
              <w:rPr>
                <w:rFonts w:ascii="Calibri" w:cs="Calibri" w:eastAsia="Calibri" w:hAnsi="Calibri"/>
                <w:b w:val="1"/>
                <w:sz w:val="24"/>
                <w:szCs w:val="24"/>
                <w:rtl w:val="0"/>
              </w:rPr>
              <w:t xml:space="preserve">Formal: </w:t>
            </w:r>
            <w:r w:rsidDel="00000000" w:rsidR="00000000" w:rsidRPr="00000000">
              <w:rPr>
                <w:rFonts w:ascii="Calibri" w:cs="Calibri" w:eastAsia="Calibri" w:hAnsi="Calibri"/>
                <w:sz w:val="24"/>
                <w:szCs w:val="24"/>
                <w:rtl w:val="0"/>
              </w:rPr>
              <w:t xml:space="preserve">Complete (Section 5 Lesson 21 Activity) using Kami</w:t>
            </w:r>
          </w:p>
          <w:p w:rsidR="00000000" w:rsidDel="00000000" w:rsidP="00000000" w:rsidRDefault="00000000" w:rsidRPr="00000000" w14:paraId="00000AF8">
            <w:pPr>
              <w:spacing w:line="240" w:lineRule="auto"/>
              <w:rPr>
                <w:rFonts w:ascii="Calibri" w:cs="Calibri" w:eastAsia="Calibri" w:hAnsi="Calibri"/>
                <w:b w:val="1"/>
                <w:sz w:val="24"/>
                <w:szCs w:val="24"/>
              </w:rPr>
            </w:pPr>
            <w:r w:rsidDel="00000000" w:rsidR="00000000" w:rsidRPr="00000000">
              <w:rPr>
                <w:rtl w:val="0"/>
              </w:rPr>
            </w:r>
          </w:p>
          <w:p w:rsidR="00000000" w:rsidDel="00000000" w:rsidP="00000000" w:rsidRDefault="00000000" w:rsidRPr="00000000" w14:paraId="00000AF9">
            <w:pPr>
              <w:spacing w:line="240" w:lineRule="auto"/>
              <w:rPr>
                <w:rFonts w:ascii="Calibri" w:cs="Calibri" w:eastAsia="Calibri" w:hAnsi="Calibri"/>
                <w:sz w:val="24"/>
                <w:szCs w:val="24"/>
              </w:rPr>
            </w:pPr>
            <w:r w:rsidDel="00000000" w:rsidR="00000000" w:rsidRPr="00000000">
              <w:rPr>
                <w:rFonts w:ascii="Calibri" w:cs="Calibri" w:eastAsia="Calibri" w:hAnsi="Calibri"/>
                <w:b w:val="1"/>
                <w:sz w:val="24"/>
                <w:szCs w:val="24"/>
                <w:rtl w:val="0"/>
              </w:rPr>
              <w:t xml:space="preserve">Exit Ticket: </w:t>
            </w:r>
            <w:r w:rsidDel="00000000" w:rsidR="00000000" w:rsidRPr="00000000">
              <w:rPr>
                <w:rFonts w:ascii="Calibri" w:cs="Calibri" w:eastAsia="Calibri" w:hAnsi="Calibri"/>
                <w:sz w:val="24"/>
                <w:szCs w:val="24"/>
                <w:rtl w:val="0"/>
              </w:rPr>
              <w:t xml:space="preserve">“How do you feel about today's lesson?” &amp; “Why”</w:t>
            </w:r>
          </w:p>
        </w:tc>
      </w:tr>
      <w:tr>
        <w:trPr>
          <w:trHeight w:val="440" w:hRule="atLeast"/>
        </w:trPr>
        <w:tc>
          <w:tcPr>
            <w:gridSpan w:val="4"/>
            <w:shd w:fill="b7b7b7" w:val="clear"/>
            <w:tcMar>
              <w:top w:w="100.0" w:type="dxa"/>
              <w:left w:w="100.0" w:type="dxa"/>
              <w:bottom w:w="100.0" w:type="dxa"/>
              <w:right w:w="100.0" w:type="dxa"/>
            </w:tcMar>
            <w:vAlign w:val="top"/>
          </w:tcPr>
          <w:p w:rsidR="00000000" w:rsidDel="00000000" w:rsidP="00000000" w:rsidRDefault="00000000" w:rsidRPr="00000000" w14:paraId="00000AFB">
            <w:pPr>
              <w:spacing w:line="240" w:lineRule="auto"/>
              <w:jc w:val="center"/>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Co-Educator Model</w:t>
            </w:r>
          </w:p>
        </w:tc>
      </w:tr>
      <w:tr>
        <w:trPr>
          <w:trHeight w:val="440" w:hRule="atLeast"/>
        </w:trPr>
        <w:tc>
          <w:tcPr>
            <w:gridSpan w:val="2"/>
            <w:shd w:fill="d9d9d9" w:val="clear"/>
            <w:tcMar>
              <w:top w:w="100.0" w:type="dxa"/>
              <w:left w:w="100.0" w:type="dxa"/>
              <w:bottom w:w="100.0" w:type="dxa"/>
              <w:right w:w="100.0" w:type="dxa"/>
            </w:tcMar>
            <w:vAlign w:val="top"/>
          </w:tcPr>
          <w:p w:rsidR="00000000" w:rsidDel="00000000" w:rsidP="00000000" w:rsidRDefault="00000000" w:rsidRPr="00000000" w14:paraId="00000AFF">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General </w:t>
            </w:r>
          </w:p>
        </w:tc>
        <w:tc>
          <w:tcPr>
            <w:gridSpan w:val="2"/>
            <w:shd w:fill="d9d9d9" w:val="clear"/>
            <w:tcMar>
              <w:top w:w="100.0" w:type="dxa"/>
              <w:left w:w="100.0" w:type="dxa"/>
              <w:bottom w:w="100.0" w:type="dxa"/>
              <w:right w:w="100.0" w:type="dxa"/>
            </w:tcMar>
            <w:vAlign w:val="top"/>
          </w:tcPr>
          <w:p w:rsidR="00000000" w:rsidDel="00000000" w:rsidP="00000000" w:rsidRDefault="00000000" w:rsidRPr="00000000" w14:paraId="00000B01">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Modified </w:t>
            </w:r>
          </w:p>
        </w:tc>
      </w:tr>
      <w:tr>
        <w:trPr>
          <w:trHeight w:val="440" w:hRule="atLeast"/>
        </w:trPr>
        <w:tc>
          <w:tcPr>
            <w:gridSpan w:val="2"/>
            <w:shd w:fill="ffffff" w:val="clear"/>
            <w:tcMar>
              <w:top w:w="100.0" w:type="dxa"/>
              <w:left w:w="100.0" w:type="dxa"/>
              <w:bottom w:w="100.0" w:type="dxa"/>
              <w:right w:w="100.0" w:type="dxa"/>
            </w:tcMar>
            <w:vAlign w:val="top"/>
          </w:tcPr>
          <w:p w:rsidR="00000000" w:rsidDel="00000000" w:rsidP="00000000" w:rsidRDefault="00000000" w:rsidRPr="00000000" w14:paraId="00000B03">
            <w:pPr>
              <w:spacing w:line="240" w:lineRule="auto"/>
              <w:jc w:val="center"/>
              <w:rPr>
                <w:rFonts w:ascii="Calibri" w:cs="Calibri" w:eastAsia="Calibri" w:hAnsi="Calibri"/>
                <w:sz w:val="24"/>
                <w:szCs w:val="24"/>
              </w:rPr>
            </w:pPr>
            <w:r w:rsidDel="00000000" w:rsidR="00000000" w:rsidRPr="00000000">
              <w:rPr>
                <w:rtl w:val="0"/>
              </w:rPr>
            </w:r>
          </w:p>
        </w:tc>
        <w:tc>
          <w:tcPr>
            <w:gridSpan w:val="2"/>
            <w:shd w:fill="ffffff" w:val="clear"/>
            <w:tcMar>
              <w:top w:w="100.0" w:type="dxa"/>
              <w:left w:w="100.0" w:type="dxa"/>
              <w:bottom w:w="100.0" w:type="dxa"/>
              <w:right w:w="100.0" w:type="dxa"/>
            </w:tcMar>
            <w:vAlign w:val="top"/>
          </w:tcPr>
          <w:p w:rsidR="00000000" w:rsidDel="00000000" w:rsidP="00000000" w:rsidRDefault="00000000" w:rsidRPr="00000000" w14:paraId="00000B05">
            <w:pPr>
              <w:spacing w:line="240" w:lineRule="auto"/>
              <w:rPr>
                <w:rFonts w:ascii="Calibri" w:cs="Calibri" w:eastAsia="Calibri" w:hAnsi="Calibri"/>
                <w:sz w:val="24"/>
                <w:szCs w:val="24"/>
              </w:rPr>
            </w:pPr>
            <w:r w:rsidDel="00000000" w:rsidR="00000000" w:rsidRPr="00000000">
              <w:rPr>
                <w:rtl w:val="0"/>
              </w:rPr>
            </w:r>
          </w:p>
        </w:tc>
      </w:tr>
      <w:tr>
        <w:trPr>
          <w:trHeight w:val="440" w:hRule="atLeast"/>
        </w:trPr>
        <w:tc>
          <w:tcPr>
            <w:gridSpan w:val="4"/>
            <w:shd w:fill="b7b7b7" w:val="clear"/>
            <w:tcMar>
              <w:top w:w="100.0" w:type="dxa"/>
              <w:left w:w="100.0" w:type="dxa"/>
              <w:bottom w:w="100.0" w:type="dxa"/>
              <w:right w:w="100.0" w:type="dxa"/>
            </w:tcMar>
            <w:vAlign w:val="top"/>
          </w:tcPr>
          <w:p w:rsidR="00000000" w:rsidDel="00000000" w:rsidP="00000000" w:rsidRDefault="00000000" w:rsidRPr="00000000" w14:paraId="00000B07">
            <w:pPr>
              <w:spacing w:line="240" w:lineRule="auto"/>
              <w:jc w:val="center"/>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Notes</w:t>
            </w:r>
          </w:p>
        </w:tc>
      </w:tr>
      <w:tr>
        <w:trPr>
          <w:trHeight w:val="440" w:hRule="atLeast"/>
        </w:trPr>
        <w:tc>
          <w:tcPr>
            <w:gridSpan w:val="2"/>
            <w:shd w:fill="d9d9d9" w:val="clear"/>
          </w:tcPr>
          <w:p w:rsidR="00000000" w:rsidDel="00000000" w:rsidP="00000000" w:rsidRDefault="00000000" w:rsidRPr="00000000" w14:paraId="00000B0B">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Notes for General Educator</w:t>
            </w:r>
          </w:p>
        </w:tc>
        <w:tc>
          <w:tcPr>
            <w:gridSpan w:val="2"/>
            <w:shd w:fill="d9d9d9" w:val="clear"/>
          </w:tcPr>
          <w:p w:rsidR="00000000" w:rsidDel="00000000" w:rsidP="00000000" w:rsidRDefault="00000000" w:rsidRPr="00000000" w14:paraId="00000B0D">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Notes for Special Educator</w:t>
            </w:r>
          </w:p>
        </w:tc>
      </w:tr>
      <w:tr>
        <w:trPr>
          <w:trHeight w:val="440" w:hRule="atLeast"/>
        </w:trPr>
        <w:tc>
          <w:tcPr>
            <w:gridSpan w:val="2"/>
            <w:shd w:fill="ffffff" w:val="clear"/>
            <w:tcMar>
              <w:top w:w="100.0" w:type="dxa"/>
              <w:left w:w="100.0" w:type="dxa"/>
              <w:bottom w:w="100.0" w:type="dxa"/>
              <w:right w:w="100.0" w:type="dxa"/>
            </w:tcMar>
            <w:vAlign w:val="top"/>
          </w:tcPr>
          <w:p w:rsidR="00000000" w:rsidDel="00000000" w:rsidP="00000000" w:rsidRDefault="00000000" w:rsidRPr="00000000" w14:paraId="00000B0F">
            <w:pPr>
              <w:spacing w:line="240" w:lineRule="auto"/>
              <w:rPr>
                <w:rFonts w:ascii="Calibri" w:cs="Calibri" w:eastAsia="Calibri" w:hAnsi="Calibri"/>
                <w:sz w:val="24"/>
                <w:szCs w:val="24"/>
              </w:rPr>
            </w:pPr>
            <w:r w:rsidDel="00000000" w:rsidR="00000000" w:rsidRPr="00000000">
              <w:rPr>
                <w:rtl w:val="0"/>
              </w:rPr>
            </w:r>
          </w:p>
        </w:tc>
        <w:tc>
          <w:tcPr>
            <w:gridSpan w:val="2"/>
            <w:shd w:fill="ffffff" w:val="clear"/>
            <w:tcMar>
              <w:top w:w="100.0" w:type="dxa"/>
              <w:left w:w="100.0" w:type="dxa"/>
              <w:bottom w:w="100.0" w:type="dxa"/>
              <w:right w:w="100.0" w:type="dxa"/>
            </w:tcMar>
            <w:vAlign w:val="top"/>
          </w:tcPr>
          <w:p w:rsidR="00000000" w:rsidDel="00000000" w:rsidP="00000000" w:rsidRDefault="00000000" w:rsidRPr="00000000" w14:paraId="00000B11">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Maintain student engagement </w:t>
            </w:r>
          </w:p>
          <w:p w:rsidR="00000000" w:rsidDel="00000000" w:rsidP="00000000" w:rsidRDefault="00000000" w:rsidRPr="00000000" w14:paraId="00000B12">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Modify and adapt as needed</w:t>
            </w:r>
          </w:p>
          <w:p w:rsidR="00000000" w:rsidDel="00000000" w:rsidP="00000000" w:rsidRDefault="00000000" w:rsidRPr="00000000" w14:paraId="00000B13">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Short/high interest videos that are engaging, age appropriate, and promote discussion</w:t>
            </w:r>
          </w:p>
          <w:p w:rsidR="00000000" w:rsidDel="00000000" w:rsidP="00000000" w:rsidRDefault="00000000" w:rsidRPr="00000000" w14:paraId="00000B14">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Provide discussion stems as needed</w:t>
            </w:r>
          </w:p>
          <w:p w:rsidR="00000000" w:rsidDel="00000000" w:rsidP="00000000" w:rsidRDefault="00000000" w:rsidRPr="00000000" w14:paraId="00000B15">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(Based on what I read/saw…</w:t>
            </w:r>
          </w:p>
          <w:p w:rsidR="00000000" w:rsidDel="00000000" w:rsidP="00000000" w:rsidRDefault="00000000" w:rsidRPr="00000000" w14:paraId="00000B16">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From the text, I think…)</w:t>
            </w:r>
          </w:p>
        </w:tc>
      </w:tr>
      <w:tr>
        <w:trPr>
          <w:trHeight w:val="440" w:hRule="atLeast"/>
        </w:trPr>
        <w:tc>
          <w:tcPr>
            <w:gridSpan w:val="4"/>
            <w:shd w:fill="b7b7b7" w:val="clear"/>
            <w:tcMar>
              <w:top w:w="100.0" w:type="dxa"/>
              <w:left w:w="100.0" w:type="dxa"/>
              <w:bottom w:w="100.0" w:type="dxa"/>
              <w:right w:w="100.0" w:type="dxa"/>
            </w:tcMar>
            <w:vAlign w:val="top"/>
          </w:tcPr>
          <w:p w:rsidR="00000000" w:rsidDel="00000000" w:rsidP="00000000" w:rsidRDefault="00000000" w:rsidRPr="00000000" w14:paraId="00000B18">
            <w:pPr>
              <w:spacing w:line="240" w:lineRule="auto"/>
              <w:jc w:val="center"/>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Links</w:t>
            </w:r>
          </w:p>
        </w:tc>
      </w:tr>
      <w:tr>
        <w:trPr>
          <w:trHeight w:val="440" w:hRule="atLeast"/>
        </w:trPr>
        <w:tc>
          <w:tcPr>
            <w:gridSpan w:val="2"/>
            <w:shd w:fill="d9d9d9" w:val="clear"/>
            <w:tcMar>
              <w:top w:w="100.0" w:type="dxa"/>
              <w:left w:w="100.0" w:type="dxa"/>
              <w:bottom w:w="100.0" w:type="dxa"/>
              <w:right w:w="100.0" w:type="dxa"/>
            </w:tcMar>
            <w:vAlign w:val="top"/>
          </w:tcPr>
          <w:p w:rsidR="00000000" w:rsidDel="00000000" w:rsidP="00000000" w:rsidRDefault="00000000" w:rsidRPr="00000000" w14:paraId="00000B1C">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General</w:t>
            </w:r>
          </w:p>
        </w:tc>
        <w:tc>
          <w:tcPr>
            <w:gridSpan w:val="2"/>
            <w:shd w:fill="d9d9d9" w:val="clear"/>
            <w:tcMar>
              <w:top w:w="100.0" w:type="dxa"/>
              <w:left w:w="100.0" w:type="dxa"/>
              <w:bottom w:w="100.0" w:type="dxa"/>
              <w:right w:w="100.0" w:type="dxa"/>
            </w:tcMar>
            <w:vAlign w:val="top"/>
          </w:tcPr>
          <w:p w:rsidR="00000000" w:rsidDel="00000000" w:rsidP="00000000" w:rsidRDefault="00000000" w:rsidRPr="00000000" w14:paraId="00000B1E">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Modified </w:t>
            </w:r>
          </w:p>
        </w:tc>
      </w:tr>
      <w:tr>
        <w:trPr>
          <w:trHeight w:val="440" w:hRule="atLeast"/>
        </w:trPr>
        <w:tc>
          <w:tcPr>
            <w:gridSpan w:val="2"/>
            <w:shd w:fill="ffffff" w:val="clear"/>
            <w:tcMar>
              <w:top w:w="100.0" w:type="dxa"/>
              <w:left w:w="100.0" w:type="dxa"/>
              <w:bottom w:w="100.0" w:type="dxa"/>
              <w:right w:w="100.0" w:type="dxa"/>
            </w:tcMar>
            <w:vAlign w:val="top"/>
          </w:tcPr>
          <w:p w:rsidR="00000000" w:rsidDel="00000000" w:rsidP="00000000" w:rsidRDefault="00000000" w:rsidRPr="00000000" w14:paraId="00000B20">
            <w:pPr>
              <w:widowControl w:val="0"/>
              <w:spacing w:line="240" w:lineRule="auto"/>
              <w:rPr>
                <w:rFonts w:ascii="Calibri" w:cs="Calibri" w:eastAsia="Calibri" w:hAnsi="Calibri"/>
                <w:sz w:val="24"/>
                <w:szCs w:val="24"/>
              </w:rPr>
            </w:pPr>
            <w:hyperlink r:id="rId119">
              <w:r w:rsidDel="00000000" w:rsidR="00000000" w:rsidRPr="00000000">
                <w:rPr>
                  <w:rFonts w:ascii="Calibri" w:cs="Calibri" w:eastAsia="Calibri" w:hAnsi="Calibri"/>
                  <w:color w:val="0000ff"/>
                  <w:sz w:val="24"/>
                  <w:szCs w:val="24"/>
                  <w:u w:val="single"/>
                  <w:rtl w:val="0"/>
                </w:rPr>
                <w:t xml:space="preserve">Audio recording</w:t>
              </w:r>
            </w:hyperlink>
            <w:r w:rsidDel="00000000" w:rsidR="00000000" w:rsidRPr="00000000">
              <w:rPr>
                <w:rFonts w:ascii="Calibri" w:cs="Calibri" w:eastAsia="Calibri" w:hAnsi="Calibri"/>
                <w:sz w:val="24"/>
                <w:szCs w:val="24"/>
                <w:rtl w:val="0"/>
              </w:rPr>
              <w:t xml:space="preserve"> of “The Tell-Tale Heart”</w:t>
            </w:r>
          </w:p>
        </w:tc>
        <w:tc>
          <w:tcPr>
            <w:gridSpan w:val="2"/>
            <w:shd w:fill="ffffff" w:val="clear"/>
            <w:tcMar>
              <w:top w:w="100.0" w:type="dxa"/>
              <w:left w:w="100.0" w:type="dxa"/>
              <w:bottom w:w="100.0" w:type="dxa"/>
              <w:right w:w="100.0" w:type="dxa"/>
            </w:tcMar>
            <w:vAlign w:val="top"/>
          </w:tcPr>
          <w:p w:rsidR="00000000" w:rsidDel="00000000" w:rsidP="00000000" w:rsidRDefault="00000000" w:rsidRPr="00000000" w14:paraId="00000B22">
            <w:pPr>
              <w:spacing w:line="240" w:lineRule="auto"/>
              <w:rPr>
                <w:rFonts w:ascii="Calibri" w:cs="Calibri" w:eastAsia="Calibri" w:hAnsi="Calibri"/>
                <w:sz w:val="24"/>
                <w:szCs w:val="24"/>
              </w:rPr>
            </w:pPr>
            <w:hyperlink r:id="rId120">
              <w:r w:rsidDel="00000000" w:rsidR="00000000" w:rsidRPr="00000000">
                <w:rPr>
                  <w:rFonts w:ascii="Calibri" w:cs="Calibri" w:eastAsia="Calibri" w:hAnsi="Calibri"/>
                  <w:color w:val="1155cc"/>
                  <w:sz w:val="24"/>
                  <w:szCs w:val="24"/>
                  <w:u w:val="single"/>
                  <w:rtl w:val="0"/>
                </w:rPr>
                <w:t xml:space="preserve">The Tell-Tale Heart picture text</w:t>
              </w:r>
            </w:hyperlink>
            <w:r w:rsidDel="00000000" w:rsidR="00000000" w:rsidRPr="00000000">
              <w:rPr>
                <w:rtl w:val="0"/>
              </w:rPr>
            </w:r>
          </w:p>
          <w:p w:rsidR="00000000" w:rsidDel="00000000" w:rsidP="00000000" w:rsidRDefault="00000000" w:rsidRPr="00000000" w14:paraId="00000B23">
            <w:pPr>
              <w:widowControl w:val="0"/>
              <w:spacing w:line="240" w:lineRule="auto"/>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B24">
            <w:pPr>
              <w:spacing w:line="240" w:lineRule="auto"/>
              <w:rPr>
                <w:rFonts w:ascii="Calibri" w:cs="Calibri" w:eastAsia="Calibri" w:hAnsi="Calibri"/>
                <w:sz w:val="24"/>
                <w:szCs w:val="24"/>
              </w:rPr>
            </w:pPr>
            <w:hyperlink r:id="rId121">
              <w:r w:rsidDel="00000000" w:rsidR="00000000" w:rsidRPr="00000000">
                <w:rPr>
                  <w:rFonts w:ascii="Calibri" w:cs="Calibri" w:eastAsia="Calibri" w:hAnsi="Calibri"/>
                  <w:color w:val="1155cc"/>
                  <w:sz w:val="24"/>
                  <w:szCs w:val="24"/>
                  <w:u w:val="single"/>
                  <w:rtl w:val="0"/>
                </w:rPr>
                <w:t xml:space="preserve">The Tell-Tale Heart-modified version</w:t>
              </w:r>
            </w:hyperlink>
            <w:r w:rsidDel="00000000" w:rsidR="00000000" w:rsidRPr="00000000">
              <w:rPr>
                <w:rtl w:val="0"/>
              </w:rPr>
            </w:r>
          </w:p>
          <w:p w:rsidR="00000000" w:rsidDel="00000000" w:rsidP="00000000" w:rsidRDefault="00000000" w:rsidRPr="00000000" w14:paraId="00000B25">
            <w:pPr>
              <w:spacing w:line="240" w:lineRule="auto"/>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B26">
            <w:pPr>
              <w:widowControl w:val="0"/>
              <w:spacing w:line="240" w:lineRule="auto"/>
              <w:rPr>
                <w:rFonts w:ascii="Calibri" w:cs="Calibri" w:eastAsia="Calibri" w:hAnsi="Calibri"/>
                <w:sz w:val="24"/>
                <w:szCs w:val="24"/>
              </w:rPr>
            </w:pPr>
            <w:hyperlink r:id="rId122">
              <w:r w:rsidDel="00000000" w:rsidR="00000000" w:rsidRPr="00000000">
                <w:rPr>
                  <w:rFonts w:ascii="Calibri" w:cs="Calibri" w:eastAsia="Calibri" w:hAnsi="Calibri"/>
                  <w:color w:val="0000ff"/>
                  <w:sz w:val="24"/>
                  <w:szCs w:val="24"/>
                  <w:u w:val="single"/>
                  <w:rtl w:val="0"/>
                </w:rPr>
                <w:t xml:space="preserve">Audio recording</w:t>
              </w:r>
            </w:hyperlink>
            <w:r w:rsidDel="00000000" w:rsidR="00000000" w:rsidRPr="00000000">
              <w:rPr>
                <w:rFonts w:ascii="Calibri" w:cs="Calibri" w:eastAsia="Calibri" w:hAnsi="Calibri"/>
                <w:sz w:val="24"/>
                <w:szCs w:val="24"/>
                <w:rtl w:val="0"/>
              </w:rPr>
              <w:t xml:space="preserve"> of “The Tell-Tale Heart”</w:t>
            </w:r>
          </w:p>
          <w:p w:rsidR="00000000" w:rsidDel="00000000" w:rsidP="00000000" w:rsidRDefault="00000000" w:rsidRPr="00000000" w14:paraId="00000B27">
            <w:pPr>
              <w:widowControl w:val="0"/>
              <w:spacing w:line="240" w:lineRule="auto"/>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B28">
            <w:pPr>
              <w:spacing w:line="240" w:lineRule="auto"/>
              <w:rPr>
                <w:rFonts w:ascii="Calibri" w:cs="Calibri" w:eastAsia="Calibri" w:hAnsi="Calibri"/>
                <w:sz w:val="24"/>
                <w:szCs w:val="24"/>
              </w:rPr>
            </w:pPr>
            <w:hyperlink r:id="rId123">
              <w:r w:rsidDel="00000000" w:rsidR="00000000" w:rsidRPr="00000000">
                <w:rPr>
                  <w:rFonts w:ascii="Calibri" w:cs="Calibri" w:eastAsia="Calibri" w:hAnsi="Calibri"/>
                  <w:color w:val="1155cc"/>
                  <w:sz w:val="24"/>
                  <w:szCs w:val="24"/>
                  <w:u w:val="single"/>
                  <w:rtl w:val="0"/>
                </w:rPr>
                <w:t xml:space="preserve">Essential Elements Cards - Grades 6-8 Literature</w:t>
              </w:r>
            </w:hyperlink>
            <w:r w:rsidDel="00000000" w:rsidR="00000000" w:rsidRPr="00000000">
              <w:rPr>
                <w:rtl w:val="0"/>
              </w:rPr>
            </w:r>
          </w:p>
          <w:p w:rsidR="00000000" w:rsidDel="00000000" w:rsidP="00000000" w:rsidRDefault="00000000" w:rsidRPr="00000000" w14:paraId="00000B29">
            <w:pPr>
              <w:spacing w:line="240" w:lineRule="auto"/>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B2A">
            <w:pPr>
              <w:spacing w:line="240" w:lineRule="auto"/>
              <w:rPr>
                <w:rFonts w:ascii="Calibri" w:cs="Calibri" w:eastAsia="Calibri" w:hAnsi="Calibri"/>
                <w:sz w:val="24"/>
                <w:szCs w:val="24"/>
              </w:rPr>
            </w:pPr>
            <w:hyperlink r:id="rId124">
              <w:r w:rsidDel="00000000" w:rsidR="00000000" w:rsidRPr="00000000">
                <w:rPr>
                  <w:rFonts w:ascii="Calibri" w:cs="Calibri" w:eastAsia="Calibri" w:hAnsi="Calibri"/>
                  <w:color w:val="1155cc"/>
                  <w:sz w:val="24"/>
                  <w:szCs w:val="24"/>
                  <w:u w:val="single"/>
                  <w:rtl w:val="0"/>
                </w:rPr>
                <w:t xml:space="preserve">Louisiana Connectors</w:t>
              </w:r>
            </w:hyperlink>
            <w:r w:rsidDel="00000000" w:rsidR="00000000" w:rsidRPr="00000000">
              <w:rPr>
                <w:rtl w:val="0"/>
              </w:rPr>
            </w:r>
          </w:p>
        </w:tc>
      </w:tr>
      <w:tr>
        <w:trPr>
          <w:trHeight w:val="440" w:hRule="atLeast"/>
        </w:trPr>
        <w:tc>
          <w:tcPr>
            <w:gridSpan w:val="4"/>
            <w:shd w:fill="b7b7b7" w:val="clear"/>
            <w:tcMar>
              <w:top w:w="100.0" w:type="dxa"/>
              <w:left w:w="100.0" w:type="dxa"/>
              <w:bottom w:w="100.0" w:type="dxa"/>
              <w:right w:w="100.0" w:type="dxa"/>
            </w:tcMar>
            <w:vAlign w:val="top"/>
          </w:tcPr>
          <w:p w:rsidR="00000000" w:rsidDel="00000000" w:rsidP="00000000" w:rsidRDefault="00000000" w:rsidRPr="00000000" w14:paraId="00000B2C">
            <w:pPr>
              <w:spacing w:line="240" w:lineRule="auto"/>
              <w:jc w:val="center"/>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Reflections</w:t>
            </w:r>
          </w:p>
          <w:p w:rsidR="00000000" w:rsidDel="00000000" w:rsidP="00000000" w:rsidRDefault="00000000" w:rsidRPr="00000000" w14:paraId="00000B2D">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(How did the lesson go? / What would you change? / Additional considerations)</w:t>
            </w:r>
          </w:p>
        </w:tc>
      </w:tr>
      <w:tr>
        <w:trPr>
          <w:trHeight w:val="440" w:hRule="atLeast"/>
        </w:trPr>
        <w:tc>
          <w:tcPr>
            <w:gridSpan w:val="2"/>
            <w:shd w:fill="d9d9d9" w:val="clear"/>
            <w:tcMar>
              <w:top w:w="100.0" w:type="dxa"/>
              <w:left w:w="100.0" w:type="dxa"/>
              <w:bottom w:w="100.0" w:type="dxa"/>
              <w:right w:w="100.0" w:type="dxa"/>
            </w:tcMar>
            <w:vAlign w:val="top"/>
          </w:tcPr>
          <w:p w:rsidR="00000000" w:rsidDel="00000000" w:rsidP="00000000" w:rsidRDefault="00000000" w:rsidRPr="00000000" w14:paraId="00000B31">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General</w:t>
            </w:r>
          </w:p>
        </w:tc>
        <w:tc>
          <w:tcPr>
            <w:gridSpan w:val="2"/>
            <w:shd w:fill="d9d9d9" w:val="clear"/>
            <w:tcMar>
              <w:top w:w="100.0" w:type="dxa"/>
              <w:left w:w="100.0" w:type="dxa"/>
              <w:bottom w:w="100.0" w:type="dxa"/>
              <w:right w:w="100.0" w:type="dxa"/>
            </w:tcMar>
            <w:vAlign w:val="top"/>
          </w:tcPr>
          <w:p w:rsidR="00000000" w:rsidDel="00000000" w:rsidP="00000000" w:rsidRDefault="00000000" w:rsidRPr="00000000" w14:paraId="00000B33">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Modified </w:t>
            </w:r>
          </w:p>
        </w:tc>
      </w:tr>
      <w:tr>
        <w:trPr>
          <w:trHeight w:val="440" w:hRule="atLeast"/>
        </w:trPr>
        <w:tc>
          <w:tcPr>
            <w:gridSpan w:val="2"/>
            <w:shd w:fill="ffffff" w:val="clear"/>
            <w:tcMar>
              <w:top w:w="100.0" w:type="dxa"/>
              <w:left w:w="100.0" w:type="dxa"/>
              <w:bottom w:w="100.0" w:type="dxa"/>
              <w:right w:w="100.0" w:type="dxa"/>
            </w:tcMar>
            <w:vAlign w:val="top"/>
          </w:tcPr>
          <w:p w:rsidR="00000000" w:rsidDel="00000000" w:rsidP="00000000" w:rsidRDefault="00000000" w:rsidRPr="00000000" w14:paraId="00000B35">
            <w:pPr>
              <w:numPr>
                <w:ilvl w:val="0"/>
                <w:numId w:val="54"/>
              </w:numPr>
              <w:spacing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Does this lesson provide adequate rigor?</w:t>
            </w:r>
          </w:p>
        </w:tc>
        <w:tc>
          <w:tcPr>
            <w:gridSpan w:val="2"/>
            <w:shd w:fill="ffffff" w:val="clear"/>
            <w:tcMar>
              <w:top w:w="100.0" w:type="dxa"/>
              <w:left w:w="100.0" w:type="dxa"/>
              <w:bottom w:w="100.0" w:type="dxa"/>
              <w:right w:w="100.0" w:type="dxa"/>
            </w:tcMar>
            <w:vAlign w:val="top"/>
          </w:tcPr>
          <w:p w:rsidR="00000000" w:rsidDel="00000000" w:rsidP="00000000" w:rsidRDefault="00000000" w:rsidRPr="00000000" w14:paraId="00000B37">
            <w:pPr>
              <w:numPr>
                <w:ilvl w:val="0"/>
                <w:numId w:val="163"/>
              </w:numPr>
              <w:spacing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Are the proper modifications in place to meet the needs of all of my students?</w:t>
            </w:r>
          </w:p>
        </w:tc>
      </w:tr>
    </w:tbl>
    <w:p w:rsidR="00000000" w:rsidDel="00000000" w:rsidP="00000000" w:rsidRDefault="00000000" w:rsidRPr="00000000" w14:paraId="00000B39">
      <w:pPr>
        <w:spacing w:after="160" w:line="259" w:lineRule="auto"/>
        <w:rPr/>
      </w:pPr>
      <w:r w:rsidDel="00000000" w:rsidR="00000000" w:rsidRPr="00000000">
        <w:rPr>
          <w:rtl w:val="0"/>
        </w:rPr>
      </w:r>
    </w:p>
    <w:p w:rsidR="00000000" w:rsidDel="00000000" w:rsidP="00000000" w:rsidRDefault="00000000" w:rsidRPr="00000000" w14:paraId="00000B3A">
      <w:pPr>
        <w:spacing w:after="160" w:line="259" w:lineRule="auto"/>
        <w:rPr/>
      </w:pPr>
      <w:r w:rsidDel="00000000" w:rsidR="00000000" w:rsidRPr="00000000">
        <w:rPr>
          <w:rtl w:val="0"/>
        </w:rPr>
      </w:r>
    </w:p>
    <w:p w:rsidR="00000000" w:rsidDel="00000000" w:rsidP="00000000" w:rsidRDefault="00000000" w:rsidRPr="00000000" w14:paraId="00000B3B">
      <w:pPr>
        <w:spacing w:after="160" w:line="259" w:lineRule="auto"/>
        <w:rPr/>
      </w:pPr>
      <w:r w:rsidDel="00000000" w:rsidR="00000000" w:rsidRPr="00000000">
        <w:rPr/>
        <w:drawing>
          <wp:inline distB="114300" distT="114300" distL="114300" distR="114300">
            <wp:extent cx="5943600" cy="6311900"/>
            <wp:effectExtent b="0" l="0" r="0" t="0"/>
            <wp:docPr id="31" name="image25.png"/>
            <a:graphic>
              <a:graphicData uri="http://schemas.openxmlformats.org/drawingml/2006/picture">
                <pic:pic>
                  <pic:nvPicPr>
                    <pic:cNvPr id="0" name="image25.png"/>
                    <pic:cNvPicPr preferRelativeResize="0"/>
                  </pic:nvPicPr>
                  <pic:blipFill>
                    <a:blip r:embed="rId125"/>
                    <a:srcRect b="0" l="0" r="0" t="0"/>
                    <a:stretch>
                      <a:fillRect/>
                    </a:stretch>
                  </pic:blipFill>
                  <pic:spPr>
                    <a:xfrm>
                      <a:off x="0" y="0"/>
                      <a:ext cx="5943600" cy="6311900"/>
                    </a:xfrm>
                    <a:prstGeom prst="rect"/>
                    <a:ln/>
                  </pic:spPr>
                </pic:pic>
              </a:graphicData>
            </a:graphic>
          </wp:inline>
        </w:drawing>
      </w:r>
      <w:r w:rsidDel="00000000" w:rsidR="00000000" w:rsidRPr="00000000">
        <w:rPr/>
        <w:drawing>
          <wp:inline distB="114300" distT="114300" distL="114300" distR="114300">
            <wp:extent cx="5943600" cy="3187700"/>
            <wp:effectExtent b="0" l="0" r="0" t="0"/>
            <wp:docPr id="21" name="image20.png"/>
            <a:graphic>
              <a:graphicData uri="http://schemas.openxmlformats.org/drawingml/2006/picture">
                <pic:pic>
                  <pic:nvPicPr>
                    <pic:cNvPr id="0" name="image20.png"/>
                    <pic:cNvPicPr preferRelativeResize="0"/>
                  </pic:nvPicPr>
                  <pic:blipFill>
                    <a:blip r:embed="rId126"/>
                    <a:srcRect b="0" l="0" r="0" t="0"/>
                    <a:stretch>
                      <a:fillRect/>
                    </a:stretch>
                  </pic:blipFill>
                  <pic:spPr>
                    <a:xfrm>
                      <a:off x="0" y="0"/>
                      <a:ext cx="5943600" cy="3187700"/>
                    </a:xfrm>
                    <a:prstGeom prst="rect"/>
                    <a:ln/>
                  </pic:spPr>
                </pic:pic>
              </a:graphicData>
            </a:graphic>
          </wp:inline>
        </w:drawing>
      </w:r>
      <w:r w:rsidDel="00000000" w:rsidR="00000000" w:rsidRPr="00000000">
        <w:rPr>
          <w:rtl w:val="0"/>
        </w:rPr>
      </w:r>
    </w:p>
    <w:p w:rsidR="00000000" w:rsidDel="00000000" w:rsidP="00000000" w:rsidRDefault="00000000" w:rsidRPr="00000000" w14:paraId="00000B3C">
      <w:pPr>
        <w:spacing w:after="160" w:line="259" w:lineRule="auto"/>
        <w:rPr/>
      </w:pPr>
      <w:r w:rsidDel="00000000" w:rsidR="00000000" w:rsidRPr="00000000">
        <w:rPr>
          <w:rtl w:val="0"/>
        </w:rPr>
      </w:r>
    </w:p>
    <w:p w:rsidR="00000000" w:rsidDel="00000000" w:rsidP="00000000" w:rsidRDefault="00000000" w:rsidRPr="00000000" w14:paraId="00000B3D">
      <w:pPr>
        <w:spacing w:after="160" w:line="259" w:lineRule="auto"/>
        <w:rPr/>
      </w:pPr>
      <w:r w:rsidDel="00000000" w:rsidR="00000000" w:rsidRPr="00000000">
        <w:rPr>
          <w:rtl w:val="0"/>
        </w:rPr>
      </w:r>
    </w:p>
    <w:p w:rsidR="00000000" w:rsidDel="00000000" w:rsidP="00000000" w:rsidRDefault="00000000" w:rsidRPr="00000000" w14:paraId="00000B3E">
      <w:pPr>
        <w:spacing w:after="160" w:line="259" w:lineRule="auto"/>
        <w:rPr/>
      </w:pPr>
      <w:r w:rsidDel="00000000" w:rsidR="00000000" w:rsidRPr="00000000">
        <w:rPr>
          <w:rtl w:val="0"/>
        </w:rPr>
      </w:r>
    </w:p>
    <w:p w:rsidR="00000000" w:rsidDel="00000000" w:rsidP="00000000" w:rsidRDefault="00000000" w:rsidRPr="00000000" w14:paraId="00000B3F">
      <w:pPr>
        <w:spacing w:after="160" w:line="259" w:lineRule="auto"/>
        <w:rPr/>
      </w:pPr>
      <w:r w:rsidDel="00000000" w:rsidR="00000000" w:rsidRPr="00000000">
        <w:rPr>
          <w:rtl w:val="0"/>
        </w:rPr>
      </w:r>
    </w:p>
    <w:p w:rsidR="00000000" w:rsidDel="00000000" w:rsidP="00000000" w:rsidRDefault="00000000" w:rsidRPr="00000000" w14:paraId="00000B40">
      <w:pPr>
        <w:spacing w:after="160" w:line="259" w:lineRule="auto"/>
        <w:rPr/>
      </w:pPr>
      <w:r w:rsidDel="00000000" w:rsidR="00000000" w:rsidRPr="00000000">
        <w:rPr>
          <w:rtl w:val="0"/>
        </w:rPr>
      </w:r>
    </w:p>
    <w:p w:rsidR="00000000" w:rsidDel="00000000" w:rsidP="00000000" w:rsidRDefault="00000000" w:rsidRPr="00000000" w14:paraId="00000B41">
      <w:pPr>
        <w:spacing w:after="160" w:line="259" w:lineRule="auto"/>
        <w:rPr/>
      </w:pPr>
      <w:r w:rsidDel="00000000" w:rsidR="00000000" w:rsidRPr="00000000">
        <w:rPr>
          <w:rtl w:val="0"/>
        </w:rPr>
      </w:r>
    </w:p>
    <w:p w:rsidR="00000000" w:rsidDel="00000000" w:rsidP="00000000" w:rsidRDefault="00000000" w:rsidRPr="00000000" w14:paraId="00000B42">
      <w:pPr>
        <w:spacing w:after="160" w:line="259" w:lineRule="auto"/>
        <w:rPr/>
      </w:pPr>
      <w:r w:rsidDel="00000000" w:rsidR="00000000" w:rsidRPr="00000000">
        <w:rPr>
          <w:rtl w:val="0"/>
        </w:rPr>
      </w:r>
    </w:p>
    <w:p w:rsidR="00000000" w:rsidDel="00000000" w:rsidP="00000000" w:rsidRDefault="00000000" w:rsidRPr="00000000" w14:paraId="00000B43">
      <w:pPr>
        <w:spacing w:after="160" w:line="259" w:lineRule="auto"/>
        <w:rPr/>
      </w:pPr>
      <w:r w:rsidDel="00000000" w:rsidR="00000000" w:rsidRPr="00000000">
        <w:rPr>
          <w:rtl w:val="0"/>
        </w:rPr>
      </w:r>
    </w:p>
    <w:p w:rsidR="00000000" w:rsidDel="00000000" w:rsidP="00000000" w:rsidRDefault="00000000" w:rsidRPr="00000000" w14:paraId="00000B44">
      <w:pPr>
        <w:spacing w:after="160" w:line="259" w:lineRule="auto"/>
        <w:rPr/>
      </w:pPr>
      <w:r w:rsidDel="00000000" w:rsidR="00000000" w:rsidRPr="00000000">
        <w:rPr>
          <w:rtl w:val="0"/>
        </w:rPr>
      </w:r>
    </w:p>
    <w:p w:rsidR="00000000" w:rsidDel="00000000" w:rsidP="00000000" w:rsidRDefault="00000000" w:rsidRPr="00000000" w14:paraId="00000B45">
      <w:pPr>
        <w:spacing w:after="160" w:line="259" w:lineRule="auto"/>
        <w:rPr/>
      </w:pPr>
      <w:r w:rsidDel="00000000" w:rsidR="00000000" w:rsidRPr="00000000">
        <w:rPr>
          <w:rtl w:val="0"/>
        </w:rPr>
      </w:r>
    </w:p>
    <w:p w:rsidR="00000000" w:rsidDel="00000000" w:rsidP="00000000" w:rsidRDefault="00000000" w:rsidRPr="00000000" w14:paraId="00000B46">
      <w:pPr>
        <w:spacing w:after="160" w:line="259" w:lineRule="auto"/>
        <w:rPr/>
      </w:pPr>
      <w:r w:rsidDel="00000000" w:rsidR="00000000" w:rsidRPr="00000000">
        <w:rPr>
          <w:rtl w:val="0"/>
        </w:rPr>
      </w:r>
    </w:p>
    <w:p w:rsidR="00000000" w:rsidDel="00000000" w:rsidP="00000000" w:rsidRDefault="00000000" w:rsidRPr="00000000" w14:paraId="00000B47">
      <w:pPr>
        <w:spacing w:after="160" w:line="259" w:lineRule="auto"/>
        <w:rPr/>
      </w:pPr>
      <w:r w:rsidDel="00000000" w:rsidR="00000000" w:rsidRPr="00000000">
        <w:rPr>
          <w:rtl w:val="0"/>
        </w:rPr>
      </w:r>
    </w:p>
    <w:p w:rsidR="00000000" w:rsidDel="00000000" w:rsidP="00000000" w:rsidRDefault="00000000" w:rsidRPr="00000000" w14:paraId="00000B48">
      <w:pPr>
        <w:spacing w:after="160" w:line="259" w:lineRule="auto"/>
        <w:rPr/>
      </w:pPr>
      <w:r w:rsidDel="00000000" w:rsidR="00000000" w:rsidRPr="00000000">
        <w:rPr>
          <w:rtl w:val="0"/>
        </w:rPr>
      </w:r>
    </w:p>
    <w:p w:rsidR="00000000" w:rsidDel="00000000" w:rsidP="00000000" w:rsidRDefault="00000000" w:rsidRPr="00000000" w14:paraId="00000B49">
      <w:pPr>
        <w:spacing w:after="160" w:line="259" w:lineRule="auto"/>
        <w:rPr/>
      </w:pPr>
      <w:r w:rsidDel="00000000" w:rsidR="00000000" w:rsidRPr="00000000">
        <w:rPr>
          <w:rtl w:val="0"/>
        </w:rPr>
      </w:r>
    </w:p>
    <w:p w:rsidR="00000000" w:rsidDel="00000000" w:rsidP="00000000" w:rsidRDefault="00000000" w:rsidRPr="00000000" w14:paraId="00000B4A">
      <w:pPr>
        <w:spacing w:after="160" w:line="259" w:lineRule="auto"/>
        <w:rPr/>
      </w:pPr>
      <w:r w:rsidDel="00000000" w:rsidR="00000000" w:rsidRPr="00000000">
        <w:rPr>
          <w:rtl w:val="0"/>
        </w:rPr>
      </w:r>
    </w:p>
    <w:p w:rsidR="00000000" w:rsidDel="00000000" w:rsidP="00000000" w:rsidRDefault="00000000" w:rsidRPr="00000000" w14:paraId="00000B4B">
      <w:pPr>
        <w:spacing w:after="160" w:line="259" w:lineRule="auto"/>
        <w:rPr/>
      </w:pPr>
      <w:r w:rsidDel="00000000" w:rsidR="00000000" w:rsidRPr="00000000">
        <w:rPr>
          <w:rtl w:val="0"/>
        </w:rPr>
      </w:r>
    </w:p>
    <w:p w:rsidR="00000000" w:rsidDel="00000000" w:rsidP="00000000" w:rsidRDefault="00000000" w:rsidRPr="00000000" w14:paraId="00000B4C">
      <w:pPr>
        <w:spacing w:after="160" w:line="259" w:lineRule="auto"/>
        <w:rPr/>
      </w:pPr>
      <w:r w:rsidDel="00000000" w:rsidR="00000000" w:rsidRPr="00000000">
        <w:rPr>
          <w:rtl w:val="0"/>
        </w:rPr>
      </w:r>
    </w:p>
    <w:p w:rsidR="00000000" w:rsidDel="00000000" w:rsidP="00000000" w:rsidRDefault="00000000" w:rsidRPr="00000000" w14:paraId="00000B4D">
      <w:pPr>
        <w:spacing w:after="160" w:line="259" w:lineRule="auto"/>
        <w:rPr/>
      </w:pPr>
      <w:r w:rsidDel="00000000" w:rsidR="00000000" w:rsidRPr="00000000">
        <w:rPr>
          <w:rtl w:val="0"/>
        </w:rPr>
      </w:r>
    </w:p>
    <w:p w:rsidR="00000000" w:rsidDel="00000000" w:rsidP="00000000" w:rsidRDefault="00000000" w:rsidRPr="00000000" w14:paraId="00000B4E">
      <w:pPr>
        <w:spacing w:after="160" w:line="259" w:lineRule="auto"/>
        <w:rPr/>
      </w:pPr>
      <w:r w:rsidDel="00000000" w:rsidR="00000000" w:rsidRPr="00000000">
        <w:rPr/>
        <w:drawing>
          <wp:inline distB="114300" distT="114300" distL="114300" distR="114300">
            <wp:extent cx="5943600" cy="7035800"/>
            <wp:effectExtent b="0" l="0" r="0" t="0"/>
            <wp:docPr id="33" name="image32.png"/>
            <a:graphic>
              <a:graphicData uri="http://schemas.openxmlformats.org/drawingml/2006/picture">
                <pic:pic>
                  <pic:nvPicPr>
                    <pic:cNvPr id="0" name="image32.png"/>
                    <pic:cNvPicPr preferRelativeResize="0"/>
                  </pic:nvPicPr>
                  <pic:blipFill>
                    <a:blip r:embed="rId127"/>
                    <a:srcRect b="0" l="0" r="0" t="0"/>
                    <a:stretch>
                      <a:fillRect/>
                    </a:stretch>
                  </pic:blipFill>
                  <pic:spPr>
                    <a:xfrm>
                      <a:off x="0" y="0"/>
                      <a:ext cx="5943600" cy="7035800"/>
                    </a:xfrm>
                    <a:prstGeom prst="rect"/>
                    <a:ln/>
                  </pic:spPr>
                </pic:pic>
              </a:graphicData>
            </a:graphic>
          </wp:inline>
        </w:drawing>
      </w:r>
      <w:r w:rsidDel="00000000" w:rsidR="00000000" w:rsidRPr="00000000">
        <w:rPr/>
        <w:drawing>
          <wp:inline distB="114300" distT="114300" distL="114300" distR="114300">
            <wp:extent cx="5943600" cy="3378200"/>
            <wp:effectExtent b="0" l="0" r="0" t="0"/>
            <wp:docPr id="3" name="image18.png"/>
            <a:graphic>
              <a:graphicData uri="http://schemas.openxmlformats.org/drawingml/2006/picture">
                <pic:pic>
                  <pic:nvPicPr>
                    <pic:cNvPr id="0" name="image18.png"/>
                    <pic:cNvPicPr preferRelativeResize="0"/>
                  </pic:nvPicPr>
                  <pic:blipFill>
                    <a:blip r:embed="rId128"/>
                    <a:srcRect b="0" l="0" r="0" t="0"/>
                    <a:stretch>
                      <a:fillRect/>
                    </a:stretch>
                  </pic:blipFill>
                  <pic:spPr>
                    <a:xfrm>
                      <a:off x="0" y="0"/>
                      <a:ext cx="5943600" cy="3378200"/>
                    </a:xfrm>
                    <a:prstGeom prst="rect"/>
                    <a:ln/>
                  </pic:spPr>
                </pic:pic>
              </a:graphicData>
            </a:graphic>
          </wp:inline>
        </w:drawing>
      </w:r>
      <w:r w:rsidDel="00000000" w:rsidR="00000000" w:rsidRPr="00000000">
        <w:rPr>
          <w:rtl w:val="0"/>
        </w:rPr>
      </w:r>
    </w:p>
    <w:p w:rsidR="00000000" w:rsidDel="00000000" w:rsidP="00000000" w:rsidRDefault="00000000" w:rsidRPr="00000000" w14:paraId="00000B4F">
      <w:pPr>
        <w:spacing w:after="160" w:line="259" w:lineRule="auto"/>
        <w:rPr/>
      </w:pPr>
      <w:r w:rsidDel="00000000" w:rsidR="00000000" w:rsidRPr="00000000">
        <w:rPr>
          <w:rtl w:val="0"/>
        </w:rPr>
      </w:r>
    </w:p>
    <w:p w:rsidR="00000000" w:rsidDel="00000000" w:rsidP="00000000" w:rsidRDefault="00000000" w:rsidRPr="00000000" w14:paraId="00000B50">
      <w:pPr>
        <w:spacing w:after="160" w:line="259" w:lineRule="auto"/>
        <w:rPr/>
      </w:pPr>
      <w:r w:rsidDel="00000000" w:rsidR="00000000" w:rsidRPr="00000000">
        <w:rPr>
          <w:rtl w:val="0"/>
        </w:rPr>
      </w:r>
    </w:p>
    <w:p w:rsidR="00000000" w:rsidDel="00000000" w:rsidP="00000000" w:rsidRDefault="00000000" w:rsidRPr="00000000" w14:paraId="00000B51">
      <w:pPr>
        <w:spacing w:after="160" w:line="259" w:lineRule="auto"/>
        <w:rPr/>
      </w:pPr>
      <w:r w:rsidDel="00000000" w:rsidR="00000000" w:rsidRPr="00000000">
        <w:rPr>
          <w:rtl w:val="0"/>
        </w:rPr>
      </w:r>
    </w:p>
    <w:p w:rsidR="00000000" w:rsidDel="00000000" w:rsidP="00000000" w:rsidRDefault="00000000" w:rsidRPr="00000000" w14:paraId="00000B52">
      <w:pPr>
        <w:spacing w:after="160" w:line="259" w:lineRule="auto"/>
        <w:rPr/>
      </w:pPr>
      <w:r w:rsidDel="00000000" w:rsidR="00000000" w:rsidRPr="00000000">
        <w:rPr>
          <w:rtl w:val="0"/>
        </w:rPr>
      </w:r>
    </w:p>
    <w:p w:rsidR="00000000" w:rsidDel="00000000" w:rsidP="00000000" w:rsidRDefault="00000000" w:rsidRPr="00000000" w14:paraId="00000B53">
      <w:pPr>
        <w:spacing w:after="160" w:line="259" w:lineRule="auto"/>
        <w:rPr/>
      </w:pPr>
      <w:r w:rsidDel="00000000" w:rsidR="00000000" w:rsidRPr="00000000">
        <w:rPr>
          <w:rtl w:val="0"/>
        </w:rPr>
      </w:r>
    </w:p>
    <w:p w:rsidR="00000000" w:rsidDel="00000000" w:rsidP="00000000" w:rsidRDefault="00000000" w:rsidRPr="00000000" w14:paraId="00000B54">
      <w:pPr>
        <w:spacing w:after="160" w:line="259" w:lineRule="auto"/>
        <w:rPr/>
      </w:pPr>
      <w:r w:rsidDel="00000000" w:rsidR="00000000" w:rsidRPr="00000000">
        <w:rPr>
          <w:rtl w:val="0"/>
        </w:rPr>
      </w:r>
    </w:p>
    <w:p w:rsidR="00000000" w:rsidDel="00000000" w:rsidP="00000000" w:rsidRDefault="00000000" w:rsidRPr="00000000" w14:paraId="00000B55">
      <w:pPr>
        <w:spacing w:after="160" w:line="259" w:lineRule="auto"/>
        <w:rPr/>
      </w:pPr>
      <w:r w:rsidDel="00000000" w:rsidR="00000000" w:rsidRPr="00000000">
        <w:rPr>
          <w:rtl w:val="0"/>
        </w:rPr>
      </w:r>
    </w:p>
    <w:p w:rsidR="00000000" w:rsidDel="00000000" w:rsidP="00000000" w:rsidRDefault="00000000" w:rsidRPr="00000000" w14:paraId="00000B56">
      <w:pPr>
        <w:spacing w:after="160" w:line="259" w:lineRule="auto"/>
        <w:rPr/>
      </w:pPr>
      <w:r w:rsidDel="00000000" w:rsidR="00000000" w:rsidRPr="00000000">
        <w:rPr>
          <w:rtl w:val="0"/>
        </w:rPr>
      </w:r>
    </w:p>
    <w:p w:rsidR="00000000" w:rsidDel="00000000" w:rsidP="00000000" w:rsidRDefault="00000000" w:rsidRPr="00000000" w14:paraId="00000B57">
      <w:pPr>
        <w:spacing w:after="160" w:line="259" w:lineRule="auto"/>
        <w:rPr/>
      </w:pPr>
      <w:r w:rsidDel="00000000" w:rsidR="00000000" w:rsidRPr="00000000">
        <w:rPr>
          <w:rtl w:val="0"/>
        </w:rPr>
      </w:r>
    </w:p>
    <w:p w:rsidR="00000000" w:rsidDel="00000000" w:rsidP="00000000" w:rsidRDefault="00000000" w:rsidRPr="00000000" w14:paraId="00000B58">
      <w:pPr>
        <w:spacing w:after="160" w:line="259" w:lineRule="auto"/>
        <w:rPr/>
      </w:pPr>
      <w:r w:rsidDel="00000000" w:rsidR="00000000" w:rsidRPr="00000000">
        <w:rPr>
          <w:rtl w:val="0"/>
        </w:rPr>
      </w:r>
    </w:p>
    <w:p w:rsidR="00000000" w:rsidDel="00000000" w:rsidP="00000000" w:rsidRDefault="00000000" w:rsidRPr="00000000" w14:paraId="00000B59">
      <w:pPr>
        <w:spacing w:after="160" w:line="259" w:lineRule="auto"/>
        <w:rPr/>
      </w:pPr>
      <w:r w:rsidDel="00000000" w:rsidR="00000000" w:rsidRPr="00000000">
        <w:rPr>
          <w:rtl w:val="0"/>
        </w:rPr>
      </w:r>
    </w:p>
    <w:p w:rsidR="00000000" w:rsidDel="00000000" w:rsidP="00000000" w:rsidRDefault="00000000" w:rsidRPr="00000000" w14:paraId="00000B5A">
      <w:pPr>
        <w:spacing w:after="160" w:line="259" w:lineRule="auto"/>
        <w:rPr/>
      </w:pPr>
      <w:r w:rsidDel="00000000" w:rsidR="00000000" w:rsidRPr="00000000">
        <w:rPr>
          <w:rtl w:val="0"/>
        </w:rPr>
      </w:r>
    </w:p>
    <w:p w:rsidR="00000000" w:rsidDel="00000000" w:rsidP="00000000" w:rsidRDefault="00000000" w:rsidRPr="00000000" w14:paraId="00000B5B">
      <w:pPr>
        <w:spacing w:after="160" w:line="259" w:lineRule="auto"/>
        <w:rPr/>
      </w:pPr>
      <w:r w:rsidDel="00000000" w:rsidR="00000000" w:rsidRPr="00000000">
        <w:rPr>
          <w:rtl w:val="0"/>
        </w:rPr>
      </w:r>
    </w:p>
    <w:p w:rsidR="00000000" w:rsidDel="00000000" w:rsidP="00000000" w:rsidRDefault="00000000" w:rsidRPr="00000000" w14:paraId="00000B5C">
      <w:pPr>
        <w:spacing w:after="160" w:line="259" w:lineRule="auto"/>
        <w:rPr/>
      </w:pPr>
      <w:r w:rsidDel="00000000" w:rsidR="00000000" w:rsidRPr="00000000">
        <w:rPr>
          <w:rtl w:val="0"/>
        </w:rPr>
      </w:r>
    </w:p>
    <w:p w:rsidR="00000000" w:rsidDel="00000000" w:rsidP="00000000" w:rsidRDefault="00000000" w:rsidRPr="00000000" w14:paraId="00000B5D">
      <w:pPr>
        <w:spacing w:after="160" w:line="259" w:lineRule="auto"/>
        <w:rPr/>
      </w:pPr>
      <w:r w:rsidDel="00000000" w:rsidR="00000000" w:rsidRPr="00000000">
        <w:rPr>
          <w:rtl w:val="0"/>
        </w:rPr>
      </w:r>
    </w:p>
    <w:p w:rsidR="00000000" w:rsidDel="00000000" w:rsidP="00000000" w:rsidRDefault="00000000" w:rsidRPr="00000000" w14:paraId="00000B5E">
      <w:pPr>
        <w:spacing w:after="160" w:line="259" w:lineRule="auto"/>
        <w:rPr/>
      </w:pPr>
      <w:r w:rsidDel="00000000" w:rsidR="00000000" w:rsidRPr="00000000">
        <w:rPr>
          <w:rtl w:val="0"/>
        </w:rPr>
      </w:r>
    </w:p>
    <w:p w:rsidR="00000000" w:rsidDel="00000000" w:rsidP="00000000" w:rsidRDefault="00000000" w:rsidRPr="00000000" w14:paraId="00000B5F">
      <w:pPr>
        <w:spacing w:after="160" w:line="259" w:lineRule="auto"/>
        <w:rPr/>
      </w:pPr>
      <w:r w:rsidDel="00000000" w:rsidR="00000000" w:rsidRPr="00000000">
        <w:rPr>
          <w:rtl w:val="0"/>
        </w:rPr>
      </w:r>
    </w:p>
    <w:p w:rsidR="00000000" w:rsidDel="00000000" w:rsidP="00000000" w:rsidRDefault="00000000" w:rsidRPr="00000000" w14:paraId="00000B60">
      <w:pPr>
        <w:spacing w:after="160" w:line="259" w:lineRule="auto"/>
        <w:rPr>
          <w:rFonts w:ascii="Calibri" w:cs="Calibri" w:eastAsia="Calibri" w:hAnsi="Calibri"/>
          <w:sz w:val="24"/>
          <w:szCs w:val="24"/>
        </w:rPr>
      </w:pPr>
      <w:r w:rsidDel="00000000" w:rsidR="00000000" w:rsidRPr="00000000">
        <w:rPr>
          <w:rtl w:val="0"/>
        </w:rPr>
      </w:r>
    </w:p>
    <w:tbl>
      <w:tblPr>
        <w:tblStyle w:val="Table19"/>
        <w:tblW w:w="9360.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935"/>
        <w:gridCol w:w="2025"/>
        <w:gridCol w:w="2715"/>
        <w:gridCol w:w="2685"/>
        <w:tblGridChange w:id="0">
          <w:tblGrid>
            <w:gridCol w:w="1935"/>
            <w:gridCol w:w="2025"/>
            <w:gridCol w:w="2715"/>
            <w:gridCol w:w="2685"/>
          </w:tblGrid>
        </w:tblGridChange>
      </w:tblGrid>
      <w:tr>
        <w:tc>
          <w:tcPr>
            <w:shd w:fill="999999" w:val="clear"/>
          </w:tcPr>
          <w:p w:rsidR="00000000" w:rsidDel="00000000" w:rsidP="00000000" w:rsidRDefault="00000000" w:rsidRPr="00000000" w14:paraId="00000B61">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Class</w:t>
            </w:r>
          </w:p>
        </w:tc>
        <w:tc>
          <w:tcPr/>
          <w:p w:rsidR="00000000" w:rsidDel="00000000" w:rsidP="00000000" w:rsidRDefault="00000000" w:rsidRPr="00000000" w14:paraId="00000B62">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SWSCD Grade 8th</w:t>
            </w:r>
          </w:p>
        </w:tc>
        <w:tc>
          <w:tcPr>
            <w:shd w:fill="999999" w:val="clear"/>
          </w:tcPr>
          <w:p w:rsidR="00000000" w:rsidDel="00000000" w:rsidP="00000000" w:rsidRDefault="00000000" w:rsidRPr="00000000" w14:paraId="00000B63">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Unit/Lesson</w:t>
            </w:r>
          </w:p>
        </w:tc>
        <w:tc>
          <w:tcPr/>
          <w:p w:rsidR="00000000" w:rsidDel="00000000" w:rsidP="00000000" w:rsidRDefault="00000000" w:rsidRPr="00000000" w14:paraId="00000B64">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The Tell-Tale Heart / #22</w:t>
            </w:r>
          </w:p>
        </w:tc>
      </w:tr>
      <w:tr>
        <w:trPr>
          <w:trHeight w:val="400" w:hRule="atLeast"/>
        </w:trPr>
        <w:tc>
          <w:tcPr>
            <w:gridSpan w:val="4"/>
            <w:shd w:fill="b7b7b7" w:val="clear"/>
            <w:tcMar>
              <w:top w:w="100.0" w:type="dxa"/>
              <w:left w:w="100.0" w:type="dxa"/>
              <w:bottom w:w="100.0" w:type="dxa"/>
              <w:right w:w="100.0" w:type="dxa"/>
            </w:tcMar>
            <w:vAlign w:val="top"/>
          </w:tcPr>
          <w:p w:rsidR="00000000" w:rsidDel="00000000" w:rsidP="00000000" w:rsidRDefault="00000000" w:rsidRPr="00000000" w14:paraId="00000B65">
            <w:pPr>
              <w:spacing w:line="240" w:lineRule="auto"/>
              <w:jc w:val="center"/>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Standards</w:t>
            </w:r>
          </w:p>
        </w:tc>
      </w:tr>
      <w:tr>
        <w:trPr>
          <w:trHeight w:val="400" w:hRule="atLeast"/>
        </w:trPr>
        <w:tc>
          <w:tcPr>
            <w:gridSpan w:val="2"/>
            <w:shd w:fill="d9d9d9" w:val="clear"/>
            <w:tcMar>
              <w:top w:w="100.0" w:type="dxa"/>
              <w:left w:w="100.0" w:type="dxa"/>
              <w:bottom w:w="100.0" w:type="dxa"/>
              <w:right w:w="100.0" w:type="dxa"/>
            </w:tcMar>
            <w:vAlign w:val="top"/>
          </w:tcPr>
          <w:p w:rsidR="00000000" w:rsidDel="00000000" w:rsidP="00000000" w:rsidRDefault="00000000" w:rsidRPr="00000000" w14:paraId="00000B69">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Louisiana Student Standards(LSS)</w:t>
            </w:r>
          </w:p>
        </w:tc>
        <w:tc>
          <w:tcPr>
            <w:gridSpan w:val="2"/>
            <w:shd w:fill="d9d9d9" w:val="clear"/>
            <w:tcMar>
              <w:top w:w="100.0" w:type="dxa"/>
              <w:left w:w="100.0" w:type="dxa"/>
              <w:bottom w:w="100.0" w:type="dxa"/>
              <w:right w:w="100.0" w:type="dxa"/>
            </w:tcMar>
            <w:vAlign w:val="top"/>
          </w:tcPr>
          <w:p w:rsidR="00000000" w:rsidDel="00000000" w:rsidP="00000000" w:rsidRDefault="00000000" w:rsidRPr="00000000" w14:paraId="00000B6B">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LEAP Connectors(LC)</w:t>
            </w:r>
          </w:p>
        </w:tc>
      </w:tr>
      <w:tr>
        <w:trPr>
          <w:trHeight w:val="400" w:hRule="atLeast"/>
        </w:trPr>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B6D">
            <w:pPr>
              <w:widowControl w:val="0"/>
              <w:spacing w:line="240" w:lineRule="auto"/>
              <w:rPr>
                <w:rFonts w:ascii="Calibri" w:cs="Calibri" w:eastAsia="Calibri" w:hAnsi="Calibri"/>
                <w:sz w:val="24"/>
                <w:szCs w:val="24"/>
              </w:rPr>
            </w:pPr>
            <w:r w:rsidDel="00000000" w:rsidR="00000000" w:rsidRPr="00000000">
              <w:rPr>
                <w:rFonts w:ascii="Calibri" w:cs="Calibri" w:eastAsia="Calibri" w:hAnsi="Calibri"/>
                <w:b w:val="1"/>
                <w:sz w:val="24"/>
                <w:szCs w:val="24"/>
                <w:rtl w:val="0"/>
              </w:rPr>
              <w:t xml:space="preserve">(RL.8.6)</w:t>
            </w:r>
            <w:r w:rsidDel="00000000" w:rsidR="00000000" w:rsidRPr="00000000">
              <w:rPr>
                <w:rFonts w:ascii="Calibri" w:cs="Calibri" w:eastAsia="Calibri" w:hAnsi="Calibri"/>
                <w:sz w:val="24"/>
                <w:szCs w:val="24"/>
                <w:rtl w:val="0"/>
              </w:rPr>
              <w:t xml:space="preserve"> Analyze how differences in the points of view of the characters and the audience or reader (e.g., created through the use of dramatic irony) create such effects as suspense or humor. </w:t>
            </w:r>
          </w:p>
        </w:tc>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B6F">
            <w:pPr>
              <w:spacing w:after="120" w:line="240" w:lineRule="auto"/>
              <w:rPr>
                <w:rFonts w:ascii="Calibri" w:cs="Calibri" w:eastAsia="Calibri" w:hAnsi="Calibri"/>
                <w:sz w:val="24"/>
                <w:szCs w:val="24"/>
              </w:rPr>
            </w:pPr>
            <w:r w:rsidDel="00000000" w:rsidR="00000000" w:rsidRPr="00000000">
              <w:rPr>
                <w:rFonts w:ascii="Calibri" w:cs="Calibri" w:eastAsia="Calibri" w:hAnsi="Calibri"/>
                <w:b w:val="1"/>
                <w:sz w:val="24"/>
                <w:szCs w:val="24"/>
                <w:rtl w:val="0"/>
              </w:rPr>
              <w:t xml:space="preserve">(LC.RL.8.6b)</w:t>
            </w:r>
            <w:r w:rsidDel="00000000" w:rsidR="00000000" w:rsidRPr="00000000">
              <w:rPr>
                <w:rFonts w:ascii="Calibri" w:cs="Calibri" w:eastAsia="Calibri" w:hAnsi="Calibri"/>
                <w:sz w:val="24"/>
                <w:szCs w:val="24"/>
                <w:rtl w:val="0"/>
              </w:rPr>
              <w:t xml:space="preserve"> Analyze how differences in points of view of the characters and the audience or reader (e.g., created through the use of dramatic irony) creates such effects as suspense or humor.</w:t>
            </w:r>
          </w:p>
        </w:tc>
      </w:tr>
      <w:tr>
        <w:trPr>
          <w:trHeight w:val="400" w:hRule="atLeast"/>
        </w:trPr>
        <w:tc>
          <w:tcPr>
            <w:gridSpan w:val="4"/>
            <w:shd w:fill="b7b7b7" w:val="clear"/>
            <w:tcMar>
              <w:top w:w="100.0" w:type="dxa"/>
              <w:left w:w="100.0" w:type="dxa"/>
              <w:bottom w:w="100.0" w:type="dxa"/>
              <w:right w:w="100.0" w:type="dxa"/>
            </w:tcMar>
            <w:vAlign w:val="top"/>
          </w:tcPr>
          <w:p w:rsidR="00000000" w:rsidDel="00000000" w:rsidP="00000000" w:rsidRDefault="00000000" w:rsidRPr="00000000" w14:paraId="00000B71">
            <w:pPr>
              <w:spacing w:line="240" w:lineRule="auto"/>
              <w:jc w:val="center"/>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Objectives</w:t>
            </w:r>
          </w:p>
        </w:tc>
      </w:tr>
      <w:tr>
        <w:trPr>
          <w:trHeight w:val="400" w:hRule="atLeast"/>
        </w:trPr>
        <w:tc>
          <w:tcPr>
            <w:gridSpan w:val="2"/>
            <w:shd w:fill="d9d9d9" w:val="clear"/>
            <w:tcMar>
              <w:top w:w="100.0" w:type="dxa"/>
              <w:left w:w="100.0" w:type="dxa"/>
              <w:bottom w:w="100.0" w:type="dxa"/>
              <w:right w:w="100.0" w:type="dxa"/>
            </w:tcMar>
            <w:vAlign w:val="top"/>
          </w:tcPr>
          <w:p w:rsidR="00000000" w:rsidDel="00000000" w:rsidP="00000000" w:rsidRDefault="00000000" w:rsidRPr="00000000" w14:paraId="00000B75">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General</w:t>
            </w:r>
          </w:p>
        </w:tc>
        <w:tc>
          <w:tcPr>
            <w:gridSpan w:val="2"/>
            <w:shd w:fill="d9d9d9" w:val="clear"/>
            <w:tcMar>
              <w:top w:w="100.0" w:type="dxa"/>
              <w:left w:w="100.0" w:type="dxa"/>
              <w:bottom w:w="100.0" w:type="dxa"/>
              <w:right w:w="100.0" w:type="dxa"/>
            </w:tcMar>
            <w:vAlign w:val="top"/>
          </w:tcPr>
          <w:p w:rsidR="00000000" w:rsidDel="00000000" w:rsidP="00000000" w:rsidRDefault="00000000" w:rsidRPr="00000000" w14:paraId="00000B77">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Modified </w:t>
            </w:r>
          </w:p>
        </w:tc>
      </w:tr>
      <w:tr>
        <w:trPr>
          <w:trHeight w:val="400" w:hRule="atLeast"/>
        </w:trPr>
        <w:tc>
          <w:tcPr>
            <w:gridSpan w:val="2"/>
            <w:shd w:fill="ffffff" w:val="clear"/>
            <w:tcMar>
              <w:top w:w="100.0" w:type="dxa"/>
              <w:left w:w="100.0" w:type="dxa"/>
              <w:bottom w:w="100.0" w:type="dxa"/>
              <w:right w:w="100.0" w:type="dxa"/>
            </w:tcMar>
            <w:vAlign w:val="top"/>
          </w:tcPr>
          <w:p w:rsidR="00000000" w:rsidDel="00000000" w:rsidP="00000000" w:rsidRDefault="00000000" w:rsidRPr="00000000" w14:paraId="00000B79">
            <w:pPr>
              <w:numPr>
                <w:ilvl w:val="0"/>
                <w:numId w:val="112"/>
              </w:numPr>
              <w:spacing w:after="40" w:before="40"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Can students explain how the narrator contradicts his claim that he is not mad? </w:t>
            </w:r>
          </w:p>
          <w:p w:rsidR="00000000" w:rsidDel="00000000" w:rsidP="00000000" w:rsidRDefault="00000000" w:rsidRPr="00000000" w14:paraId="00000B7A">
            <w:pPr>
              <w:numPr>
                <w:ilvl w:val="0"/>
                <w:numId w:val="112"/>
              </w:numPr>
              <w:spacing w:after="40" w:before="40"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Can students locate evidence that both supports and contradicts his claim?</w:t>
            </w:r>
          </w:p>
        </w:tc>
        <w:tc>
          <w:tcPr>
            <w:gridSpan w:val="2"/>
            <w:shd w:fill="ffffff" w:val="clear"/>
            <w:tcMar>
              <w:top w:w="100.0" w:type="dxa"/>
              <w:left w:w="100.0" w:type="dxa"/>
              <w:bottom w:w="100.0" w:type="dxa"/>
              <w:right w:w="100.0" w:type="dxa"/>
            </w:tcMar>
            <w:vAlign w:val="top"/>
          </w:tcPr>
          <w:p w:rsidR="00000000" w:rsidDel="00000000" w:rsidP="00000000" w:rsidRDefault="00000000" w:rsidRPr="00000000" w14:paraId="00000B7C">
            <w:pPr>
              <w:numPr>
                <w:ilvl w:val="0"/>
                <w:numId w:val="139"/>
              </w:numPr>
              <w:spacing w:after="40" w:before="40"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Can students explain how the narrator goes against his claim that he is not mad? </w:t>
            </w:r>
          </w:p>
          <w:p w:rsidR="00000000" w:rsidDel="00000000" w:rsidP="00000000" w:rsidRDefault="00000000" w:rsidRPr="00000000" w14:paraId="00000B7D">
            <w:pPr>
              <w:numPr>
                <w:ilvl w:val="0"/>
                <w:numId w:val="139"/>
              </w:numPr>
              <w:spacing w:after="40" w:before="40"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Can students identify text-based details and examples that support their thinking?</w:t>
            </w:r>
          </w:p>
          <w:p w:rsidR="00000000" w:rsidDel="00000000" w:rsidP="00000000" w:rsidRDefault="00000000" w:rsidRPr="00000000" w14:paraId="00000B7E">
            <w:pPr>
              <w:numPr>
                <w:ilvl w:val="0"/>
                <w:numId w:val="139"/>
              </w:numPr>
              <w:spacing w:after="40" w:before="40"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Can students identify text-based details and examples that go against their thinking?</w:t>
            </w:r>
          </w:p>
          <w:p w:rsidR="00000000" w:rsidDel="00000000" w:rsidP="00000000" w:rsidRDefault="00000000" w:rsidRPr="00000000" w14:paraId="00000B7F">
            <w:pPr>
              <w:widowControl w:val="0"/>
              <w:spacing w:line="240" w:lineRule="auto"/>
              <w:ind w:left="720" w:firstLine="0"/>
              <w:rPr>
                <w:rFonts w:ascii="Calibri" w:cs="Calibri" w:eastAsia="Calibri" w:hAnsi="Calibri"/>
                <w:sz w:val="24"/>
                <w:szCs w:val="24"/>
              </w:rPr>
            </w:pPr>
            <w:r w:rsidDel="00000000" w:rsidR="00000000" w:rsidRPr="00000000">
              <w:rPr>
                <w:rtl w:val="0"/>
              </w:rPr>
            </w:r>
          </w:p>
        </w:tc>
      </w:tr>
      <w:tr>
        <w:trPr>
          <w:trHeight w:val="400" w:hRule="atLeast"/>
        </w:trPr>
        <w:tc>
          <w:tcPr>
            <w:gridSpan w:val="4"/>
            <w:shd w:fill="b7b7b7" w:val="clear"/>
            <w:tcMar>
              <w:top w:w="100.0" w:type="dxa"/>
              <w:left w:w="100.0" w:type="dxa"/>
              <w:bottom w:w="100.0" w:type="dxa"/>
              <w:right w:w="100.0" w:type="dxa"/>
            </w:tcMar>
            <w:vAlign w:val="top"/>
          </w:tcPr>
          <w:p w:rsidR="00000000" w:rsidDel="00000000" w:rsidP="00000000" w:rsidRDefault="00000000" w:rsidRPr="00000000" w14:paraId="00000B81">
            <w:pPr>
              <w:spacing w:line="240" w:lineRule="auto"/>
              <w:jc w:val="center"/>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Lesson Procedures</w:t>
            </w:r>
          </w:p>
        </w:tc>
      </w:tr>
      <w:tr>
        <w:trPr>
          <w:trHeight w:val="400" w:hRule="atLeast"/>
        </w:trPr>
        <w:tc>
          <w:tcPr>
            <w:gridSpan w:val="2"/>
            <w:shd w:fill="d9d9d9" w:val="clear"/>
            <w:tcMar>
              <w:top w:w="100.0" w:type="dxa"/>
              <w:left w:w="100.0" w:type="dxa"/>
              <w:bottom w:w="100.0" w:type="dxa"/>
              <w:right w:w="100.0" w:type="dxa"/>
            </w:tcMar>
            <w:vAlign w:val="top"/>
          </w:tcPr>
          <w:p w:rsidR="00000000" w:rsidDel="00000000" w:rsidP="00000000" w:rsidRDefault="00000000" w:rsidRPr="00000000" w14:paraId="00000B85">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General</w:t>
            </w:r>
          </w:p>
        </w:tc>
        <w:tc>
          <w:tcPr>
            <w:gridSpan w:val="2"/>
            <w:shd w:fill="d9d9d9" w:val="clear"/>
            <w:tcMar>
              <w:top w:w="100.0" w:type="dxa"/>
              <w:left w:w="100.0" w:type="dxa"/>
              <w:bottom w:w="100.0" w:type="dxa"/>
              <w:right w:w="100.0" w:type="dxa"/>
            </w:tcMar>
            <w:vAlign w:val="top"/>
          </w:tcPr>
          <w:p w:rsidR="00000000" w:rsidDel="00000000" w:rsidP="00000000" w:rsidRDefault="00000000" w:rsidRPr="00000000" w14:paraId="00000B87">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Modified </w:t>
            </w:r>
          </w:p>
        </w:tc>
      </w:tr>
      <w:tr>
        <w:trPr>
          <w:trHeight w:val="22435.3125" w:hRule="atLeast"/>
        </w:trPr>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B89">
            <w:pPr>
              <w:widowControl w:val="0"/>
              <w:spacing w:line="240" w:lineRule="auto"/>
              <w:rPr>
                <w:rFonts w:ascii="Calibri" w:cs="Calibri" w:eastAsia="Calibri" w:hAnsi="Calibri"/>
                <w:b w:val="1"/>
                <w:sz w:val="24"/>
                <w:szCs w:val="24"/>
              </w:rPr>
            </w:pPr>
            <w:r w:rsidDel="00000000" w:rsidR="00000000" w:rsidRPr="00000000">
              <w:rPr>
                <w:rFonts w:ascii="Calibri" w:cs="Calibri" w:eastAsia="Calibri" w:hAnsi="Calibri"/>
                <w:sz w:val="24"/>
                <w:szCs w:val="24"/>
                <w:rtl w:val="0"/>
              </w:rPr>
              <w:t xml:space="preserve">In this lesson, </w:t>
            </w:r>
            <w:r w:rsidDel="00000000" w:rsidR="00000000" w:rsidRPr="00000000">
              <w:rPr>
                <w:rFonts w:ascii="Calibri" w:cs="Calibri" w:eastAsia="Calibri" w:hAnsi="Calibri"/>
                <w:sz w:val="24"/>
                <w:szCs w:val="24"/>
                <w:highlight w:val="white"/>
                <w:rtl w:val="0"/>
              </w:rPr>
              <w:t xml:space="preserve">students analyze the effect of repetition, sentence structure, and pacing in “The Tell-Tale Heart” and identify and discuss the effect of differences of point of view.</w:t>
            </w:r>
            <w:r w:rsidDel="00000000" w:rsidR="00000000" w:rsidRPr="00000000">
              <w:rPr>
                <w:rtl w:val="0"/>
              </w:rPr>
            </w:r>
          </w:p>
          <w:p w:rsidR="00000000" w:rsidDel="00000000" w:rsidP="00000000" w:rsidRDefault="00000000" w:rsidRPr="00000000" w14:paraId="00000B8A">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Introduction/Gain Attention:</w:t>
            </w:r>
          </w:p>
          <w:p w:rsidR="00000000" w:rsidDel="00000000" w:rsidP="00000000" w:rsidRDefault="00000000" w:rsidRPr="00000000" w14:paraId="00000B8B">
            <w:pPr>
              <w:spacing w:line="240" w:lineRule="auto"/>
              <w:rPr>
                <w:rFonts w:ascii="Calibri" w:cs="Calibri" w:eastAsia="Calibri" w:hAnsi="Calibri"/>
                <w:sz w:val="24"/>
                <w:szCs w:val="24"/>
              </w:rPr>
            </w:pPr>
            <w:hyperlink r:id="rId129">
              <w:r w:rsidDel="00000000" w:rsidR="00000000" w:rsidRPr="00000000">
                <w:rPr>
                  <w:rFonts w:ascii="Calibri" w:cs="Calibri" w:eastAsia="Calibri" w:hAnsi="Calibri"/>
                  <w:color w:val="1155cc"/>
                  <w:sz w:val="24"/>
                  <w:szCs w:val="24"/>
                  <w:u w:val="single"/>
                  <w:rtl w:val="0"/>
                </w:rPr>
                <w:t xml:space="preserve">Sensory images</w:t>
              </w:r>
            </w:hyperlink>
            <w:r w:rsidDel="00000000" w:rsidR="00000000" w:rsidRPr="00000000">
              <w:rPr>
                <w:rFonts w:ascii="Calibri" w:cs="Calibri" w:eastAsia="Calibri" w:hAnsi="Calibri"/>
                <w:sz w:val="24"/>
                <w:szCs w:val="24"/>
                <w:rtl w:val="0"/>
              </w:rPr>
              <w:t xml:space="preserve"> clip and discussion</w:t>
            </w:r>
          </w:p>
          <w:p w:rsidR="00000000" w:rsidDel="00000000" w:rsidP="00000000" w:rsidRDefault="00000000" w:rsidRPr="00000000" w14:paraId="00000B8C">
            <w:pPr>
              <w:spacing w:line="240" w:lineRule="auto"/>
              <w:rPr>
                <w:rFonts w:ascii="Calibri" w:cs="Calibri" w:eastAsia="Calibri" w:hAnsi="Calibri"/>
                <w:b w:val="1"/>
                <w:sz w:val="24"/>
                <w:szCs w:val="24"/>
              </w:rPr>
            </w:pPr>
            <w:r w:rsidDel="00000000" w:rsidR="00000000" w:rsidRPr="00000000">
              <w:rPr>
                <w:rtl w:val="0"/>
              </w:rPr>
            </w:r>
          </w:p>
          <w:p w:rsidR="00000000" w:rsidDel="00000000" w:rsidP="00000000" w:rsidRDefault="00000000" w:rsidRPr="00000000" w14:paraId="00000B8D">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Group Procedures: </w:t>
            </w:r>
          </w:p>
          <w:p w:rsidR="00000000" w:rsidDel="00000000" w:rsidP="00000000" w:rsidRDefault="00000000" w:rsidRPr="00000000" w14:paraId="00000B8E">
            <w:pPr>
              <w:spacing w:line="240" w:lineRule="auto"/>
              <w:rPr>
                <w:rFonts w:ascii="Calibri" w:cs="Calibri" w:eastAsia="Calibri" w:hAnsi="Calibri"/>
                <w:color w:val="666666"/>
                <w:sz w:val="24"/>
                <w:szCs w:val="24"/>
              </w:rPr>
            </w:pPr>
            <w:r w:rsidDel="00000000" w:rsidR="00000000" w:rsidRPr="00000000">
              <w:rPr>
                <w:rFonts w:ascii="Calibri" w:cs="Calibri" w:eastAsia="Calibri" w:hAnsi="Calibri"/>
                <w:sz w:val="24"/>
                <w:szCs w:val="24"/>
                <w:rtl w:val="0"/>
              </w:rPr>
              <w:t xml:space="preserve">Divide the class into pairs using an established classroom routine.</w:t>
            </w:r>
            <w:r w:rsidDel="00000000" w:rsidR="00000000" w:rsidRPr="00000000">
              <w:rPr>
                <w:rtl w:val="0"/>
              </w:rPr>
            </w:r>
          </w:p>
          <w:p w:rsidR="00000000" w:rsidDel="00000000" w:rsidP="00000000" w:rsidRDefault="00000000" w:rsidRPr="00000000" w14:paraId="00000B8F">
            <w:pPr>
              <w:spacing w:line="240" w:lineRule="auto"/>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B90">
            <w:pPr>
              <w:spacing w:line="240" w:lineRule="auto"/>
              <w:rPr>
                <w:rFonts w:ascii="Calibri" w:cs="Calibri" w:eastAsia="Calibri" w:hAnsi="Calibri"/>
                <w:b w:val="1"/>
                <w:sz w:val="24"/>
                <w:szCs w:val="24"/>
              </w:rPr>
            </w:pPr>
            <w:r w:rsidDel="00000000" w:rsidR="00000000" w:rsidRPr="00000000">
              <w:rPr>
                <w:rFonts w:ascii="Calibri" w:cs="Calibri" w:eastAsia="Calibri" w:hAnsi="Calibri"/>
                <w:sz w:val="24"/>
                <w:szCs w:val="24"/>
                <w:rtl w:val="0"/>
              </w:rPr>
              <w:t xml:space="preserve"> </w:t>
            </w:r>
            <w:r w:rsidDel="00000000" w:rsidR="00000000" w:rsidRPr="00000000">
              <w:rPr>
                <w:rFonts w:ascii="Calibri" w:cs="Calibri" w:eastAsia="Calibri" w:hAnsi="Calibri"/>
                <w:b w:val="1"/>
                <w:sz w:val="24"/>
                <w:szCs w:val="24"/>
                <w:rtl w:val="0"/>
              </w:rPr>
              <w:t xml:space="preserve">Content of Lesson: </w:t>
            </w:r>
          </w:p>
          <w:p w:rsidR="00000000" w:rsidDel="00000000" w:rsidP="00000000" w:rsidRDefault="00000000" w:rsidRPr="00000000" w14:paraId="00000B91">
            <w:pPr>
              <w:numPr>
                <w:ilvl w:val="0"/>
                <w:numId w:val="143"/>
              </w:numPr>
              <w:spacing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Read aloud the quotation from “The Tell-Tale Heart”: “It is impossible to say how first the idea entered my brain; but once conceived, it haunted me day and night.”</w:t>
            </w:r>
          </w:p>
          <w:p w:rsidR="00000000" w:rsidDel="00000000" w:rsidP="00000000" w:rsidRDefault="00000000" w:rsidRPr="00000000" w14:paraId="00000B92">
            <w:pPr>
              <w:numPr>
                <w:ilvl w:val="0"/>
                <w:numId w:val="143"/>
              </w:numPr>
              <w:spacing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Prompt students to copy the sentence in their reading log and complete the sentence stem on the slide: “This sentence means....”</w:t>
            </w:r>
          </w:p>
          <w:p w:rsidR="00000000" w:rsidDel="00000000" w:rsidP="00000000" w:rsidRDefault="00000000" w:rsidRPr="00000000" w14:paraId="00000B93">
            <w:pPr>
              <w:numPr>
                <w:ilvl w:val="0"/>
                <w:numId w:val="143"/>
              </w:numPr>
              <w:spacing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After 2 minutes, ask 1-2 students to share how they paraphrased or interpreted the quotation.</w:t>
            </w:r>
          </w:p>
          <w:p w:rsidR="00000000" w:rsidDel="00000000" w:rsidP="00000000" w:rsidRDefault="00000000" w:rsidRPr="00000000" w14:paraId="00000B94">
            <w:pPr>
              <w:numPr>
                <w:ilvl w:val="0"/>
                <w:numId w:val="143"/>
              </w:numPr>
              <w:spacing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Conduct a brief whole-class discussion to understand the meaning and purpose of the quotation.</w:t>
            </w:r>
          </w:p>
          <w:p w:rsidR="00000000" w:rsidDel="00000000" w:rsidP="00000000" w:rsidRDefault="00000000" w:rsidRPr="00000000" w14:paraId="00000B95">
            <w:pPr>
              <w:numPr>
                <w:ilvl w:val="0"/>
                <w:numId w:val="143"/>
              </w:numPr>
              <w:spacing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Ask: “What does this quotation reveal about the narrator?”</w:t>
            </w:r>
          </w:p>
          <w:p w:rsidR="00000000" w:rsidDel="00000000" w:rsidP="00000000" w:rsidRDefault="00000000" w:rsidRPr="00000000" w14:paraId="00000B96">
            <w:pPr>
              <w:numPr>
                <w:ilvl w:val="0"/>
                <w:numId w:val="143"/>
              </w:numPr>
              <w:spacing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Ask: “What evidence supports or contradicts what this quotation reveals about the narrator?”</w:t>
            </w:r>
          </w:p>
          <w:p w:rsidR="00000000" w:rsidDel="00000000" w:rsidP="00000000" w:rsidRDefault="00000000" w:rsidRPr="00000000" w14:paraId="00000B97">
            <w:pPr>
              <w:numPr>
                <w:ilvl w:val="0"/>
                <w:numId w:val="143"/>
              </w:numPr>
              <w:spacing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Ask: “How does this quotation move the events of the text along?”</w:t>
            </w:r>
          </w:p>
          <w:p w:rsidR="00000000" w:rsidDel="00000000" w:rsidP="00000000" w:rsidRDefault="00000000" w:rsidRPr="00000000" w14:paraId="00000B98">
            <w:pPr>
              <w:numPr>
                <w:ilvl w:val="0"/>
                <w:numId w:val="143"/>
              </w:numPr>
              <w:spacing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explain that students will be held accountable for their learning by writing a response about the effect of the language and how it contributes to the meaning of the text.</w:t>
            </w:r>
          </w:p>
          <w:p w:rsidR="00000000" w:rsidDel="00000000" w:rsidP="00000000" w:rsidRDefault="00000000" w:rsidRPr="00000000" w14:paraId="00000B99">
            <w:pPr>
              <w:numPr>
                <w:ilvl w:val="0"/>
                <w:numId w:val="143"/>
              </w:numPr>
              <w:spacing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Give students 30 seconds to develop their answer.</w:t>
            </w:r>
          </w:p>
          <w:p w:rsidR="00000000" w:rsidDel="00000000" w:rsidP="00000000" w:rsidRDefault="00000000" w:rsidRPr="00000000" w14:paraId="00000B9A">
            <w:pPr>
              <w:numPr>
                <w:ilvl w:val="0"/>
                <w:numId w:val="143"/>
              </w:numPr>
              <w:spacing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Direct partner A to begin the discussion by answering the question on the slide: “What is the effect of repetition of words throughout ‘The Tell-Tale Heart’?”</w:t>
            </w:r>
          </w:p>
          <w:p w:rsidR="00000000" w:rsidDel="00000000" w:rsidP="00000000" w:rsidRDefault="00000000" w:rsidRPr="00000000" w14:paraId="00000B9B">
            <w:pPr>
              <w:numPr>
                <w:ilvl w:val="0"/>
                <w:numId w:val="143"/>
              </w:numPr>
              <w:spacing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Allow 60 seconds for partner A to share.</w:t>
            </w:r>
          </w:p>
          <w:p w:rsidR="00000000" w:rsidDel="00000000" w:rsidP="00000000" w:rsidRDefault="00000000" w:rsidRPr="00000000" w14:paraId="00000B9C">
            <w:pPr>
              <w:numPr>
                <w:ilvl w:val="0"/>
                <w:numId w:val="143"/>
              </w:numPr>
              <w:spacing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Then direct partner B to respond and share for 60 seconds.</w:t>
            </w:r>
          </w:p>
          <w:p w:rsidR="00000000" w:rsidDel="00000000" w:rsidP="00000000" w:rsidRDefault="00000000" w:rsidRPr="00000000" w14:paraId="00000B9D">
            <w:pPr>
              <w:numPr>
                <w:ilvl w:val="0"/>
                <w:numId w:val="143"/>
              </w:numPr>
              <w:spacing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Conduct a whole-class discussion to determine the effect of language on the tone and meaning of the text.</w:t>
            </w:r>
          </w:p>
          <w:p w:rsidR="00000000" w:rsidDel="00000000" w:rsidP="00000000" w:rsidRDefault="00000000" w:rsidRPr="00000000" w14:paraId="00000B9E">
            <w:pPr>
              <w:numPr>
                <w:ilvl w:val="0"/>
                <w:numId w:val="143"/>
              </w:numPr>
              <w:spacing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Say: “Compare the narrator’s language from the beginning of the text (quotation on the left) to the end of the text (quotation on the right). Pay attention to the sentence structure, sentence length, and punctuation use.”</w:t>
            </w:r>
          </w:p>
          <w:p w:rsidR="00000000" w:rsidDel="00000000" w:rsidP="00000000" w:rsidRDefault="00000000" w:rsidRPr="00000000" w14:paraId="00000B9F">
            <w:pPr>
              <w:numPr>
                <w:ilvl w:val="0"/>
                <w:numId w:val="143"/>
              </w:numPr>
              <w:spacing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Ask: “How is the language different? What is the effect?”</w:t>
            </w:r>
          </w:p>
          <w:p w:rsidR="00000000" w:rsidDel="00000000" w:rsidP="00000000" w:rsidRDefault="00000000" w:rsidRPr="00000000" w14:paraId="00000BA0">
            <w:pPr>
              <w:numPr>
                <w:ilvl w:val="0"/>
                <w:numId w:val="143"/>
              </w:numPr>
              <w:spacing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Ask: “What does the difference in language reveal about the narrator?”</w:t>
            </w:r>
            <w:r w:rsidDel="00000000" w:rsidR="00000000" w:rsidRPr="00000000">
              <w:rPr>
                <w:rtl w:val="0"/>
              </w:rPr>
            </w:r>
          </w:p>
          <w:p w:rsidR="00000000" w:rsidDel="00000000" w:rsidP="00000000" w:rsidRDefault="00000000" w:rsidRPr="00000000" w14:paraId="00000BA1">
            <w:pPr>
              <w:widowControl w:val="0"/>
              <w:spacing w:line="240" w:lineRule="auto"/>
              <w:ind w:left="1440" w:firstLine="0"/>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BA2">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Closure and Review:</w:t>
            </w:r>
          </w:p>
          <w:p w:rsidR="00000000" w:rsidDel="00000000" w:rsidP="00000000" w:rsidRDefault="00000000" w:rsidRPr="00000000" w14:paraId="00000BA3">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As a class, discuss this question.</w:t>
            </w:r>
          </w:p>
          <w:p w:rsidR="00000000" w:rsidDel="00000000" w:rsidP="00000000" w:rsidRDefault="00000000" w:rsidRPr="00000000" w14:paraId="00000BA4">
            <w:pPr>
              <w:numPr>
                <w:ilvl w:val="0"/>
                <w:numId w:val="12"/>
              </w:numPr>
              <w:spacing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Would you consider the narrator reliable or unreliable?”</w:t>
            </w:r>
            <w:r w:rsidDel="00000000" w:rsidR="00000000" w:rsidRPr="00000000">
              <w:rPr>
                <w:rtl w:val="0"/>
              </w:rPr>
            </w:r>
          </w:p>
        </w:tc>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BA6">
            <w:pPr>
              <w:widowControl w:val="0"/>
              <w:spacing w:line="240" w:lineRule="auto"/>
              <w:rPr>
                <w:rFonts w:ascii="Calibri" w:cs="Calibri" w:eastAsia="Calibri" w:hAnsi="Calibri"/>
                <w:b w:val="1"/>
                <w:sz w:val="24"/>
                <w:szCs w:val="24"/>
              </w:rPr>
            </w:pPr>
            <w:r w:rsidDel="00000000" w:rsidR="00000000" w:rsidRPr="00000000">
              <w:rPr>
                <w:rFonts w:ascii="Calibri" w:cs="Calibri" w:eastAsia="Calibri" w:hAnsi="Calibri"/>
                <w:sz w:val="24"/>
                <w:szCs w:val="24"/>
                <w:rtl w:val="0"/>
              </w:rPr>
              <w:t xml:space="preserve">In this lesson, </w:t>
            </w:r>
            <w:r w:rsidDel="00000000" w:rsidR="00000000" w:rsidRPr="00000000">
              <w:rPr>
                <w:rFonts w:ascii="Calibri" w:cs="Calibri" w:eastAsia="Calibri" w:hAnsi="Calibri"/>
                <w:sz w:val="24"/>
                <w:szCs w:val="24"/>
                <w:highlight w:val="white"/>
                <w:rtl w:val="0"/>
              </w:rPr>
              <w:t xml:space="preserve">students discuss the use of repetition  in “The Tell-Tale Heart.</w:t>
            </w:r>
            <w:r w:rsidDel="00000000" w:rsidR="00000000" w:rsidRPr="00000000">
              <w:rPr>
                <w:rtl w:val="0"/>
              </w:rPr>
            </w:r>
          </w:p>
          <w:p w:rsidR="00000000" w:rsidDel="00000000" w:rsidP="00000000" w:rsidRDefault="00000000" w:rsidRPr="00000000" w14:paraId="00000BA7">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Introduction/Gain Attention:</w:t>
            </w:r>
          </w:p>
          <w:p w:rsidR="00000000" w:rsidDel="00000000" w:rsidP="00000000" w:rsidRDefault="00000000" w:rsidRPr="00000000" w14:paraId="00000BA8">
            <w:pPr>
              <w:spacing w:line="240" w:lineRule="auto"/>
              <w:rPr>
                <w:rFonts w:ascii="Calibri" w:cs="Calibri" w:eastAsia="Calibri" w:hAnsi="Calibri"/>
                <w:sz w:val="24"/>
                <w:szCs w:val="24"/>
              </w:rPr>
            </w:pPr>
            <w:hyperlink r:id="rId130">
              <w:r w:rsidDel="00000000" w:rsidR="00000000" w:rsidRPr="00000000">
                <w:rPr>
                  <w:rFonts w:ascii="Calibri" w:cs="Calibri" w:eastAsia="Calibri" w:hAnsi="Calibri"/>
                  <w:color w:val="1155cc"/>
                  <w:sz w:val="24"/>
                  <w:szCs w:val="24"/>
                  <w:u w:val="single"/>
                  <w:rtl w:val="0"/>
                </w:rPr>
                <w:t xml:space="preserve">Sensory images</w:t>
              </w:r>
            </w:hyperlink>
            <w:r w:rsidDel="00000000" w:rsidR="00000000" w:rsidRPr="00000000">
              <w:rPr>
                <w:rFonts w:ascii="Calibri" w:cs="Calibri" w:eastAsia="Calibri" w:hAnsi="Calibri"/>
                <w:sz w:val="24"/>
                <w:szCs w:val="24"/>
                <w:rtl w:val="0"/>
              </w:rPr>
              <w:t xml:space="preserve"> clip and discussion</w:t>
            </w:r>
          </w:p>
          <w:p w:rsidR="00000000" w:rsidDel="00000000" w:rsidP="00000000" w:rsidRDefault="00000000" w:rsidRPr="00000000" w14:paraId="00000BA9">
            <w:pPr>
              <w:spacing w:line="240" w:lineRule="auto"/>
              <w:rPr>
                <w:rFonts w:ascii="Calibri" w:cs="Calibri" w:eastAsia="Calibri" w:hAnsi="Calibri"/>
                <w:b w:val="1"/>
                <w:sz w:val="24"/>
                <w:szCs w:val="24"/>
              </w:rPr>
            </w:pPr>
            <w:r w:rsidDel="00000000" w:rsidR="00000000" w:rsidRPr="00000000">
              <w:rPr>
                <w:rtl w:val="0"/>
              </w:rPr>
            </w:r>
          </w:p>
          <w:p w:rsidR="00000000" w:rsidDel="00000000" w:rsidP="00000000" w:rsidRDefault="00000000" w:rsidRPr="00000000" w14:paraId="00000BAA">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Group Procedures: </w:t>
            </w:r>
          </w:p>
          <w:p w:rsidR="00000000" w:rsidDel="00000000" w:rsidP="00000000" w:rsidRDefault="00000000" w:rsidRPr="00000000" w14:paraId="00000BAB">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1. retrieve assigned chromebook</w:t>
            </w:r>
          </w:p>
          <w:p w:rsidR="00000000" w:rsidDel="00000000" w:rsidP="00000000" w:rsidRDefault="00000000" w:rsidRPr="00000000" w14:paraId="00000BAC">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2. access “The Tell-Tale Heart” picture text</w:t>
            </w:r>
          </w:p>
          <w:p w:rsidR="00000000" w:rsidDel="00000000" w:rsidP="00000000" w:rsidRDefault="00000000" w:rsidRPr="00000000" w14:paraId="00000BAD">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3. access Webster's dictionary for kids (bookmarked on homescreen)</w:t>
            </w:r>
          </w:p>
          <w:p w:rsidR="00000000" w:rsidDel="00000000" w:rsidP="00000000" w:rsidRDefault="00000000" w:rsidRPr="00000000" w14:paraId="00000BAE">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4. utilize microphone to assist with defining terms.</w:t>
            </w:r>
          </w:p>
          <w:p w:rsidR="00000000" w:rsidDel="00000000" w:rsidP="00000000" w:rsidRDefault="00000000" w:rsidRPr="00000000" w14:paraId="00000BAF">
            <w:pPr>
              <w:spacing w:line="240" w:lineRule="auto"/>
              <w:rPr>
                <w:rFonts w:ascii="Calibri" w:cs="Calibri" w:eastAsia="Calibri" w:hAnsi="Calibri"/>
                <w:b w:val="1"/>
                <w:sz w:val="24"/>
                <w:szCs w:val="24"/>
              </w:rPr>
            </w:pPr>
            <w:r w:rsidDel="00000000" w:rsidR="00000000" w:rsidRPr="00000000">
              <w:rPr>
                <w:rFonts w:ascii="Calibri" w:cs="Calibri" w:eastAsia="Calibri" w:hAnsi="Calibri"/>
                <w:sz w:val="24"/>
                <w:szCs w:val="24"/>
                <w:rtl w:val="0"/>
              </w:rPr>
              <w:t xml:space="preserve"> </w:t>
            </w:r>
            <w:r w:rsidDel="00000000" w:rsidR="00000000" w:rsidRPr="00000000">
              <w:rPr>
                <w:rtl w:val="0"/>
              </w:rPr>
            </w:r>
          </w:p>
          <w:p w:rsidR="00000000" w:rsidDel="00000000" w:rsidP="00000000" w:rsidRDefault="00000000" w:rsidRPr="00000000" w14:paraId="00000BB0">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Content of Lesson: </w:t>
            </w:r>
          </w:p>
          <w:p w:rsidR="00000000" w:rsidDel="00000000" w:rsidP="00000000" w:rsidRDefault="00000000" w:rsidRPr="00000000" w14:paraId="00000BB1">
            <w:pPr>
              <w:widowControl w:val="0"/>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highlight w:val="white"/>
                <w:rtl w:val="0"/>
              </w:rPr>
              <w:t xml:space="preserve">Analyze the effect of repetition, sentence structure, and pacing in “The Tell-Tale Heart” and identify and discuss the effect of differences of point of view.</w:t>
            </w:r>
            <w:r w:rsidDel="00000000" w:rsidR="00000000" w:rsidRPr="00000000">
              <w:rPr>
                <w:rtl w:val="0"/>
              </w:rPr>
            </w:r>
          </w:p>
          <w:p w:rsidR="00000000" w:rsidDel="00000000" w:rsidP="00000000" w:rsidRDefault="00000000" w:rsidRPr="00000000" w14:paraId="00000BB2">
            <w:pPr>
              <w:widowControl w:val="0"/>
              <w:spacing w:line="240" w:lineRule="auto"/>
              <w:ind w:left="1440" w:firstLine="0"/>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BB3">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Closure and Review:  </w:t>
            </w:r>
          </w:p>
          <w:p w:rsidR="00000000" w:rsidDel="00000000" w:rsidP="00000000" w:rsidRDefault="00000000" w:rsidRPr="00000000" w14:paraId="00000BB4">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With a para, the  student will evaluate the narrator’s argument.</w:t>
            </w:r>
          </w:p>
          <w:p w:rsidR="00000000" w:rsidDel="00000000" w:rsidP="00000000" w:rsidRDefault="00000000" w:rsidRPr="00000000" w14:paraId="00000BB5">
            <w:pPr>
              <w:widowControl w:val="0"/>
              <w:numPr>
                <w:ilvl w:val="0"/>
                <w:numId w:val="178"/>
              </w:numPr>
              <w:spacing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identify  text-based details and examples that support his claim.</w:t>
            </w:r>
          </w:p>
          <w:p w:rsidR="00000000" w:rsidDel="00000000" w:rsidP="00000000" w:rsidRDefault="00000000" w:rsidRPr="00000000" w14:paraId="00000BB6">
            <w:pPr>
              <w:widowControl w:val="0"/>
              <w:numPr>
                <w:ilvl w:val="0"/>
                <w:numId w:val="178"/>
              </w:numPr>
              <w:spacing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identify  text-based details and examples that go against his claim.</w:t>
            </w:r>
          </w:p>
        </w:tc>
      </w:tr>
      <w:tr>
        <w:trPr>
          <w:trHeight w:val="400" w:hRule="atLeast"/>
        </w:trPr>
        <w:tc>
          <w:tcPr>
            <w:gridSpan w:val="4"/>
            <w:shd w:fill="b7b7b7" w:val="clear"/>
            <w:tcMar>
              <w:top w:w="100.0" w:type="dxa"/>
              <w:left w:w="100.0" w:type="dxa"/>
              <w:bottom w:w="100.0" w:type="dxa"/>
              <w:right w:w="100.0" w:type="dxa"/>
            </w:tcMar>
            <w:vAlign w:val="top"/>
          </w:tcPr>
          <w:p w:rsidR="00000000" w:rsidDel="00000000" w:rsidP="00000000" w:rsidRDefault="00000000" w:rsidRPr="00000000" w14:paraId="00000BB8">
            <w:pPr>
              <w:widowControl w:val="0"/>
              <w:spacing w:line="240" w:lineRule="auto"/>
              <w:jc w:val="center"/>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Supports</w:t>
            </w:r>
          </w:p>
        </w:tc>
      </w:tr>
      <w:tr>
        <w:trPr>
          <w:trHeight w:val="400" w:hRule="atLeast"/>
        </w:trPr>
        <w:tc>
          <w:tcPr>
            <w:shd w:fill="d9d9d9" w:val="clear"/>
          </w:tcPr>
          <w:p w:rsidR="00000000" w:rsidDel="00000000" w:rsidP="00000000" w:rsidRDefault="00000000" w:rsidRPr="00000000" w14:paraId="00000BBC">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Cognitive Supports</w:t>
            </w:r>
          </w:p>
        </w:tc>
        <w:tc>
          <w:tcPr>
            <w:shd w:fill="d9d9d9" w:val="clear"/>
          </w:tcPr>
          <w:p w:rsidR="00000000" w:rsidDel="00000000" w:rsidP="00000000" w:rsidRDefault="00000000" w:rsidRPr="00000000" w14:paraId="00000BBD">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Behavioral Supports</w:t>
            </w:r>
          </w:p>
        </w:tc>
        <w:tc>
          <w:tcPr>
            <w:shd w:fill="d9d9d9" w:val="clear"/>
          </w:tcPr>
          <w:p w:rsidR="00000000" w:rsidDel="00000000" w:rsidP="00000000" w:rsidRDefault="00000000" w:rsidRPr="00000000" w14:paraId="00000BBE">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Sensory Supports</w:t>
            </w:r>
          </w:p>
        </w:tc>
        <w:tc>
          <w:tcPr>
            <w:shd w:fill="d9d9d9" w:val="clear"/>
          </w:tcPr>
          <w:p w:rsidR="00000000" w:rsidDel="00000000" w:rsidP="00000000" w:rsidRDefault="00000000" w:rsidRPr="00000000" w14:paraId="00000BBF">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Physical Supports</w:t>
            </w:r>
          </w:p>
        </w:tc>
      </w:tr>
      <w:tr>
        <w:trPr>
          <w:trHeight w:val="400" w:hRule="atLeast"/>
        </w:trPr>
        <w:tc>
          <w:tcPr>
            <w:shd w:fill="ffffff" w:val="clear"/>
          </w:tcPr>
          <w:p w:rsidR="00000000" w:rsidDel="00000000" w:rsidP="00000000" w:rsidRDefault="00000000" w:rsidRPr="00000000" w14:paraId="00000BC0">
            <w:pPr>
              <w:pBdr>
                <w:top w:color="auto" w:space="0" w:sz="0" w:val="none"/>
                <w:left w:color="auto" w:space="0" w:sz="0" w:val="none"/>
                <w:bottom w:color="auto" w:space="0" w:sz="0" w:val="none"/>
                <w:right w:color="auto" w:space="0" w:sz="0" w:val="none"/>
                <w:between w:color="auto" w:space="0" w:sz="0" w:val="none"/>
              </w:pBdr>
              <w:shd w:fill="ffffff" w:val="clear"/>
              <w:spacing w:after="220" w:before="100"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Brief Description</w:t>
            </w:r>
          </w:p>
          <w:p w:rsidR="00000000" w:rsidDel="00000000" w:rsidP="00000000" w:rsidRDefault="00000000" w:rsidRPr="00000000" w14:paraId="00000BC1">
            <w:pPr>
              <w:pBdr>
                <w:top w:color="auto" w:space="0" w:sz="0" w:val="none"/>
                <w:left w:color="auto" w:space="0" w:sz="0" w:val="none"/>
                <w:bottom w:color="auto" w:space="0" w:sz="0" w:val="none"/>
                <w:right w:color="auto" w:space="0" w:sz="0" w:val="none"/>
                <w:between w:color="auto" w:space="0" w:sz="0" w:val="none"/>
              </w:pBdr>
              <w:shd w:fill="ffffff" w:val="clear"/>
              <w:spacing w:after="220" w:before="100"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Examples</w:t>
            </w:r>
          </w:p>
          <w:p w:rsidR="00000000" w:rsidDel="00000000" w:rsidP="00000000" w:rsidRDefault="00000000" w:rsidRPr="00000000" w14:paraId="00000BC2">
            <w:pPr>
              <w:spacing w:line="240" w:lineRule="auto"/>
              <w:rPr>
                <w:rFonts w:ascii="Calibri" w:cs="Calibri" w:eastAsia="Calibri" w:hAnsi="Calibri"/>
                <w:sz w:val="24"/>
                <w:szCs w:val="24"/>
                <w:highlight w:val="white"/>
              </w:rPr>
            </w:pPr>
            <w:r w:rsidDel="00000000" w:rsidR="00000000" w:rsidRPr="00000000">
              <w:rPr>
                <w:rFonts w:ascii="Calibri" w:cs="Calibri" w:eastAsia="Calibri" w:hAnsi="Calibri"/>
                <w:sz w:val="24"/>
                <w:szCs w:val="24"/>
                <w:highlight w:val="white"/>
                <w:rtl w:val="0"/>
              </w:rPr>
              <w:t xml:space="preserve">Student's attention is maintained by connecting a concrete object or other cue to the task.</w:t>
            </w:r>
          </w:p>
          <w:p w:rsidR="00000000" w:rsidDel="00000000" w:rsidP="00000000" w:rsidRDefault="00000000" w:rsidRPr="00000000" w14:paraId="00000BC3">
            <w:pPr>
              <w:spacing w:line="240" w:lineRule="auto"/>
              <w:rPr>
                <w:rFonts w:ascii="Calibri" w:cs="Calibri" w:eastAsia="Calibri" w:hAnsi="Calibri"/>
                <w:sz w:val="24"/>
                <w:szCs w:val="24"/>
                <w:highlight w:val="white"/>
              </w:rPr>
            </w:pPr>
            <w:r w:rsidDel="00000000" w:rsidR="00000000" w:rsidRPr="00000000">
              <w:rPr>
                <w:rtl w:val="0"/>
              </w:rPr>
            </w:r>
          </w:p>
          <w:p w:rsidR="00000000" w:rsidDel="00000000" w:rsidP="00000000" w:rsidRDefault="00000000" w:rsidRPr="00000000" w14:paraId="00000BC4">
            <w:pPr>
              <w:spacing w:line="240" w:lineRule="auto"/>
              <w:rPr>
                <w:rFonts w:ascii="Calibri" w:cs="Calibri" w:eastAsia="Calibri" w:hAnsi="Calibri"/>
                <w:sz w:val="24"/>
                <w:szCs w:val="24"/>
                <w:highlight w:val="white"/>
              </w:rPr>
            </w:pPr>
            <w:r w:rsidDel="00000000" w:rsidR="00000000" w:rsidRPr="00000000">
              <w:rPr>
                <w:rFonts w:ascii="Calibri" w:cs="Calibri" w:eastAsia="Calibri" w:hAnsi="Calibri"/>
                <w:sz w:val="24"/>
                <w:szCs w:val="24"/>
                <w:highlight w:val="white"/>
                <w:rtl w:val="0"/>
              </w:rPr>
              <w:t xml:space="preserve">Student practices vocabulary and definitions through games where he must orally repeat target information.</w:t>
            </w:r>
          </w:p>
          <w:p w:rsidR="00000000" w:rsidDel="00000000" w:rsidP="00000000" w:rsidRDefault="00000000" w:rsidRPr="00000000" w14:paraId="00000BC5">
            <w:pPr>
              <w:spacing w:line="240" w:lineRule="auto"/>
              <w:rPr>
                <w:rFonts w:ascii="Calibri" w:cs="Calibri" w:eastAsia="Calibri" w:hAnsi="Calibri"/>
                <w:sz w:val="24"/>
                <w:szCs w:val="24"/>
                <w:highlight w:val="white"/>
              </w:rPr>
            </w:pPr>
            <w:r w:rsidDel="00000000" w:rsidR="00000000" w:rsidRPr="00000000">
              <w:rPr>
                <w:rtl w:val="0"/>
              </w:rPr>
            </w:r>
          </w:p>
          <w:p w:rsidR="00000000" w:rsidDel="00000000" w:rsidP="00000000" w:rsidRDefault="00000000" w:rsidRPr="00000000" w14:paraId="00000BC6">
            <w:pPr>
              <w:spacing w:line="240" w:lineRule="auto"/>
              <w:rPr>
                <w:rFonts w:ascii="Calibri" w:cs="Calibri" w:eastAsia="Calibri" w:hAnsi="Calibri"/>
                <w:sz w:val="24"/>
                <w:szCs w:val="24"/>
                <w:highlight w:val="white"/>
              </w:rPr>
            </w:pPr>
            <w:r w:rsidDel="00000000" w:rsidR="00000000" w:rsidRPr="00000000">
              <w:rPr>
                <w:rFonts w:ascii="Calibri" w:cs="Calibri" w:eastAsia="Calibri" w:hAnsi="Calibri"/>
                <w:sz w:val="24"/>
                <w:szCs w:val="24"/>
                <w:highlight w:val="white"/>
                <w:rtl w:val="0"/>
              </w:rPr>
              <w:t xml:space="preserve">Student transforms target information by creating meaningful visual, auditory, or kinesthetic images of the information.</w:t>
            </w:r>
          </w:p>
          <w:p w:rsidR="00000000" w:rsidDel="00000000" w:rsidP="00000000" w:rsidRDefault="00000000" w:rsidRPr="00000000" w14:paraId="00000BC7">
            <w:pPr>
              <w:spacing w:line="240" w:lineRule="auto"/>
              <w:rPr>
                <w:rFonts w:ascii="Calibri" w:cs="Calibri" w:eastAsia="Calibri" w:hAnsi="Calibri"/>
                <w:sz w:val="24"/>
                <w:szCs w:val="24"/>
                <w:highlight w:val="white"/>
              </w:rPr>
            </w:pPr>
            <w:r w:rsidDel="00000000" w:rsidR="00000000" w:rsidRPr="00000000">
              <w:rPr>
                <w:rtl w:val="0"/>
              </w:rPr>
            </w:r>
          </w:p>
          <w:p w:rsidR="00000000" w:rsidDel="00000000" w:rsidP="00000000" w:rsidRDefault="00000000" w:rsidRPr="00000000" w14:paraId="00000BC8">
            <w:pPr>
              <w:spacing w:line="240" w:lineRule="auto"/>
              <w:rPr>
                <w:rFonts w:ascii="Calibri" w:cs="Calibri" w:eastAsia="Calibri" w:hAnsi="Calibri"/>
                <w:sz w:val="24"/>
                <w:szCs w:val="24"/>
                <w:highlight w:val="white"/>
              </w:rPr>
            </w:pPr>
            <w:r w:rsidDel="00000000" w:rsidR="00000000" w:rsidRPr="00000000">
              <w:rPr>
                <w:rFonts w:ascii="Calibri" w:cs="Calibri" w:eastAsia="Calibri" w:hAnsi="Calibri"/>
                <w:sz w:val="24"/>
                <w:szCs w:val="24"/>
                <w:highlight w:val="white"/>
                <w:rtl w:val="0"/>
              </w:rPr>
              <w:t xml:space="preserve">Prior knowledge connections </w:t>
            </w:r>
          </w:p>
        </w:tc>
        <w:tc>
          <w:tcPr>
            <w:shd w:fill="ffffff" w:val="clear"/>
          </w:tcPr>
          <w:p w:rsidR="00000000" w:rsidDel="00000000" w:rsidP="00000000" w:rsidRDefault="00000000" w:rsidRPr="00000000" w14:paraId="00000BC9">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Re-direction</w:t>
            </w:r>
          </w:p>
          <w:p w:rsidR="00000000" w:rsidDel="00000000" w:rsidP="00000000" w:rsidRDefault="00000000" w:rsidRPr="00000000" w14:paraId="00000BCA">
            <w:pPr>
              <w:spacing w:line="240" w:lineRule="auto"/>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BCB">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Verbal cueing/prompts</w:t>
            </w:r>
          </w:p>
          <w:p w:rsidR="00000000" w:rsidDel="00000000" w:rsidP="00000000" w:rsidRDefault="00000000" w:rsidRPr="00000000" w14:paraId="00000BCC">
            <w:pPr>
              <w:spacing w:line="240" w:lineRule="auto"/>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BCD">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“Working-Towards / If - Then” Chart</w:t>
            </w:r>
          </w:p>
          <w:p w:rsidR="00000000" w:rsidDel="00000000" w:rsidP="00000000" w:rsidRDefault="00000000" w:rsidRPr="00000000" w14:paraId="00000BCE">
            <w:pPr>
              <w:spacing w:line="240" w:lineRule="auto"/>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BCF">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Reinforce positive behavior</w:t>
            </w:r>
          </w:p>
          <w:p w:rsidR="00000000" w:rsidDel="00000000" w:rsidP="00000000" w:rsidRDefault="00000000" w:rsidRPr="00000000" w14:paraId="00000BD0">
            <w:pPr>
              <w:spacing w:line="240" w:lineRule="auto"/>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BD1">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Humane and caring manner respecting individual dignity</w:t>
            </w:r>
          </w:p>
          <w:p w:rsidR="00000000" w:rsidDel="00000000" w:rsidP="00000000" w:rsidRDefault="00000000" w:rsidRPr="00000000" w14:paraId="00000BD2">
            <w:pPr>
              <w:spacing w:line="240" w:lineRule="auto"/>
              <w:rPr>
                <w:rFonts w:ascii="Calibri" w:cs="Calibri" w:eastAsia="Calibri" w:hAnsi="Calibri"/>
                <w:color w:val="212529"/>
                <w:sz w:val="24"/>
                <w:szCs w:val="24"/>
              </w:rPr>
            </w:pPr>
            <w:r w:rsidDel="00000000" w:rsidR="00000000" w:rsidRPr="00000000">
              <w:rPr>
                <w:rtl w:val="0"/>
              </w:rPr>
            </w:r>
          </w:p>
          <w:p w:rsidR="00000000" w:rsidDel="00000000" w:rsidP="00000000" w:rsidRDefault="00000000" w:rsidRPr="00000000" w14:paraId="00000BD3">
            <w:pPr>
              <w:spacing w:line="240" w:lineRule="auto"/>
              <w:rPr>
                <w:rFonts w:ascii="Calibri" w:cs="Calibri" w:eastAsia="Calibri" w:hAnsi="Calibri"/>
                <w:color w:val="212529"/>
                <w:sz w:val="24"/>
                <w:szCs w:val="24"/>
              </w:rPr>
            </w:pPr>
            <w:r w:rsidDel="00000000" w:rsidR="00000000" w:rsidRPr="00000000">
              <w:rPr>
                <w:rtl w:val="0"/>
              </w:rPr>
            </w:r>
          </w:p>
          <w:p w:rsidR="00000000" w:rsidDel="00000000" w:rsidP="00000000" w:rsidRDefault="00000000" w:rsidRPr="00000000" w14:paraId="00000BD4">
            <w:pPr>
              <w:spacing w:line="240" w:lineRule="auto"/>
              <w:rPr>
                <w:rFonts w:ascii="Calibri" w:cs="Calibri" w:eastAsia="Calibri" w:hAnsi="Calibri"/>
                <w:color w:val="212529"/>
                <w:sz w:val="24"/>
                <w:szCs w:val="24"/>
              </w:rPr>
            </w:pPr>
            <w:r w:rsidDel="00000000" w:rsidR="00000000" w:rsidRPr="00000000">
              <w:rPr>
                <w:rtl w:val="0"/>
              </w:rPr>
            </w:r>
          </w:p>
        </w:tc>
        <w:tc>
          <w:tcPr>
            <w:shd w:fill="ffffff" w:val="clear"/>
          </w:tcPr>
          <w:p w:rsidR="00000000" w:rsidDel="00000000" w:rsidP="00000000" w:rsidRDefault="00000000" w:rsidRPr="00000000" w14:paraId="00000BD5">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Flexible seating</w:t>
            </w:r>
          </w:p>
          <w:p w:rsidR="00000000" w:rsidDel="00000000" w:rsidP="00000000" w:rsidRDefault="00000000" w:rsidRPr="00000000" w14:paraId="00000BD6">
            <w:pPr>
              <w:spacing w:line="240" w:lineRule="auto"/>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BD7">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Quiet space</w:t>
            </w:r>
          </w:p>
          <w:p w:rsidR="00000000" w:rsidDel="00000000" w:rsidP="00000000" w:rsidRDefault="00000000" w:rsidRPr="00000000" w14:paraId="00000BD8">
            <w:pPr>
              <w:spacing w:line="240" w:lineRule="auto"/>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BD9">
            <w:pPr>
              <w:spacing w:line="240" w:lineRule="auto"/>
              <w:rPr>
                <w:rFonts w:ascii="Calibri" w:cs="Calibri" w:eastAsia="Calibri" w:hAnsi="Calibri"/>
                <w:sz w:val="24"/>
                <w:szCs w:val="24"/>
                <w:highlight w:val="white"/>
              </w:rPr>
            </w:pPr>
            <w:r w:rsidDel="00000000" w:rsidR="00000000" w:rsidRPr="00000000">
              <w:rPr>
                <w:rFonts w:ascii="Calibri" w:cs="Calibri" w:eastAsia="Calibri" w:hAnsi="Calibri"/>
                <w:sz w:val="24"/>
                <w:szCs w:val="24"/>
                <w:highlight w:val="white"/>
                <w:rtl w:val="0"/>
              </w:rPr>
              <w:t xml:space="preserve">Noise cancelling headphones</w:t>
            </w:r>
          </w:p>
          <w:p w:rsidR="00000000" w:rsidDel="00000000" w:rsidP="00000000" w:rsidRDefault="00000000" w:rsidRPr="00000000" w14:paraId="00000BDA">
            <w:pPr>
              <w:spacing w:line="240" w:lineRule="auto"/>
              <w:rPr>
                <w:rFonts w:ascii="Calibri" w:cs="Calibri" w:eastAsia="Calibri" w:hAnsi="Calibri"/>
                <w:sz w:val="24"/>
                <w:szCs w:val="24"/>
                <w:highlight w:val="white"/>
              </w:rPr>
            </w:pPr>
            <w:r w:rsidDel="00000000" w:rsidR="00000000" w:rsidRPr="00000000">
              <w:rPr>
                <w:rtl w:val="0"/>
              </w:rPr>
            </w:r>
          </w:p>
          <w:p w:rsidR="00000000" w:rsidDel="00000000" w:rsidP="00000000" w:rsidRDefault="00000000" w:rsidRPr="00000000" w14:paraId="00000BDB">
            <w:pPr>
              <w:pStyle w:val="Heading3"/>
              <w:keepNext w:val="0"/>
              <w:keepLines w:val="0"/>
              <w:pBdr>
                <w:top w:color="auto" w:space="0" w:sz="0" w:val="none"/>
                <w:left w:color="auto" w:space="0" w:sz="0" w:val="none"/>
                <w:bottom w:color="auto" w:space="15" w:sz="0" w:val="none"/>
                <w:right w:color="auto" w:space="0" w:sz="0" w:val="none"/>
              </w:pBdr>
              <w:shd w:fill="ffffff" w:val="clear"/>
              <w:spacing w:after="0" w:before="0" w:line="335.99999999999994" w:lineRule="auto"/>
              <w:rPr>
                <w:rFonts w:ascii="Calibri" w:cs="Calibri" w:eastAsia="Calibri" w:hAnsi="Calibri"/>
                <w:color w:val="000000"/>
                <w:sz w:val="24"/>
                <w:szCs w:val="24"/>
                <w:highlight w:val="white"/>
              </w:rPr>
            </w:pPr>
            <w:bookmarkStart w:colFirst="0" w:colLast="0" w:name="_yhjtb563q0i2" w:id="19"/>
            <w:bookmarkEnd w:id="19"/>
            <w:r w:rsidDel="00000000" w:rsidR="00000000" w:rsidRPr="00000000">
              <w:rPr>
                <w:rFonts w:ascii="Calibri" w:cs="Calibri" w:eastAsia="Calibri" w:hAnsi="Calibri"/>
                <w:color w:val="000000"/>
                <w:sz w:val="24"/>
                <w:szCs w:val="24"/>
                <w:highlight w:val="white"/>
                <w:rtl w:val="0"/>
              </w:rPr>
              <w:t xml:space="preserve">Oral sensory items</w:t>
            </w:r>
          </w:p>
          <w:p w:rsidR="00000000" w:rsidDel="00000000" w:rsidP="00000000" w:rsidRDefault="00000000" w:rsidRPr="00000000" w14:paraId="00000BDC">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Textured manipulatives </w:t>
            </w:r>
          </w:p>
          <w:p w:rsidR="00000000" w:rsidDel="00000000" w:rsidP="00000000" w:rsidRDefault="00000000" w:rsidRPr="00000000" w14:paraId="00000BDD">
            <w:pPr>
              <w:spacing w:line="240" w:lineRule="auto"/>
              <w:rPr>
                <w:rFonts w:ascii="Calibri" w:cs="Calibri" w:eastAsia="Calibri" w:hAnsi="Calibri"/>
                <w:color w:val="666666"/>
                <w:sz w:val="24"/>
                <w:szCs w:val="24"/>
                <w:highlight w:val="white"/>
              </w:rPr>
            </w:pPr>
            <w:r w:rsidDel="00000000" w:rsidR="00000000" w:rsidRPr="00000000">
              <w:rPr>
                <w:rtl w:val="0"/>
              </w:rPr>
            </w:r>
          </w:p>
        </w:tc>
        <w:tc>
          <w:tcPr>
            <w:shd w:fill="ffffff" w:val="clear"/>
          </w:tcPr>
          <w:p w:rsidR="00000000" w:rsidDel="00000000" w:rsidP="00000000" w:rsidRDefault="00000000" w:rsidRPr="00000000" w14:paraId="00000BDE">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Hand-Over-Hand</w:t>
            </w:r>
          </w:p>
          <w:p w:rsidR="00000000" w:rsidDel="00000000" w:rsidP="00000000" w:rsidRDefault="00000000" w:rsidRPr="00000000" w14:paraId="00000BDF">
            <w:pPr>
              <w:spacing w:line="240" w:lineRule="auto"/>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BE0">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Fine/Gross Motor supports</w:t>
            </w:r>
          </w:p>
          <w:p w:rsidR="00000000" w:rsidDel="00000000" w:rsidP="00000000" w:rsidRDefault="00000000" w:rsidRPr="00000000" w14:paraId="00000BE1">
            <w:pPr>
              <w:spacing w:line="240" w:lineRule="auto"/>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BE2">
            <w:pPr>
              <w:spacing w:line="240" w:lineRule="auto"/>
              <w:rPr>
                <w:rFonts w:ascii="Calibri" w:cs="Calibri" w:eastAsia="Calibri" w:hAnsi="Calibri"/>
                <w:sz w:val="24"/>
                <w:szCs w:val="24"/>
              </w:rPr>
            </w:pPr>
            <w:r w:rsidDel="00000000" w:rsidR="00000000" w:rsidRPr="00000000">
              <w:rPr>
                <w:rtl w:val="0"/>
              </w:rPr>
            </w:r>
          </w:p>
        </w:tc>
      </w:tr>
      <w:tr>
        <w:trPr>
          <w:trHeight w:val="440" w:hRule="atLeast"/>
        </w:trPr>
        <w:tc>
          <w:tcPr>
            <w:gridSpan w:val="4"/>
            <w:shd w:fill="b7b7b7" w:val="clear"/>
          </w:tcPr>
          <w:p w:rsidR="00000000" w:rsidDel="00000000" w:rsidP="00000000" w:rsidRDefault="00000000" w:rsidRPr="00000000" w14:paraId="00000BE3">
            <w:pPr>
              <w:spacing w:line="240" w:lineRule="auto"/>
              <w:jc w:val="center"/>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Materials/ Resources</w:t>
            </w:r>
          </w:p>
        </w:tc>
      </w:tr>
      <w:tr>
        <w:trPr>
          <w:trHeight w:val="440" w:hRule="atLeast"/>
        </w:trPr>
        <w:tc>
          <w:tcPr>
            <w:gridSpan w:val="2"/>
            <w:shd w:fill="d9d9d9" w:val="clear"/>
            <w:tcMar>
              <w:top w:w="100.0" w:type="dxa"/>
              <w:left w:w="100.0" w:type="dxa"/>
              <w:bottom w:w="100.0" w:type="dxa"/>
              <w:right w:w="100.0" w:type="dxa"/>
            </w:tcMar>
            <w:vAlign w:val="top"/>
          </w:tcPr>
          <w:p w:rsidR="00000000" w:rsidDel="00000000" w:rsidP="00000000" w:rsidRDefault="00000000" w:rsidRPr="00000000" w14:paraId="00000BE7">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General</w:t>
            </w:r>
          </w:p>
        </w:tc>
        <w:tc>
          <w:tcPr>
            <w:gridSpan w:val="2"/>
            <w:shd w:fill="d9d9d9" w:val="clear"/>
            <w:tcMar>
              <w:top w:w="100.0" w:type="dxa"/>
              <w:left w:w="100.0" w:type="dxa"/>
              <w:bottom w:w="100.0" w:type="dxa"/>
              <w:right w:w="100.0" w:type="dxa"/>
            </w:tcMar>
            <w:vAlign w:val="top"/>
          </w:tcPr>
          <w:p w:rsidR="00000000" w:rsidDel="00000000" w:rsidP="00000000" w:rsidRDefault="00000000" w:rsidRPr="00000000" w14:paraId="00000BE9">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Modified </w:t>
            </w:r>
          </w:p>
        </w:tc>
      </w:tr>
      <w:tr>
        <w:trPr>
          <w:trHeight w:val="440" w:hRule="atLeast"/>
        </w:trPr>
        <w:tc>
          <w:tcPr>
            <w:gridSpan w:val="2"/>
            <w:shd w:fill="ffffff" w:val="clear"/>
            <w:tcMar>
              <w:top w:w="100.0" w:type="dxa"/>
              <w:left w:w="100.0" w:type="dxa"/>
              <w:bottom w:w="100.0" w:type="dxa"/>
              <w:right w:w="100.0" w:type="dxa"/>
            </w:tcMar>
            <w:vAlign w:val="top"/>
          </w:tcPr>
          <w:p w:rsidR="00000000" w:rsidDel="00000000" w:rsidP="00000000" w:rsidRDefault="00000000" w:rsidRPr="00000000" w14:paraId="00000BEB">
            <w:pPr>
              <w:numPr>
                <w:ilvl w:val="0"/>
                <w:numId w:val="46"/>
              </w:numPr>
              <w:spacing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“The Tell-Tale Heart” by Edgar Allan Poe</w:t>
            </w:r>
          </w:p>
          <w:p w:rsidR="00000000" w:rsidDel="00000000" w:rsidP="00000000" w:rsidRDefault="00000000" w:rsidRPr="00000000" w14:paraId="00000BEC">
            <w:pPr>
              <w:widowControl w:val="0"/>
              <w:numPr>
                <w:ilvl w:val="0"/>
                <w:numId w:val="46"/>
              </w:numPr>
              <w:spacing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Evidence chart handout</w:t>
            </w:r>
          </w:p>
          <w:p w:rsidR="00000000" w:rsidDel="00000000" w:rsidP="00000000" w:rsidRDefault="00000000" w:rsidRPr="00000000" w14:paraId="00000BED">
            <w:pPr>
              <w:widowControl w:val="0"/>
              <w:numPr>
                <w:ilvl w:val="0"/>
                <w:numId w:val="46"/>
              </w:numPr>
              <w:spacing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Reading log</w:t>
            </w:r>
          </w:p>
          <w:p w:rsidR="00000000" w:rsidDel="00000000" w:rsidP="00000000" w:rsidRDefault="00000000" w:rsidRPr="00000000" w14:paraId="00000BEE">
            <w:pPr>
              <w:widowControl w:val="0"/>
              <w:numPr>
                <w:ilvl w:val="0"/>
                <w:numId w:val="46"/>
              </w:numPr>
              <w:spacing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Teacher talk moves</w:t>
            </w:r>
          </w:p>
          <w:p w:rsidR="00000000" w:rsidDel="00000000" w:rsidP="00000000" w:rsidRDefault="00000000" w:rsidRPr="00000000" w14:paraId="00000BEF">
            <w:pPr>
              <w:widowControl w:val="0"/>
              <w:numPr>
                <w:ilvl w:val="0"/>
                <w:numId w:val="46"/>
              </w:numPr>
              <w:spacing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Conversation stems</w:t>
            </w:r>
          </w:p>
        </w:tc>
        <w:tc>
          <w:tcPr>
            <w:gridSpan w:val="2"/>
            <w:shd w:fill="ffffff" w:val="clear"/>
            <w:tcMar>
              <w:top w:w="100.0" w:type="dxa"/>
              <w:left w:w="100.0" w:type="dxa"/>
              <w:bottom w:w="100.0" w:type="dxa"/>
              <w:right w:w="100.0" w:type="dxa"/>
            </w:tcMar>
            <w:vAlign w:val="top"/>
          </w:tcPr>
          <w:p w:rsidR="00000000" w:rsidDel="00000000" w:rsidP="00000000" w:rsidRDefault="00000000" w:rsidRPr="00000000" w14:paraId="00000BF1">
            <w:pPr>
              <w:widowControl w:val="0"/>
              <w:numPr>
                <w:ilvl w:val="0"/>
                <w:numId w:val="185"/>
              </w:numPr>
              <w:spacing w:after="0" w:afterAutospacing="0" w:before="240"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Sort cards</w:t>
            </w:r>
          </w:p>
          <w:p w:rsidR="00000000" w:rsidDel="00000000" w:rsidP="00000000" w:rsidRDefault="00000000" w:rsidRPr="00000000" w14:paraId="00000BF2">
            <w:pPr>
              <w:widowControl w:val="0"/>
              <w:numPr>
                <w:ilvl w:val="0"/>
                <w:numId w:val="185"/>
              </w:numPr>
              <w:spacing w:after="0" w:afterAutospacing="0" w:before="0" w:beforeAutospacing="0"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Read aloud texts </w:t>
            </w:r>
          </w:p>
          <w:p w:rsidR="00000000" w:rsidDel="00000000" w:rsidP="00000000" w:rsidRDefault="00000000" w:rsidRPr="00000000" w14:paraId="00000BF3">
            <w:pPr>
              <w:widowControl w:val="0"/>
              <w:numPr>
                <w:ilvl w:val="0"/>
                <w:numId w:val="185"/>
              </w:numPr>
              <w:spacing w:after="0" w:afterAutospacing="0" w:before="0" w:beforeAutospacing="0"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Interactive white board</w:t>
            </w:r>
          </w:p>
          <w:p w:rsidR="00000000" w:rsidDel="00000000" w:rsidP="00000000" w:rsidRDefault="00000000" w:rsidRPr="00000000" w14:paraId="00000BF4">
            <w:pPr>
              <w:widowControl w:val="0"/>
              <w:numPr>
                <w:ilvl w:val="0"/>
                <w:numId w:val="185"/>
              </w:numPr>
              <w:spacing w:after="0" w:afterAutospacing="0" w:before="0" w:beforeAutospacing="0"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Content delivered using multi-media (e.g., book, storyboard, video, computer, etc.)</w:t>
            </w:r>
          </w:p>
          <w:p w:rsidR="00000000" w:rsidDel="00000000" w:rsidP="00000000" w:rsidRDefault="00000000" w:rsidRPr="00000000" w14:paraId="00000BF5">
            <w:pPr>
              <w:widowControl w:val="0"/>
              <w:numPr>
                <w:ilvl w:val="0"/>
                <w:numId w:val="185"/>
              </w:numPr>
              <w:spacing w:after="0" w:afterAutospacing="0" w:before="0" w:beforeAutospacing="0"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Graphic organizers </w:t>
            </w:r>
          </w:p>
          <w:p w:rsidR="00000000" w:rsidDel="00000000" w:rsidP="00000000" w:rsidRDefault="00000000" w:rsidRPr="00000000" w14:paraId="00000BF6">
            <w:pPr>
              <w:widowControl w:val="0"/>
              <w:numPr>
                <w:ilvl w:val="0"/>
                <w:numId w:val="185"/>
              </w:numPr>
              <w:spacing w:after="0" w:afterAutospacing="0" w:before="0" w:beforeAutospacing="0"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Highlighted text</w:t>
            </w:r>
          </w:p>
          <w:p w:rsidR="00000000" w:rsidDel="00000000" w:rsidP="00000000" w:rsidRDefault="00000000" w:rsidRPr="00000000" w14:paraId="00000BF7">
            <w:pPr>
              <w:widowControl w:val="0"/>
              <w:numPr>
                <w:ilvl w:val="0"/>
                <w:numId w:val="185"/>
              </w:numPr>
              <w:spacing w:after="0" w:afterAutospacing="0" w:before="0" w:beforeAutospacing="0"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Preview of the text, illustrations, and details, frontloading </w:t>
            </w:r>
          </w:p>
          <w:p w:rsidR="00000000" w:rsidDel="00000000" w:rsidP="00000000" w:rsidRDefault="00000000" w:rsidRPr="00000000" w14:paraId="00000BF8">
            <w:pPr>
              <w:widowControl w:val="0"/>
              <w:numPr>
                <w:ilvl w:val="0"/>
                <w:numId w:val="185"/>
              </w:numPr>
              <w:spacing w:after="0" w:afterAutospacing="0" w:before="0" w:beforeAutospacing="0"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Pictures, objects, or tactile representations to illustrate the key details</w:t>
            </w:r>
          </w:p>
          <w:p w:rsidR="00000000" w:rsidDel="00000000" w:rsidP="00000000" w:rsidRDefault="00000000" w:rsidRPr="00000000" w14:paraId="00000BF9">
            <w:pPr>
              <w:widowControl w:val="0"/>
              <w:numPr>
                <w:ilvl w:val="0"/>
                <w:numId w:val="185"/>
              </w:numPr>
              <w:spacing w:after="0" w:afterAutospacing="0" w:before="0" w:beforeAutospacing="0"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Sentence strips that reflect text from the story that supports the key details</w:t>
            </w:r>
          </w:p>
          <w:p w:rsidR="00000000" w:rsidDel="00000000" w:rsidP="00000000" w:rsidRDefault="00000000" w:rsidRPr="00000000" w14:paraId="00000BFA">
            <w:pPr>
              <w:widowControl w:val="0"/>
              <w:numPr>
                <w:ilvl w:val="0"/>
                <w:numId w:val="185"/>
              </w:numPr>
              <w:spacing w:after="0" w:afterAutospacing="0" w:before="0" w:beforeAutospacing="0"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Videos or story boards/cards of the story for visual supports </w:t>
            </w:r>
          </w:p>
          <w:p w:rsidR="00000000" w:rsidDel="00000000" w:rsidP="00000000" w:rsidRDefault="00000000" w:rsidRPr="00000000" w14:paraId="00000BFB">
            <w:pPr>
              <w:widowControl w:val="0"/>
              <w:numPr>
                <w:ilvl w:val="0"/>
                <w:numId w:val="185"/>
              </w:numPr>
              <w:spacing w:after="0" w:afterAutospacing="0" w:before="0" w:beforeAutospacing="0"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Picture icons on graphic organizers to support non-readers and visual learners</w:t>
            </w:r>
          </w:p>
          <w:p w:rsidR="00000000" w:rsidDel="00000000" w:rsidP="00000000" w:rsidRDefault="00000000" w:rsidRPr="00000000" w14:paraId="00000BFC">
            <w:pPr>
              <w:widowControl w:val="0"/>
              <w:numPr>
                <w:ilvl w:val="0"/>
                <w:numId w:val="185"/>
              </w:numPr>
              <w:spacing w:after="0" w:afterAutospacing="0" w:before="0" w:beforeAutospacing="0"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Peer support, collaborative grouping</w:t>
            </w:r>
          </w:p>
          <w:p w:rsidR="00000000" w:rsidDel="00000000" w:rsidP="00000000" w:rsidRDefault="00000000" w:rsidRPr="00000000" w14:paraId="00000BFD">
            <w:pPr>
              <w:widowControl w:val="0"/>
              <w:numPr>
                <w:ilvl w:val="0"/>
                <w:numId w:val="185"/>
              </w:numPr>
              <w:spacing w:after="240" w:before="0" w:beforeAutospacing="0"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Prepared objects, pictures, words, sentence strips, or recorded communication supports to provide access to content and facilitate responding</w:t>
            </w:r>
          </w:p>
        </w:tc>
      </w:tr>
      <w:tr>
        <w:trPr>
          <w:trHeight w:val="440" w:hRule="atLeast"/>
        </w:trPr>
        <w:tc>
          <w:tcPr>
            <w:gridSpan w:val="4"/>
            <w:shd w:fill="b7b7b7" w:val="clear"/>
            <w:tcMar>
              <w:top w:w="100.0" w:type="dxa"/>
              <w:left w:w="100.0" w:type="dxa"/>
              <w:bottom w:w="100.0" w:type="dxa"/>
              <w:right w:w="100.0" w:type="dxa"/>
            </w:tcMar>
            <w:vAlign w:val="top"/>
          </w:tcPr>
          <w:p w:rsidR="00000000" w:rsidDel="00000000" w:rsidP="00000000" w:rsidRDefault="00000000" w:rsidRPr="00000000" w14:paraId="00000BFF">
            <w:pPr>
              <w:spacing w:line="240" w:lineRule="auto"/>
              <w:jc w:val="center"/>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Assessments </w:t>
            </w:r>
          </w:p>
        </w:tc>
      </w:tr>
      <w:tr>
        <w:trPr>
          <w:trHeight w:val="440" w:hRule="atLeast"/>
        </w:trPr>
        <w:tc>
          <w:tcPr>
            <w:gridSpan w:val="2"/>
            <w:shd w:fill="d9d9d9" w:val="clear"/>
            <w:tcMar>
              <w:top w:w="100.0" w:type="dxa"/>
              <w:left w:w="100.0" w:type="dxa"/>
              <w:bottom w:w="100.0" w:type="dxa"/>
              <w:right w:w="100.0" w:type="dxa"/>
            </w:tcMar>
            <w:vAlign w:val="top"/>
          </w:tcPr>
          <w:p w:rsidR="00000000" w:rsidDel="00000000" w:rsidP="00000000" w:rsidRDefault="00000000" w:rsidRPr="00000000" w14:paraId="00000C03">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General</w:t>
            </w:r>
          </w:p>
        </w:tc>
        <w:tc>
          <w:tcPr>
            <w:gridSpan w:val="2"/>
            <w:shd w:fill="d9d9d9" w:val="clear"/>
            <w:tcMar>
              <w:top w:w="100.0" w:type="dxa"/>
              <w:left w:w="100.0" w:type="dxa"/>
              <w:bottom w:w="100.0" w:type="dxa"/>
              <w:right w:w="100.0" w:type="dxa"/>
            </w:tcMar>
            <w:vAlign w:val="top"/>
          </w:tcPr>
          <w:p w:rsidR="00000000" w:rsidDel="00000000" w:rsidP="00000000" w:rsidRDefault="00000000" w:rsidRPr="00000000" w14:paraId="00000C05">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Modified </w:t>
            </w:r>
          </w:p>
        </w:tc>
      </w:tr>
      <w:tr>
        <w:trPr>
          <w:trHeight w:val="440" w:hRule="atLeast"/>
        </w:trPr>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C07">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Informal: </w:t>
            </w:r>
            <w:r w:rsidDel="00000000" w:rsidR="00000000" w:rsidRPr="00000000">
              <w:rPr>
                <w:rFonts w:ascii="Calibri" w:cs="Calibri" w:eastAsia="Calibri" w:hAnsi="Calibri"/>
                <w:sz w:val="24"/>
                <w:szCs w:val="24"/>
                <w:rtl w:val="0"/>
              </w:rPr>
              <w:t xml:space="preserve">teacher observation </w:t>
            </w:r>
            <w:r w:rsidDel="00000000" w:rsidR="00000000" w:rsidRPr="00000000">
              <w:rPr>
                <w:rtl w:val="0"/>
              </w:rPr>
            </w:r>
          </w:p>
          <w:p w:rsidR="00000000" w:rsidDel="00000000" w:rsidP="00000000" w:rsidRDefault="00000000" w:rsidRPr="00000000" w14:paraId="00000C08">
            <w:pPr>
              <w:spacing w:line="240" w:lineRule="auto"/>
              <w:rPr>
                <w:rFonts w:ascii="Calibri" w:cs="Calibri" w:eastAsia="Calibri" w:hAnsi="Calibri"/>
                <w:b w:val="1"/>
                <w:sz w:val="24"/>
                <w:szCs w:val="24"/>
              </w:rPr>
            </w:pPr>
            <w:r w:rsidDel="00000000" w:rsidR="00000000" w:rsidRPr="00000000">
              <w:rPr>
                <w:rtl w:val="0"/>
              </w:rPr>
            </w:r>
          </w:p>
          <w:p w:rsidR="00000000" w:rsidDel="00000000" w:rsidP="00000000" w:rsidRDefault="00000000" w:rsidRPr="00000000" w14:paraId="00000C09">
            <w:pPr>
              <w:spacing w:line="240" w:lineRule="auto"/>
              <w:rPr>
                <w:rFonts w:ascii="Calibri" w:cs="Calibri" w:eastAsia="Calibri" w:hAnsi="Calibri"/>
                <w:sz w:val="24"/>
                <w:szCs w:val="24"/>
              </w:rPr>
            </w:pPr>
            <w:r w:rsidDel="00000000" w:rsidR="00000000" w:rsidRPr="00000000">
              <w:rPr>
                <w:rFonts w:ascii="Calibri" w:cs="Calibri" w:eastAsia="Calibri" w:hAnsi="Calibri"/>
                <w:b w:val="1"/>
                <w:sz w:val="24"/>
                <w:szCs w:val="24"/>
                <w:rtl w:val="0"/>
              </w:rPr>
              <w:t xml:space="preserve">Formal:</w:t>
            </w:r>
            <w:r w:rsidDel="00000000" w:rsidR="00000000" w:rsidRPr="00000000">
              <w:rPr>
                <w:rFonts w:ascii="Calibri" w:cs="Calibri" w:eastAsia="Calibri" w:hAnsi="Calibri"/>
                <w:sz w:val="24"/>
                <w:szCs w:val="24"/>
                <w:rtl w:val="0"/>
              </w:rPr>
              <w:t xml:space="preserve">Evaluate the narrator’s argument. Locate evidence and examples which support and/or contradict his claim. Record the evidence on the evidence chart handout</w:t>
            </w:r>
          </w:p>
          <w:p w:rsidR="00000000" w:rsidDel="00000000" w:rsidP="00000000" w:rsidRDefault="00000000" w:rsidRPr="00000000" w14:paraId="00000C0A">
            <w:pPr>
              <w:spacing w:line="240" w:lineRule="auto"/>
              <w:rPr>
                <w:rFonts w:ascii="Calibri" w:cs="Calibri" w:eastAsia="Calibri" w:hAnsi="Calibri"/>
                <w:b w:val="1"/>
                <w:sz w:val="24"/>
                <w:szCs w:val="24"/>
              </w:rPr>
            </w:pPr>
            <w:r w:rsidDel="00000000" w:rsidR="00000000" w:rsidRPr="00000000">
              <w:rPr>
                <w:rtl w:val="0"/>
              </w:rPr>
            </w:r>
          </w:p>
          <w:p w:rsidR="00000000" w:rsidDel="00000000" w:rsidP="00000000" w:rsidRDefault="00000000" w:rsidRPr="00000000" w14:paraId="00000C0B">
            <w:pPr>
              <w:spacing w:line="240" w:lineRule="auto"/>
              <w:rPr>
                <w:rFonts w:ascii="Calibri" w:cs="Calibri" w:eastAsia="Calibri" w:hAnsi="Calibri"/>
                <w:sz w:val="24"/>
                <w:szCs w:val="24"/>
              </w:rPr>
            </w:pPr>
            <w:r w:rsidDel="00000000" w:rsidR="00000000" w:rsidRPr="00000000">
              <w:rPr>
                <w:rFonts w:ascii="Calibri" w:cs="Calibri" w:eastAsia="Calibri" w:hAnsi="Calibri"/>
                <w:b w:val="1"/>
                <w:sz w:val="24"/>
                <w:szCs w:val="24"/>
                <w:rtl w:val="0"/>
              </w:rPr>
              <w:t xml:space="preserve">Exit Ticket: </w:t>
            </w:r>
            <w:r w:rsidDel="00000000" w:rsidR="00000000" w:rsidRPr="00000000">
              <w:rPr>
                <w:rFonts w:ascii="Calibri" w:cs="Calibri" w:eastAsia="Calibri" w:hAnsi="Calibri"/>
                <w:sz w:val="24"/>
                <w:szCs w:val="24"/>
                <w:rtl w:val="0"/>
              </w:rPr>
              <w:t xml:space="preserve">“How do you feel about today's lesson?” &amp; “Why”</w:t>
            </w:r>
          </w:p>
        </w:tc>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C0D">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Informal: </w:t>
            </w:r>
            <w:r w:rsidDel="00000000" w:rsidR="00000000" w:rsidRPr="00000000">
              <w:rPr>
                <w:rFonts w:ascii="Calibri" w:cs="Calibri" w:eastAsia="Calibri" w:hAnsi="Calibri"/>
                <w:sz w:val="24"/>
                <w:szCs w:val="24"/>
                <w:rtl w:val="0"/>
              </w:rPr>
              <w:t xml:space="preserve">para observation </w:t>
            </w:r>
            <w:r w:rsidDel="00000000" w:rsidR="00000000" w:rsidRPr="00000000">
              <w:rPr>
                <w:rtl w:val="0"/>
              </w:rPr>
            </w:r>
          </w:p>
          <w:p w:rsidR="00000000" w:rsidDel="00000000" w:rsidP="00000000" w:rsidRDefault="00000000" w:rsidRPr="00000000" w14:paraId="00000C0E">
            <w:pPr>
              <w:spacing w:line="240" w:lineRule="auto"/>
              <w:rPr>
                <w:rFonts w:ascii="Calibri" w:cs="Calibri" w:eastAsia="Calibri" w:hAnsi="Calibri"/>
                <w:b w:val="1"/>
                <w:sz w:val="24"/>
                <w:szCs w:val="24"/>
              </w:rPr>
            </w:pPr>
            <w:r w:rsidDel="00000000" w:rsidR="00000000" w:rsidRPr="00000000">
              <w:rPr>
                <w:rtl w:val="0"/>
              </w:rPr>
            </w:r>
          </w:p>
          <w:p w:rsidR="00000000" w:rsidDel="00000000" w:rsidP="00000000" w:rsidRDefault="00000000" w:rsidRPr="00000000" w14:paraId="00000C0F">
            <w:pPr>
              <w:spacing w:line="240" w:lineRule="auto"/>
              <w:rPr>
                <w:rFonts w:ascii="Calibri" w:cs="Calibri" w:eastAsia="Calibri" w:hAnsi="Calibri"/>
                <w:sz w:val="24"/>
                <w:szCs w:val="24"/>
              </w:rPr>
            </w:pPr>
            <w:r w:rsidDel="00000000" w:rsidR="00000000" w:rsidRPr="00000000">
              <w:rPr>
                <w:rFonts w:ascii="Calibri" w:cs="Calibri" w:eastAsia="Calibri" w:hAnsi="Calibri"/>
                <w:b w:val="1"/>
                <w:sz w:val="24"/>
                <w:szCs w:val="24"/>
                <w:rtl w:val="0"/>
              </w:rPr>
              <w:t xml:space="preserve">Formal: </w:t>
            </w:r>
            <w:r w:rsidDel="00000000" w:rsidR="00000000" w:rsidRPr="00000000">
              <w:rPr>
                <w:rFonts w:ascii="Calibri" w:cs="Calibri" w:eastAsia="Calibri" w:hAnsi="Calibri"/>
                <w:sz w:val="24"/>
                <w:szCs w:val="24"/>
                <w:rtl w:val="0"/>
              </w:rPr>
              <w:t xml:space="preserve">Complete narrative P.O.V. handout</w:t>
            </w:r>
          </w:p>
          <w:p w:rsidR="00000000" w:rsidDel="00000000" w:rsidP="00000000" w:rsidRDefault="00000000" w:rsidRPr="00000000" w14:paraId="00000C10">
            <w:pPr>
              <w:spacing w:line="240" w:lineRule="auto"/>
              <w:rPr>
                <w:rFonts w:ascii="Calibri" w:cs="Calibri" w:eastAsia="Calibri" w:hAnsi="Calibri"/>
                <w:b w:val="1"/>
                <w:sz w:val="24"/>
                <w:szCs w:val="24"/>
              </w:rPr>
            </w:pPr>
            <w:r w:rsidDel="00000000" w:rsidR="00000000" w:rsidRPr="00000000">
              <w:rPr>
                <w:rtl w:val="0"/>
              </w:rPr>
            </w:r>
          </w:p>
          <w:p w:rsidR="00000000" w:rsidDel="00000000" w:rsidP="00000000" w:rsidRDefault="00000000" w:rsidRPr="00000000" w14:paraId="00000C11">
            <w:pPr>
              <w:spacing w:line="240" w:lineRule="auto"/>
              <w:rPr>
                <w:rFonts w:ascii="Calibri" w:cs="Calibri" w:eastAsia="Calibri" w:hAnsi="Calibri"/>
                <w:sz w:val="24"/>
                <w:szCs w:val="24"/>
              </w:rPr>
            </w:pPr>
            <w:r w:rsidDel="00000000" w:rsidR="00000000" w:rsidRPr="00000000">
              <w:rPr>
                <w:rFonts w:ascii="Calibri" w:cs="Calibri" w:eastAsia="Calibri" w:hAnsi="Calibri"/>
                <w:b w:val="1"/>
                <w:sz w:val="24"/>
                <w:szCs w:val="24"/>
                <w:rtl w:val="0"/>
              </w:rPr>
              <w:t xml:space="preserve">Exit Ticket: </w:t>
            </w:r>
            <w:r w:rsidDel="00000000" w:rsidR="00000000" w:rsidRPr="00000000">
              <w:rPr>
                <w:rFonts w:ascii="Calibri" w:cs="Calibri" w:eastAsia="Calibri" w:hAnsi="Calibri"/>
                <w:sz w:val="24"/>
                <w:szCs w:val="24"/>
                <w:rtl w:val="0"/>
              </w:rPr>
              <w:t xml:space="preserve">“How do you feel about today's lesson?” &amp; “Why”</w:t>
            </w:r>
          </w:p>
        </w:tc>
      </w:tr>
      <w:tr>
        <w:trPr>
          <w:trHeight w:val="440" w:hRule="atLeast"/>
        </w:trPr>
        <w:tc>
          <w:tcPr>
            <w:gridSpan w:val="4"/>
            <w:shd w:fill="b7b7b7" w:val="clear"/>
            <w:tcMar>
              <w:top w:w="100.0" w:type="dxa"/>
              <w:left w:w="100.0" w:type="dxa"/>
              <w:bottom w:w="100.0" w:type="dxa"/>
              <w:right w:w="100.0" w:type="dxa"/>
            </w:tcMar>
            <w:vAlign w:val="top"/>
          </w:tcPr>
          <w:p w:rsidR="00000000" w:rsidDel="00000000" w:rsidP="00000000" w:rsidRDefault="00000000" w:rsidRPr="00000000" w14:paraId="00000C13">
            <w:pPr>
              <w:spacing w:line="240" w:lineRule="auto"/>
              <w:jc w:val="center"/>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Co-Educator Model</w:t>
            </w:r>
          </w:p>
        </w:tc>
      </w:tr>
      <w:tr>
        <w:trPr>
          <w:trHeight w:val="440" w:hRule="atLeast"/>
        </w:trPr>
        <w:tc>
          <w:tcPr>
            <w:gridSpan w:val="2"/>
            <w:shd w:fill="d9d9d9" w:val="clear"/>
            <w:tcMar>
              <w:top w:w="100.0" w:type="dxa"/>
              <w:left w:w="100.0" w:type="dxa"/>
              <w:bottom w:w="100.0" w:type="dxa"/>
              <w:right w:w="100.0" w:type="dxa"/>
            </w:tcMar>
            <w:vAlign w:val="top"/>
          </w:tcPr>
          <w:p w:rsidR="00000000" w:rsidDel="00000000" w:rsidP="00000000" w:rsidRDefault="00000000" w:rsidRPr="00000000" w14:paraId="00000C17">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General </w:t>
            </w:r>
          </w:p>
        </w:tc>
        <w:tc>
          <w:tcPr>
            <w:gridSpan w:val="2"/>
            <w:shd w:fill="d9d9d9" w:val="clear"/>
            <w:tcMar>
              <w:top w:w="100.0" w:type="dxa"/>
              <w:left w:w="100.0" w:type="dxa"/>
              <w:bottom w:w="100.0" w:type="dxa"/>
              <w:right w:w="100.0" w:type="dxa"/>
            </w:tcMar>
            <w:vAlign w:val="top"/>
          </w:tcPr>
          <w:p w:rsidR="00000000" w:rsidDel="00000000" w:rsidP="00000000" w:rsidRDefault="00000000" w:rsidRPr="00000000" w14:paraId="00000C19">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Modified </w:t>
            </w:r>
          </w:p>
        </w:tc>
      </w:tr>
      <w:tr>
        <w:trPr>
          <w:trHeight w:val="440" w:hRule="atLeast"/>
        </w:trPr>
        <w:tc>
          <w:tcPr>
            <w:gridSpan w:val="2"/>
            <w:shd w:fill="ffffff" w:val="clear"/>
            <w:tcMar>
              <w:top w:w="100.0" w:type="dxa"/>
              <w:left w:w="100.0" w:type="dxa"/>
              <w:bottom w:w="100.0" w:type="dxa"/>
              <w:right w:w="100.0" w:type="dxa"/>
            </w:tcMar>
            <w:vAlign w:val="top"/>
          </w:tcPr>
          <w:p w:rsidR="00000000" w:rsidDel="00000000" w:rsidP="00000000" w:rsidRDefault="00000000" w:rsidRPr="00000000" w14:paraId="00000C1B">
            <w:pPr>
              <w:spacing w:line="240" w:lineRule="auto"/>
              <w:jc w:val="center"/>
              <w:rPr>
                <w:rFonts w:ascii="Calibri" w:cs="Calibri" w:eastAsia="Calibri" w:hAnsi="Calibri"/>
                <w:sz w:val="24"/>
                <w:szCs w:val="24"/>
              </w:rPr>
            </w:pPr>
            <w:r w:rsidDel="00000000" w:rsidR="00000000" w:rsidRPr="00000000">
              <w:rPr>
                <w:rtl w:val="0"/>
              </w:rPr>
            </w:r>
          </w:p>
        </w:tc>
        <w:tc>
          <w:tcPr>
            <w:gridSpan w:val="2"/>
            <w:shd w:fill="ffffff" w:val="clear"/>
            <w:tcMar>
              <w:top w:w="100.0" w:type="dxa"/>
              <w:left w:w="100.0" w:type="dxa"/>
              <w:bottom w:w="100.0" w:type="dxa"/>
              <w:right w:w="100.0" w:type="dxa"/>
            </w:tcMar>
            <w:vAlign w:val="top"/>
          </w:tcPr>
          <w:p w:rsidR="00000000" w:rsidDel="00000000" w:rsidP="00000000" w:rsidRDefault="00000000" w:rsidRPr="00000000" w14:paraId="00000C1D">
            <w:pPr>
              <w:spacing w:line="240" w:lineRule="auto"/>
              <w:rPr>
                <w:rFonts w:ascii="Calibri" w:cs="Calibri" w:eastAsia="Calibri" w:hAnsi="Calibri"/>
                <w:sz w:val="24"/>
                <w:szCs w:val="24"/>
              </w:rPr>
            </w:pPr>
            <w:r w:rsidDel="00000000" w:rsidR="00000000" w:rsidRPr="00000000">
              <w:rPr>
                <w:rtl w:val="0"/>
              </w:rPr>
            </w:r>
          </w:p>
        </w:tc>
      </w:tr>
      <w:tr>
        <w:trPr>
          <w:trHeight w:val="440" w:hRule="atLeast"/>
        </w:trPr>
        <w:tc>
          <w:tcPr>
            <w:gridSpan w:val="4"/>
            <w:shd w:fill="b7b7b7" w:val="clear"/>
            <w:tcMar>
              <w:top w:w="100.0" w:type="dxa"/>
              <w:left w:w="100.0" w:type="dxa"/>
              <w:bottom w:w="100.0" w:type="dxa"/>
              <w:right w:w="100.0" w:type="dxa"/>
            </w:tcMar>
            <w:vAlign w:val="top"/>
          </w:tcPr>
          <w:p w:rsidR="00000000" w:rsidDel="00000000" w:rsidP="00000000" w:rsidRDefault="00000000" w:rsidRPr="00000000" w14:paraId="00000C1F">
            <w:pPr>
              <w:spacing w:line="240" w:lineRule="auto"/>
              <w:jc w:val="center"/>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Notes</w:t>
            </w:r>
          </w:p>
        </w:tc>
      </w:tr>
      <w:tr>
        <w:trPr>
          <w:trHeight w:val="440" w:hRule="atLeast"/>
        </w:trPr>
        <w:tc>
          <w:tcPr>
            <w:gridSpan w:val="2"/>
            <w:shd w:fill="d9d9d9" w:val="clear"/>
          </w:tcPr>
          <w:p w:rsidR="00000000" w:rsidDel="00000000" w:rsidP="00000000" w:rsidRDefault="00000000" w:rsidRPr="00000000" w14:paraId="00000C23">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Notes for General Educator</w:t>
            </w:r>
          </w:p>
        </w:tc>
        <w:tc>
          <w:tcPr>
            <w:gridSpan w:val="2"/>
            <w:shd w:fill="d9d9d9" w:val="clear"/>
          </w:tcPr>
          <w:p w:rsidR="00000000" w:rsidDel="00000000" w:rsidP="00000000" w:rsidRDefault="00000000" w:rsidRPr="00000000" w14:paraId="00000C25">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Notes for Special Educator</w:t>
            </w:r>
          </w:p>
        </w:tc>
      </w:tr>
      <w:tr>
        <w:trPr>
          <w:trHeight w:val="440" w:hRule="atLeast"/>
        </w:trPr>
        <w:tc>
          <w:tcPr>
            <w:gridSpan w:val="2"/>
            <w:shd w:fill="ffffff" w:val="clear"/>
            <w:tcMar>
              <w:top w:w="100.0" w:type="dxa"/>
              <w:left w:w="100.0" w:type="dxa"/>
              <w:bottom w:w="100.0" w:type="dxa"/>
              <w:right w:w="100.0" w:type="dxa"/>
            </w:tcMar>
            <w:vAlign w:val="top"/>
          </w:tcPr>
          <w:p w:rsidR="00000000" w:rsidDel="00000000" w:rsidP="00000000" w:rsidRDefault="00000000" w:rsidRPr="00000000" w14:paraId="00000C27">
            <w:pPr>
              <w:spacing w:line="240" w:lineRule="auto"/>
              <w:rPr>
                <w:rFonts w:ascii="Calibri" w:cs="Calibri" w:eastAsia="Calibri" w:hAnsi="Calibri"/>
                <w:sz w:val="24"/>
                <w:szCs w:val="24"/>
              </w:rPr>
            </w:pPr>
            <w:r w:rsidDel="00000000" w:rsidR="00000000" w:rsidRPr="00000000">
              <w:rPr>
                <w:rtl w:val="0"/>
              </w:rPr>
            </w:r>
          </w:p>
        </w:tc>
        <w:tc>
          <w:tcPr>
            <w:gridSpan w:val="2"/>
            <w:shd w:fill="ffffff" w:val="clear"/>
            <w:tcMar>
              <w:top w:w="100.0" w:type="dxa"/>
              <w:left w:w="100.0" w:type="dxa"/>
              <w:bottom w:w="100.0" w:type="dxa"/>
              <w:right w:w="100.0" w:type="dxa"/>
            </w:tcMar>
            <w:vAlign w:val="top"/>
          </w:tcPr>
          <w:p w:rsidR="00000000" w:rsidDel="00000000" w:rsidP="00000000" w:rsidRDefault="00000000" w:rsidRPr="00000000" w14:paraId="00000C29">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Maintain student engagement </w:t>
            </w:r>
          </w:p>
          <w:p w:rsidR="00000000" w:rsidDel="00000000" w:rsidP="00000000" w:rsidRDefault="00000000" w:rsidRPr="00000000" w14:paraId="00000C2A">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Modify and adapt as needed</w:t>
            </w:r>
          </w:p>
          <w:p w:rsidR="00000000" w:rsidDel="00000000" w:rsidP="00000000" w:rsidRDefault="00000000" w:rsidRPr="00000000" w14:paraId="00000C2B">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Short/high interest videos that are engaging, age appropriate, and promote discussion</w:t>
            </w:r>
          </w:p>
          <w:p w:rsidR="00000000" w:rsidDel="00000000" w:rsidP="00000000" w:rsidRDefault="00000000" w:rsidRPr="00000000" w14:paraId="00000C2C">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Provide discussion stems as needed</w:t>
            </w:r>
          </w:p>
          <w:p w:rsidR="00000000" w:rsidDel="00000000" w:rsidP="00000000" w:rsidRDefault="00000000" w:rsidRPr="00000000" w14:paraId="00000C2D">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(Based on what I read/saw…</w:t>
            </w:r>
          </w:p>
          <w:p w:rsidR="00000000" w:rsidDel="00000000" w:rsidP="00000000" w:rsidRDefault="00000000" w:rsidRPr="00000000" w14:paraId="00000C2E">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From the text, I think…)</w:t>
            </w:r>
          </w:p>
        </w:tc>
      </w:tr>
      <w:tr>
        <w:trPr>
          <w:trHeight w:val="440" w:hRule="atLeast"/>
        </w:trPr>
        <w:tc>
          <w:tcPr>
            <w:gridSpan w:val="4"/>
            <w:shd w:fill="b7b7b7" w:val="clear"/>
            <w:tcMar>
              <w:top w:w="100.0" w:type="dxa"/>
              <w:left w:w="100.0" w:type="dxa"/>
              <w:bottom w:w="100.0" w:type="dxa"/>
              <w:right w:w="100.0" w:type="dxa"/>
            </w:tcMar>
            <w:vAlign w:val="top"/>
          </w:tcPr>
          <w:p w:rsidR="00000000" w:rsidDel="00000000" w:rsidP="00000000" w:rsidRDefault="00000000" w:rsidRPr="00000000" w14:paraId="00000C30">
            <w:pPr>
              <w:spacing w:line="240" w:lineRule="auto"/>
              <w:jc w:val="center"/>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Links</w:t>
            </w:r>
          </w:p>
        </w:tc>
      </w:tr>
      <w:tr>
        <w:trPr>
          <w:trHeight w:val="440" w:hRule="atLeast"/>
        </w:trPr>
        <w:tc>
          <w:tcPr>
            <w:gridSpan w:val="2"/>
            <w:shd w:fill="d9d9d9" w:val="clear"/>
            <w:tcMar>
              <w:top w:w="100.0" w:type="dxa"/>
              <w:left w:w="100.0" w:type="dxa"/>
              <w:bottom w:w="100.0" w:type="dxa"/>
              <w:right w:w="100.0" w:type="dxa"/>
            </w:tcMar>
            <w:vAlign w:val="top"/>
          </w:tcPr>
          <w:p w:rsidR="00000000" w:rsidDel="00000000" w:rsidP="00000000" w:rsidRDefault="00000000" w:rsidRPr="00000000" w14:paraId="00000C34">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General</w:t>
            </w:r>
          </w:p>
        </w:tc>
        <w:tc>
          <w:tcPr>
            <w:gridSpan w:val="2"/>
            <w:shd w:fill="d9d9d9" w:val="clear"/>
            <w:tcMar>
              <w:top w:w="100.0" w:type="dxa"/>
              <w:left w:w="100.0" w:type="dxa"/>
              <w:bottom w:w="100.0" w:type="dxa"/>
              <w:right w:w="100.0" w:type="dxa"/>
            </w:tcMar>
            <w:vAlign w:val="top"/>
          </w:tcPr>
          <w:p w:rsidR="00000000" w:rsidDel="00000000" w:rsidP="00000000" w:rsidRDefault="00000000" w:rsidRPr="00000000" w14:paraId="00000C36">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Modified </w:t>
            </w:r>
          </w:p>
        </w:tc>
      </w:tr>
      <w:tr>
        <w:trPr>
          <w:trHeight w:val="440" w:hRule="atLeast"/>
        </w:trPr>
        <w:tc>
          <w:tcPr>
            <w:gridSpan w:val="2"/>
            <w:shd w:fill="ffffff" w:val="clear"/>
            <w:tcMar>
              <w:top w:w="100.0" w:type="dxa"/>
              <w:left w:w="100.0" w:type="dxa"/>
              <w:bottom w:w="100.0" w:type="dxa"/>
              <w:right w:w="100.0" w:type="dxa"/>
            </w:tcMar>
            <w:vAlign w:val="top"/>
          </w:tcPr>
          <w:p w:rsidR="00000000" w:rsidDel="00000000" w:rsidP="00000000" w:rsidRDefault="00000000" w:rsidRPr="00000000" w14:paraId="00000C38">
            <w:pPr>
              <w:widowControl w:val="0"/>
              <w:spacing w:line="240" w:lineRule="auto"/>
              <w:rPr>
                <w:rFonts w:ascii="Calibri" w:cs="Calibri" w:eastAsia="Calibri" w:hAnsi="Calibri"/>
                <w:sz w:val="24"/>
                <w:szCs w:val="24"/>
              </w:rPr>
            </w:pPr>
            <w:hyperlink r:id="rId131">
              <w:r w:rsidDel="00000000" w:rsidR="00000000" w:rsidRPr="00000000">
                <w:rPr>
                  <w:rFonts w:ascii="Calibri" w:cs="Calibri" w:eastAsia="Calibri" w:hAnsi="Calibri"/>
                  <w:color w:val="0000ff"/>
                  <w:sz w:val="24"/>
                  <w:szCs w:val="24"/>
                  <w:u w:val="single"/>
                  <w:rtl w:val="0"/>
                </w:rPr>
                <w:t xml:space="preserve">Audio recording</w:t>
              </w:r>
            </w:hyperlink>
            <w:r w:rsidDel="00000000" w:rsidR="00000000" w:rsidRPr="00000000">
              <w:rPr>
                <w:rFonts w:ascii="Calibri" w:cs="Calibri" w:eastAsia="Calibri" w:hAnsi="Calibri"/>
                <w:sz w:val="24"/>
                <w:szCs w:val="24"/>
                <w:rtl w:val="0"/>
              </w:rPr>
              <w:t xml:space="preserve"> of “The Tell-Tale Heart”</w:t>
            </w:r>
          </w:p>
        </w:tc>
        <w:tc>
          <w:tcPr>
            <w:gridSpan w:val="2"/>
            <w:shd w:fill="ffffff" w:val="clear"/>
            <w:tcMar>
              <w:top w:w="100.0" w:type="dxa"/>
              <w:left w:w="100.0" w:type="dxa"/>
              <w:bottom w:w="100.0" w:type="dxa"/>
              <w:right w:w="100.0" w:type="dxa"/>
            </w:tcMar>
            <w:vAlign w:val="top"/>
          </w:tcPr>
          <w:p w:rsidR="00000000" w:rsidDel="00000000" w:rsidP="00000000" w:rsidRDefault="00000000" w:rsidRPr="00000000" w14:paraId="00000C3A">
            <w:pPr>
              <w:spacing w:line="240" w:lineRule="auto"/>
              <w:rPr>
                <w:rFonts w:ascii="Calibri" w:cs="Calibri" w:eastAsia="Calibri" w:hAnsi="Calibri"/>
                <w:sz w:val="24"/>
                <w:szCs w:val="24"/>
              </w:rPr>
            </w:pPr>
            <w:hyperlink r:id="rId132">
              <w:r w:rsidDel="00000000" w:rsidR="00000000" w:rsidRPr="00000000">
                <w:rPr>
                  <w:rFonts w:ascii="Calibri" w:cs="Calibri" w:eastAsia="Calibri" w:hAnsi="Calibri"/>
                  <w:color w:val="1155cc"/>
                  <w:sz w:val="24"/>
                  <w:szCs w:val="24"/>
                  <w:u w:val="single"/>
                  <w:rtl w:val="0"/>
                </w:rPr>
                <w:t xml:space="preserve">The Tell-Tale Heart picture text</w:t>
              </w:r>
            </w:hyperlink>
            <w:r w:rsidDel="00000000" w:rsidR="00000000" w:rsidRPr="00000000">
              <w:rPr>
                <w:rtl w:val="0"/>
              </w:rPr>
            </w:r>
          </w:p>
          <w:p w:rsidR="00000000" w:rsidDel="00000000" w:rsidP="00000000" w:rsidRDefault="00000000" w:rsidRPr="00000000" w14:paraId="00000C3B">
            <w:pPr>
              <w:widowControl w:val="0"/>
              <w:spacing w:line="240" w:lineRule="auto"/>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C3C">
            <w:pPr>
              <w:spacing w:line="240" w:lineRule="auto"/>
              <w:rPr>
                <w:rFonts w:ascii="Calibri" w:cs="Calibri" w:eastAsia="Calibri" w:hAnsi="Calibri"/>
                <w:sz w:val="24"/>
                <w:szCs w:val="24"/>
              </w:rPr>
            </w:pPr>
            <w:hyperlink r:id="rId133">
              <w:r w:rsidDel="00000000" w:rsidR="00000000" w:rsidRPr="00000000">
                <w:rPr>
                  <w:rFonts w:ascii="Calibri" w:cs="Calibri" w:eastAsia="Calibri" w:hAnsi="Calibri"/>
                  <w:color w:val="1155cc"/>
                  <w:sz w:val="24"/>
                  <w:szCs w:val="24"/>
                  <w:u w:val="single"/>
                  <w:rtl w:val="0"/>
                </w:rPr>
                <w:t xml:space="preserve">The Tell-Tale Heart-modified version</w:t>
              </w:r>
            </w:hyperlink>
            <w:r w:rsidDel="00000000" w:rsidR="00000000" w:rsidRPr="00000000">
              <w:rPr>
                <w:rtl w:val="0"/>
              </w:rPr>
            </w:r>
          </w:p>
          <w:p w:rsidR="00000000" w:rsidDel="00000000" w:rsidP="00000000" w:rsidRDefault="00000000" w:rsidRPr="00000000" w14:paraId="00000C3D">
            <w:pPr>
              <w:spacing w:line="240" w:lineRule="auto"/>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C3E">
            <w:pPr>
              <w:widowControl w:val="0"/>
              <w:spacing w:line="240" w:lineRule="auto"/>
              <w:rPr>
                <w:rFonts w:ascii="Calibri" w:cs="Calibri" w:eastAsia="Calibri" w:hAnsi="Calibri"/>
                <w:sz w:val="24"/>
                <w:szCs w:val="24"/>
              </w:rPr>
            </w:pPr>
            <w:hyperlink r:id="rId134">
              <w:r w:rsidDel="00000000" w:rsidR="00000000" w:rsidRPr="00000000">
                <w:rPr>
                  <w:rFonts w:ascii="Calibri" w:cs="Calibri" w:eastAsia="Calibri" w:hAnsi="Calibri"/>
                  <w:color w:val="0000ff"/>
                  <w:sz w:val="24"/>
                  <w:szCs w:val="24"/>
                  <w:u w:val="single"/>
                  <w:rtl w:val="0"/>
                </w:rPr>
                <w:t xml:space="preserve">Audio recording</w:t>
              </w:r>
            </w:hyperlink>
            <w:r w:rsidDel="00000000" w:rsidR="00000000" w:rsidRPr="00000000">
              <w:rPr>
                <w:rFonts w:ascii="Calibri" w:cs="Calibri" w:eastAsia="Calibri" w:hAnsi="Calibri"/>
                <w:sz w:val="24"/>
                <w:szCs w:val="24"/>
                <w:rtl w:val="0"/>
              </w:rPr>
              <w:t xml:space="preserve"> of “The Tell-Tale Heart”</w:t>
            </w:r>
          </w:p>
          <w:p w:rsidR="00000000" w:rsidDel="00000000" w:rsidP="00000000" w:rsidRDefault="00000000" w:rsidRPr="00000000" w14:paraId="00000C3F">
            <w:pPr>
              <w:widowControl w:val="0"/>
              <w:spacing w:line="240" w:lineRule="auto"/>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C40">
            <w:pPr>
              <w:spacing w:line="240" w:lineRule="auto"/>
              <w:rPr>
                <w:rFonts w:ascii="Calibri" w:cs="Calibri" w:eastAsia="Calibri" w:hAnsi="Calibri"/>
                <w:sz w:val="24"/>
                <w:szCs w:val="24"/>
              </w:rPr>
            </w:pPr>
            <w:hyperlink r:id="rId135">
              <w:r w:rsidDel="00000000" w:rsidR="00000000" w:rsidRPr="00000000">
                <w:rPr>
                  <w:rFonts w:ascii="Calibri" w:cs="Calibri" w:eastAsia="Calibri" w:hAnsi="Calibri"/>
                  <w:color w:val="1155cc"/>
                  <w:sz w:val="24"/>
                  <w:szCs w:val="24"/>
                  <w:u w:val="single"/>
                  <w:rtl w:val="0"/>
                </w:rPr>
                <w:t xml:space="preserve">Essential Elements Cards - Grades 6-8 Literature</w:t>
              </w:r>
            </w:hyperlink>
            <w:r w:rsidDel="00000000" w:rsidR="00000000" w:rsidRPr="00000000">
              <w:rPr>
                <w:rtl w:val="0"/>
              </w:rPr>
            </w:r>
          </w:p>
          <w:p w:rsidR="00000000" w:rsidDel="00000000" w:rsidP="00000000" w:rsidRDefault="00000000" w:rsidRPr="00000000" w14:paraId="00000C41">
            <w:pPr>
              <w:spacing w:line="240" w:lineRule="auto"/>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C42">
            <w:pPr>
              <w:spacing w:line="240" w:lineRule="auto"/>
              <w:rPr>
                <w:rFonts w:ascii="Calibri" w:cs="Calibri" w:eastAsia="Calibri" w:hAnsi="Calibri"/>
                <w:sz w:val="24"/>
                <w:szCs w:val="24"/>
              </w:rPr>
            </w:pPr>
            <w:hyperlink r:id="rId136">
              <w:r w:rsidDel="00000000" w:rsidR="00000000" w:rsidRPr="00000000">
                <w:rPr>
                  <w:rFonts w:ascii="Calibri" w:cs="Calibri" w:eastAsia="Calibri" w:hAnsi="Calibri"/>
                  <w:color w:val="1155cc"/>
                  <w:sz w:val="24"/>
                  <w:szCs w:val="24"/>
                  <w:u w:val="single"/>
                  <w:rtl w:val="0"/>
                </w:rPr>
                <w:t xml:space="preserve">Louisiana Connectors</w:t>
              </w:r>
            </w:hyperlink>
            <w:r w:rsidDel="00000000" w:rsidR="00000000" w:rsidRPr="00000000">
              <w:rPr>
                <w:rtl w:val="0"/>
              </w:rPr>
            </w:r>
          </w:p>
        </w:tc>
      </w:tr>
      <w:tr>
        <w:trPr>
          <w:trHeight w:val="440" w:hRule="atLeast"/>
        </w:trPr>
        <w:tc>
          <w:tcPr>
            <w:gridSpan w:val="4"/>
            <w:shd w:fill="b7b7b7" w:val="clear"/>
            <w:tcMar>
              <w:top w:w="100.0" w:type="dxa"/>
              <w:left w:w="100.0" w:type="dxa"/>
              <w:bottom w:w="100.0" w:type="dxa"/>
              <w:right w:w="100.0" w:type="dxa"/>
            </w:tcMar>
            <w:vAlign w:val="top"/>
          </w:tcPr>
          <w:p w:rsidR="00000000" w:rsidDel="00000000" w:rsidP="00000000" w:rsidRDefault="00000000" w:rsidRPr="00000000" w14:paraId="00000C44">
            <w:pPr>
              <w:spacing w:line="240" w:lineRule="auto"/>
              <w:jc w:val="center"/>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Reflections</w:t>
            </w:r>
          </w:p>
          <w:p w:rsidR="00000000" w:rsidDel="00000000" w:rsidP="00000000" w:rsidRDefault="00000000" w:rsidRPr="00000000" w14:paraId="00000C45">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(How did the lesson go? / What would you change? / Additional considerations)</w:t>
            </w:r>
          </w:p>
        </w:tc>
      </w:tr>
      <w:tr>
        <w:trPr>
          <w:trHeight w:val="440" w:hRule="atLeast"/>
        </w:trPr>
        <w:tc>
          <w:tcPr>
            <w:gridSpan w:val="2"/>
            <w:shd w:fill="d9d9d9" w:val="clear"/>
            <w:tcMar>
              <w:top w:w="100.0" w:type="dxa"/>
              <w:left w:w="100.0" w:type="dxa"/>
              <w:bottom w:w="100.0" w:type="dxa"/>
              <w:right w:w="100.0" w:type="dxa"/>
            </w:tcMar>
            <w:vAlign w:val="top"/>
          </w:tcPr>
          <w:p w:rsidR="00000000" w:rsidDel="00000000" w:rsidP="00000000" w:rsidRDefault="00000000" w:rsidRPr="00000000" w14:paraId="00000C49">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General</w:t>
            </w:r>
          </w:p>
        </w:tc>
        <w:tc>
          <w:tcPr>
            <w:gridSpan w:val="2"/>
            <w:shd w:fill="d9d9d9" w:val="clear"/>
            <w:tcMar>
              <w:top w:w="100.0" w:type="dxa"/>
              <w:left w:w="100.0" w:type="dxa"/>
              <w:bottom w:w="100.0" w:type="dxa"/>
              <w:right w:w="100.0" w:type="dxa"/>
            </w:tcMar>
            <w:vAlign w:val="top"/>
          </w:tcPr>
          <w:p w:rsidR="00000000" w:rsidDel="00000000" w:rsidP="00000000" w:rsidRDefault="00000000" w:rsidRPr="00000000" w14:paraId="00000C4B">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Modified </w:t>
            </w:r>
          </w:p>
        </w:tc>
      </w:tr>
      <w:tr>
        <w:trPr>
          <w:trHeight w:val="440" w:hRule="atLeast"/>
        </w:trPr>
        <w:tc>
          <w:tcPr>
            <w:gridSpan w:val="2"/>
            <w:shd w:fill="ffffff" w:val="clear"/>
            <w:tcMar>
              <w:top w:w="100.0" w:type="dxa"/>
              <w:left w:w="100.0" w:type="dxa"/>
              <w:bottom w:w="100.0" w:type="dxa"/>
              <w:right w:w="100.0" w:type="dxa"/>
            </w:tcMar>
            <w:vAlign w:val="top"/>
          </w:tcPr>
          <w:p w:rsidR="00000000" w:rsidDel="00000000" w:rsidP="00000000" w:rsidRDefault="00000000" w:rsidRPr="00000000" w14:paraId="00000C4D">
            <w:pPr>
              <w:numPr>
                <w:ilvl w:val="0"/>
                <w:numId w:val="2"/>
              </w:numPr>
              <w:spacing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Does this lesson provide adequate rigor?</w:t>
            </w:r>
          </w:p>
        </w:tc>
        <w:tc>
          <w:tcPr>
            <w:gridSpan w:val="2"/>
            <w:shd w:fill="ffffff" w:val="clear"/>
            <w:tcMar>
              <w:top w:w="100.0" w:type="dxa"/>
              <w:left w:w="100.0" w:type="dxa"/>
              <w:bottom w:w="100.0" w:type="dxa"/>
              <w:right w:w="100.0" w:type="dxa"/>
            </w:tcMar>
            <w:vAlign w:val="top"/>
          </w:tcPr>
          <w:p w:rsidR="00000000" w:rsidDel="00000000" w:rsidP="00000000" w:rsidRDefault="00000000" w:rsidRPr="00000000" w14:paraId="00000C4F">
            <w:pPr>
              <w:numPr>
                <w:ilvl w:val="0"/>
                <w:numId w:val="61"/>
              </w:numPr>
              <w:spacing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Are the proper modifications in place to meet the needs of all of my students?</w:t>
            </w:r>
          </w:p>
        </w:tc>
      </w:tr>
    </w:tbl>
    <w:p w:rsidR="00000000" w:rsidDel="00000000" w:rsidP="00000000" w:rsidRDefault="00000000" w:rsidRPr="00000000" w14:paraId="00000C51">
      <w:pPr>
        <w:spacing w:after="160" w:line="259" w:lineRule="auto"/>
        <w:rPr/>
      </w:pPr>
      <w:r w:rsidDel="00000000" w:rsidR="00000000" w:rsidRPr="00000000">
        <w:rPr>
          <w:rtl w:val="0"/>
        </w:rPr>
      </w:r>
    </w:p>
    <w:p w:rsidR="00000000" w:rsidDel="00000000" w:rsidP="00000000" w:rsidRDefault="00000000" w:rsidRPr="00000000" w14:paraId="00000C52">
      <w:pPr>
        <w:spacing w:after="160" w:line="259" w:lineRule="auto"/>
        <w:rPr/>
      </w:pPr>
      <w:r w:rsidDel="00000000" w:rsidR="00000000" w:rsidRPr="00000000">
        <w:rPr>
          <w:rtl w:val="0"/>
        </w:rPr>
      </w:r>
    </w:p>
    <w:p w:rsidR="00000000" w:rsidDel="00000000" w:rsidP="00000000" w:rsidRDefault="00000000" w:rsidRPr="00000000" w14:paraId="00000C53">
      <w:pPr>
        <w:spacing w:after="160" w:line="259" w:lineRule="auto"/>
        <w:rPr/>
      </w:pPr>
      <w:r w:rsidDel="00000000" w:rsidR="00000000" w:rsidRPr="00000000">
        <w:rPr>
          <w:rtl w:val="0"/>
        </w:rPr>
      </w:r>
    </w:p>
    <w:p w:rsidR="00000000" w:rsidDel="00000000" w:rsidP="00000000" w:rsidRDefault="00000000" w:rsidRPr="00000000" w14:paraId="00000C54">
      <w:pPr>
        <w:spacing w:after="160" w:line="259" w:lineRule="auto"/>
        <w:rPr/>
      </w:pPr>
      <w:r w:rsidDel="00000000" w:rsidR="00000000" w:rsidRPr="00000000">
        <w:rPr>
          <w:rtl w:val="0"/>
        </w:rPr>
      </w:r>
    </w:p>
    <w:p w:rsidR="00000000" w:rsidDel="00000000" w:rsidP="00000000" w:rsidRDefault="00000000" w:rsidRPr="00000000" w14:paraId="00000C55">
      <w:pPr>
        <w:spacing w:after="160" w:line="259" w:lineRule="auto"/>
        <w:rPr/>
      </w:pPr>
      <w:r w:rsidDel="00000000" w:rsidR="00000000" w:rsidRPr="00000000">
        <w:rPr>
          <w:rtl w:val="0"/>
        </w:rPr>
      </w:r>
    </w:p>
    <w:p w:rsidR="00000000" w:rsidDel="00000000" w:rsidP="00000000" w:rsidRDefault="00000000" w:rsidRPr="00000000" w14:paraId="00000C56">
      <w:pPr>
        <w:spacing w:after="160" w:line="259" w:lineRule="auto"/>
        <w:rPr/>
      </w:pPr>
      <w:r w:rsidDel="00000000" w:rsidR="00000000" w:rsidRPr="00000000">
        <w:rPr>
          <w:rtl w:val="0"/>
        </w:rPr>
      </w:r>
    </w:p>
    <w:p w:rsidR="00000000" w:rsidDel="00000000" w:rsidP="00000000" w:rsidRDefault="00000000" w:rsidRPr="00000000" w14:paraId="00000C57">
      <w:pPr>
        <w:spacing w:after="160" w:line="259" w:lineRule="auto"/>
        <w:rPr/>
      </w:pPr>
      <w:r w:rsidDel="00000000" w:rsidR="00000000" w:rsidRPr="00000000">
        <w:rPr>
          <w:rtl w:val="0"/>
        </w:rPr>
      </w:r>
    </w:p>
    <w:p w:rsidR="00000000" w:rsidDel="00000000" w:rsidP="00000000" w:rsidRDefault="00000000" w:rsidRPr="00000000" w14:paraId="00000C58">
      <w:pPr>
        <w:spacing w:after="160" w:line="259" w:lineRule="auto"/>
        <w:rPr>
          <w:rFonts w:ascii="Calibri" w:cs="Calibri" w:eastAsia="Calibri" w:hAnsi="Calibri"/>
          <w:sz w:val="24"/>
          <w:szCs w:val="24"/>
        </w:rPr>
      </w:pPr>
      <w:r w:rsidDel="00000000" w:rsidR="00000000" w:rsidRPr="00000000">
        <w:rPr>
          <w:rtl w:val="0"/>
        </w:rPr>
      </w:r>
    </w:p>
    <w:tbl>
      <w:tblPr>
        <w:tblStyle w:val="Table20"/>
        <w:tblW w:w="9360.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950"/>
        <w:gridCol w:w="2010"/>
        <w:gridCol w:w="2715"/>
        <w:gridCol w:w="2685"/>
        <w:tblGridChange w:id="0">
          <w:tblGrid>
            <w:gridCol w:w="1950"/>
            <w:gridCol w:w="2010"/>
            <w:gridCol w:w="2715"/>
            <w:gridCol w:w="2685"/>
          </w:tblGrid>
        </w:tblGridChange>
      </w:tblGrid>
      <w:tr>
        <w:tc>
          <w:tcPr>
            <w:shd w:fill="999999" w:val="clear"/>
          </w:tcPr>
          <w:p w:rsidR="00000000" w:rsidDel="00000000" w:rsidP="00000000" w:rsidRDefault="00000000" w:rsidRPr="00000000" w14:paraId="00000C59">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Class</w:t>
            </w:r>
          </w:p>
        </w:tc>
        <w:tc>
          <w:tcPr/>
          <w:p w:rsidR="00000000" w:rsidDel="00000000" w:rsidP="00000000" w:rsidRDefault="00000000" w:rsidRPr="00000000" w14:paraId="00000C5A">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SWSCD Grade 8th</w:t>
            </w:r>
          </w:p>
        </w:tc>
        <w:tc>
          <w:tcPr>
            <w:shd w:fill="999999" w:val="clear"/>
          </w:tcPr>
          <w:p w:rsidR="00000000" w:rsidDel="00000000" w:rsidP="00000000" w:rsidRDefault="00000000" w:rsidRPr="00000000" w14:paraId="00000C5B">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Unit/Lesson</w:t>
            </w:r>
          </w:p>
        </w:tc>
        <w:tc>
          <w:tcPr/>
          <w:p w:rsidR="00000000" w:rsidDel="00000000" w:rsidP="00000000" w:rsidRDefault="00000000" w:rsidRPr="00000000" w14:paraId="00000C5C">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The Tell-Tale Heart / #23</w:t>
            </w:r>
          </w:p>
        </w:tc>
      </w:tr>
      <w:tr>
        <w:trPr>
          <w:trHeight w:val="400" w:hRule="atLeast"/>
        </w:trPr>
        <w:tc>
          <w:tcPr>
            <w:gridSpan w:val="4"/>
            <w:shd w:fill="b7b7b7" w:val="clear"/>
            <w:tcMar>
              <w:top w:w="100.0" w:type="dxa"/>
              <w:left w:w="100.0" w:type="dxa"/>
              <w:bottom w:w="100.0" w:type="dxa"/>
              <w:right w:w="100.0" w:type="dxa"/>
            </w:tcMar>
            <w:vAlign w:val="top"/>
          </w:tcPr>
          <w:p w:rsidR="00000000" w:rsidDel="00000000" w:rsidP="00000000" w:rsidRDefault="00000000" w:rsidRPr="00000000" w14:paraId="00000C5D">
            <w:pPr>
              <w:spacing w:line="240" w:lineRule="auto"/>
              <w:jc w:val="center"/>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Standards</w:t>
            </w:r>
          </w:p>
        </w:tc>
      </w:tr>
      <w:tr>
        <w:trPr>
          <w:trHeight w:val="400" w:hRule="atLeast"/>
        </w:trPr>
        <w:tc>
          <w:tcPr>
            <w:gridSpan w:val="2"/>
            <w:shd w:fill="d9d9d9" w:val="clear"/>
            <w:tcMar>
              <w:top w:w="100.0" w:type="dxa"/>
              <w:left w:w="100.0" w:type="dxa"/>
              <w:bottom w:w="100.0" w:type="dxa"/>
              <w:right w:w="100.0" w:type="dxa"/>
            </w:tcMar>
            <w:vAlign w:val="top"/>
          </w:tcPr>
          <w:p w:rsidR="00000000" w:rsidDel="00000000" w:rsidP="00000000" w:rsidRDefault="00000000" w:rsidRPr="00000000" w14:paraId="00000C61">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Louisiana Student Standards(LSS)</w:t>
            </w:r>
          </w:p>
        </w:tc>
        <w:tc>
          <w:tcPr>
            <w:gridSpan w:val="2"/>
            <w:shd w:fill="d9d9d9" w:val="clear"/>
            <w:tcMar>
              <w:top w:w="100.0" w:type="dxa"/>
              <w:left w:w="100.0" w:type="dxa"/>
              <w:bottom w:w="100.0" w:type="dxa"/>
              <w:right w:w="100.0" w:type="dxa"/>
            </w:tcMar>
            <w:vAlign w:val="top"/>
          </w:tcPr>
          <w:p w:rsidR="00000000" w:rsidDel="00000000" w:rsidP="00000000" w:rsidRDefault="00000000" w:rsidRPr="00000000" w14:paraId="00000C63">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LEAP Connectors(LC)</w:t>
            </w:r>
          </w:p>
        </w:tc>
      </w:tr>
      <w:tr>
        <w:trPr>
          <w:trHeight w:val="400" w:hRule="atLeast"/>
        </w:trPr>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C65">
            <w:pPr>
              <w:widowControl w:val="0"/>
              <w:spacing w:line="240" w:lineRule="auto"/>
              <w:rPr>
                <w:rFonts w:ascii="Calibri" w:cs="Calibri" w:eastAsia="Calibri" w:hAnsi="Calibri"/>
                <w:sz w:val="24"/>
                <w:szCs w:val="24"/>
              </w:rPr>
            </w:pPr>
            <w:r w:rsidDel="00000000" w:rsidR="00000000" w:rsidRPr="00000000">
              <w:rPr>
                <w:rFonts w:ascii="Calibri" w:cs="Calibri" w:eastAsia="Calibri" w:hAnsi="Calibri"/>
                <w:b w:val="1"/>
                <w:sz w:val="24"/>
                <w:szCs w:val="24"/>
                <w:rtl w:val="0"/>
              </w:rPr>
              <w:t xml:space="preserve">(W.8.4)</w:t>
            </w:r>
            <w:r w:rsidDel="00000000" w:rsidR="00000000" w:rsidRPr="00000000">
              <w:rPr>
                <w:rFonts w:ascii="Calibri" w:cs="Calibri" w:eastAsia="Calibri" w:hAnsi="Calibri"/>
                <w:sz w:val="24"/>
                <w:szCs w:val="24"/>
                <w:rtl w:val="0"/>
              </w:rPr>
              <w:t xml:space="preserve"> Produce clear and coherent writing in which the development, organization, and style are appropriate to task, purpose, and audience.</w:t>
            </w:r>
          </w:p>
          <w:p w:rsidR="00000000" w:rsidDel="00000000" w:rsidP="00000000" w:rsidRDefault="00000000" w:rsidRPr="00000000" w14:paraId="00000C66">
            <w:pPr>
              <w:widowControl w:val="0"/>
              <w:spacing w:line="240" w:lineRule="auto"/>
              <w:rPr>
                <w:rFonts w:ascii="Calibri" w:cs="Calibri" w:eastAsia="Calibri" w:hAnsi="Calibri"/>
                <w:sz w:val="24"/>
                <w:szCs w:val="24"/>
              </w:rPr>
            </w:pPr>
            <w:r w:rsidDel="00000000" w:rsidR="00000000" w:rsidRPr="00000000">
              <w:rPr>
                <w:rFonts w:ascii="Calibri" w:cs="Calibri" w:eastAsia="Calibri" w:hAnsi="Calibri"/>
                <w:b w:val="1"/>
                <w:sz w:val="24"/>
                <w:szCs w:val="24"/>
                <w:rtl w:val="0"/>
              </w:rPr>
              <w:t xml:space="preserve">(RL.8.1)</w:t>
            </w:r>
            <w:r w:rsidDel="00000000" w:rsidR="00000000" w:rsidRPr="00000000">
              <w:rPr>
                <w:rFonts w:ascii="Calibri" w:cs="Calibri" w:eastAsia="Calibri" w:hAnsi="Calibri"/>
                <w:sz w:val="24"/>
                <w:szCs w:val="24"/>
                <w:rtl w:val="0"/>
              </w:rPr>
              <w:t xml:space="preserve"> Cite the relevant textual evidence that most strongly supports an analysis of what the text says explicitly as well as inferences drawn from the text. </w:t>
            </w:r>
          </w:p>
        </w:tc>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C68">
            <w:pPr>
              <w:spacing w:after="120" w:line="240" w:lineRule="auto"/>
              <w:rPr>
                <w:rFonts w:ascii="Calibri" w:cs="Calibri" w:eastAsia="Calibri" w:hAnsi="Calibri"/>
                <w:sz w:val="24"/>
                <w:szCs w:val="24"/>
              </w:rPr>
            </w:pPr>
            <w:r w:rsidDel="00000000" w:rsidR="00000000" w:rsidRPr="00000000">
              <w:rPr>
                <w:rFonts w:ascii="Calibri" w:cs="Calibri" w:eastAsia="Calibri" w:hAnsi="Calibri"/>
                <w:b w:val="1"/>
                <w:sz w:val="24"/>
                <w:szCs w:val="24"/>
                <w:rtl w:val="0"/>
              </w:rPr>
              <w:t xml:space="preserve">(LC.W.8.4)</w:t>
            </w:r>
            <w:r w:rsidDel="00000000" w:rsidR="00000000" w:rsidRPr="00000000">
              <w:rPr>
                <w:rFonts w:ascii="Calibri" w:cs="Calibri" w:eastAsia="Calibri" w:hAnsi="Calibri"/>
                <w:sz w:val="24"/>
                <w:szCs w:val="24"/>
                <w:rtl w:val="0"/>
              </w:rPr>
              <w:t xml:space="preserve"> Produce a clear, coherent permanent product that is appropriate to the specific task (e.g., topic or text), purpose (e.g., to persuade or inform), and audience (e.g., reader).</w:t>
            </w:r>
          </w:p>
          <w:p w:rsidR="00000000" w:rsidDel="00000000" w:rsidP="00000000" w:rsidRDefault="00000000" w:rsidRPr="00000000" w14:paraId="00000C69">
            <w:pPr>
              <w:spacing w:after="120" w:line="240" w:lineRule="auto"/>
              <w:rPr>
                <w:rFonts w:ascii="Calibri" w:cs="Calibri" w:eastAsia="Calibri" w:hAnsi="Calibri"/>
                <w:sz w:val="24"/>
                <w:szCs w:val="24"/>
              </w:rPr>
            </w:pPr>
            <w:r w:rsidDel="00000000" w:rsidR="00000000" w:rsidRPr="00000000">
              <w:rPr>
                <w:rFonts w:ascii="Calibri" w:cs="Calibri" w:eastAsia="Calibri" w:hAnsi="Calibri"/>
                <w:b w:val="1"/>
                <w:sz w:val="24"/>
                <w:szCs w:val="24"/>
                <w:rtl w:val="0"/>
              </w:rPr>
              <w:t xml:space="preserve">(LC.RL.8.1a)</w:t>
            </w:r>
            <w:r w:rsidDel="00000000" w:rsidR="00000000" w:rsidRPr="00000000">
              <w:rPr>
                <w:rFonts w:ascii="Calibri" w:cs="Calibri" w:eastAsia="Calibri" w:hAnsi="Calibri"/>
                <w:sz w:val="24"/>
                <w:szCs w:val="24"/>
                <w:rtl w:val="0"/>
              </w:rPr>
              <w:t xml:space="preserve"> Refer to details and examples in a text when explaining what the text says explicitly.</w:t>
            </w:r>
          </w:p>
        </w:tc>
      </w:tr>
      <w:tr>
        <w:trPr>
          <w:trHeight w:val="400" w:hRule="atLeast"/>
        </w:trPr>
        <w:tc>
          <w:tcPr>
            <w:gridSpan w:val="4"/>
            <w:shd w:fill="b7b7b7" w:val="clear"/>
            <w:tcMar>
              <w:top w:w="100.0" w:type="dxa"/>
              <w:left w:w="100.0" w:type="dxa"/>
              <w:bottom w:w="100.0" w:type="dxa"/>
              <w:right w:w="100.0" w:type="dxa"/>
            </w:tcMar>
            <w:vAlign w:val="top"/>
          </w:tcPr>
          <w:p w:rsidR="00000000" w:rsidDel="00000000" w:rsidP="00000000" w:rsidRDefault="00000000" w:rsidRPr="00000000" w14:paraId="00000C6B">
            <w:pPr>
              <w:spacing w:line="240" w:lineRule="auto"/>
              <w:jc w:val="center"/>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Objectives</w:t>
            </w:r>
          </w:p>
        </w:tc>
      </w:tr>
      <w:tr>
        <w:trPr>
          <w:trHeight w:val="400" w:hRule="atLeast"/>
        </w:trPr>
        <w:tc>
          <w:tcPr>
            <w:gridSpan w:val="2"/>
            <w:shd w:fill="d9d9d9" w:val="clear"/>
            <w:tcMar>
              <w:top w:w="100.0" w:type="dxa"/>
              <w:left w:w="100.0" w:type="dxa"/>
              <w:bottom w:w="100.0" w:type="dxa"/>
              <w:right w:w="100.0" w:type="dxa"/>
            </w:tcMar>
            <w:vAlign w:val="top"/>
          </w:tcPr>
          <w:p w:rsidR="00000000" w:rsidDel="00000000" w:rsidP="00000000" w:rsidRDefault="00000000" w:rsidRPr="00000000" w14:paraId="00000C6F">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General</w:t>
            </w:r>
          </w:p>
        </w:tc>
        <w:tc>
          <w:tcPr>
            <w:gridSpan w:val="2"/>
            <w:shd w:fill="d9d9d9" w:val="clear"/>
            <w:tcMar>
              <w:top w:w="100.0" w:type="dxa"/>
              <w:left w:w="100.0" w:type="dxa"/>
              <w:bottom w:w="100.0" w:type="dxa"/>
              <w:right w:w="100.0" w:type="dxa"/>
            </w:tcMar>
            <w:vAlign w:val="top"/>
          </w:tcPr>
          <w:p w:rsidR="00000000" w:rsidDel="00000000" w:rsidP="00000000" w:rsidRDefault="00000000" w:rsidRPr="00000000" w14:paraId="00000C71">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Modified </w:t>
            </w:r>
          </w:p>
        </w:tc>
      </w:tr>
      <w:tr>
        <w:trPr>
          <w:trHeight w:val="400" w:hRule="atLeast"/>
        </w:trPr>
        <w:tc>
          <w:tcPr>
            <w:gridSpan w:val="2"/>
            <w:shd w:fill="ffffff" w:val="clear"/>
            <w:tcMar>
              <w:top w:w="100.0" w:type="dxa"/>
              <w:left w:w="100.0" w:type="dxa"/>
              <w:bottom w:w="100.0" w:type="dxa"/>
              <w:right w:w="100.0" w:type="dxa"/>
            </w:tcMar>
            <w:vAlign w:val="top"/>
          </w:tcPr>
          <w:p w:rsidR="00000000" w:rsidDel="00000000" w:rsidP="00000000" w:rsidRDefault="00000000" w:rsidRPr="00000000" w14:paraId="00000C73">
            <w:pPr>
              <w:numPr>
                <w:ilvl w:val="0"/>
                <w:numId w:val="102"/>
              </w:numPr>
              <w:spacing w:after="40" w:before="40"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Can students explain how the narrator creates suspense and uncertainty? </w:t>
            </w:r>
          </w:p>
          <w:p w:rsidR="00000000" w:rsidDel="00000000" w:rsidP="00000000" w:rsidRDefault="00000000" w:rsidRPr="00000000" w14:paraId="00000C74">
            <w:pPr>
              <w:numPr>
                <w:ilvl w:val="0"/>
                <w:numId w:val="102"/>
              </w:numPr>
              <w:spacing w:after="40" w:before="40"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Can students support their claim with evidence from the text?</w:t>
            </w:r>
          </w:p>
        </w:tc>
        <w:tc>
          <w:tcPr>
            <w:gridSpan w:val="2"/>
            <w:shd w:fill="ffffff" w:val="clear"/>
            <w:tcMar>
              <w:top w:w="100.0" w:type="dxa"/>
              <w:left w:w="100.0" w:type="dxa"/>
              <w:bottom w:w="100.0" w:type="dxa"/>
              <w:right w:w="100.0" w:type="dxa"/>
            </w:tcMar>
            <w:vAlign w:val="top"/>
          </w:tcPr>
          <w:p w:rsidR="00000000" w:rsidDel="00000000" w:rsidP="00000000" w:rsidRDefault="00000000" w:rsidRPr="00000000" w14:paraId="00000C76">
            <w:pPr>
              <w:numPr>
                <w:ilvl w:val="0"/>
                <w:numId w:val="158"/>
              </w:numPr>
              <w:spacing w:after="40" w:before="40"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Can students explain how the narrator creates suspense? </w:t>
            </w:r>
          </w:p>
          <w:p w:rsidR="00000000" w:rsidDel="00000000" w:rsidP="00000000" w:rsidRDefault="00000000" w:rsidRPr="00000000" w14:paraId="00000C77">
            <w:pPr>
              <w:numPr>
                <w:ilvl w:val="0"/>
                <w:numId w:val="158"/>
              </w:numPr>
              <w:spacing w:after="40" w:before="40"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Can students explain how the narrator creates uncertainty? </w:t>
            </w:r>
          </w:p>
          <w:p w:rsidR="00000000" w:rsidDel="00000000" w:rsidP="00000000" w:rsidRDefault="00000000" w:rsidRPr="00000000" w14:paraId="00000C78">
            <w:pPr>
              <w:numPr>
                <w:ilvl w:val="0"/>
                <w:numId w:val="158"/>
              </w:numPr>
              <w:spacing w:after="40" w:before="40"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Can students identify text-based details and examples that support their thinking?</w:t>
            </w:r>
          </w:p>
          <w:p w:rsidR="00000000" w:rsidDel="00000000" w:rsidP="00000000" w:rsidRDefault="00000000" w:rsidRPr="00000000" w14:paraId="00000C79">
            <w:pPr>
              <w:widowControl w:val="0"/>
              <w:spacing w:line="240" w:lineRule="auto"/>
              <w:ind w:left="720" w:firstLine="0"/>
              <w:rPr>
                <w:rFonts w:ascii="Calibri" w:cs="Calibri" w:eastAsia="Calibri" w:hAnsi="Calibri"/>
                <w:sz w:val="24"/>
                <w:szCs w:val="24"/>
              </w:rPr>
            </w:pPr>
            <w:r w:rsidDel="00000000" w:rsidR="00000000" w:rsidRPr="00000000">
              <w:rPr>
                <w:rtl w:val="0"/>
              </w:rPr>
            </w:r>
          </w:p>
        </w:tc>
      </w:tr>
      <w:tr>
        <w:trPr>
          <w:trHeight w:val="400" w:hRule="atLeast"/>
        </w:trPr>
        <w:tc>
          <w:tcPr>
            <w:gridSpan w:val="4"/>
            <w:shd w:fill="b7b7b7" w:val="clear"/>
            <w:tcMar>
              <w:top w:w="100.0" w:type="dxa"/>
              <w:left w:w="100.0" w:type="dxa"/>
              <w:bottom w:w="100.0" w:type="dxa"/>
              <w:right w:w="100.0" w:type="dxa"/>
            </w:tcMar>
            <w:vAlign w:val="top"/>
          </w:tcPr>
          <w:p w:rsidR="00000000" w:rsidDel="00000000" w:rsidP="00000000" w:rsidRDefault="00000000" w:rsidRPr="00000000" w14:paraId="00000C7B">
            <w:pPr>
              <w:spacing w:line="240" w:lineRule="auto"/>
              <w:jc w:val="center"/>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Lesson Procedures</w:t>
            </w:r>
          </w:p>
        </w:tc>
      </w:tr>
      <w:tr>
        <w:trPr>
          <w:trHeight w:val="400" w:hRule="atLeast"/>
        </w:trPr>
        <w:tc>
          <w:tcPr>
            <w:gridSpan w:val="2"/>
            <w:shd w:fill="d9d9d9" w:val="clear"/>
            <w:tcMar>
              <w:top w:w="100.0" w:type="dxa"/>
              <w:left w:w="100.0" w:type="dxa"/>
              <w:bottom w:w="100.0" w:type="dxa"/>
              <w:right w:w="100.0" w:type="dxa"/>
            </w:tcMar>
            <w:vAlign w:val="top"/>
          </w:tcPr>
          <w:p w:rsidR="00000000" w:rsidDel="00000000" w:rsidP="00000000" w:rsidRDefault="00000000" w:rsidRPr="00000000" w14:paraId="00000C7F">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General</w:t>
            </w:r>
          </w:p>
        </w:tc>
        <w:tc>
          <w:tcPr>
            <w:gridSpan w:val="2"/>
            <w:shd w:fill="d9d9d9" w:val="clear"/>
            <w:tcMar>
              <w:top w:w="100.0" w:type="dxa"/>
              <w:left w:w="100.0" w:type="dxa"/>
              <w:bottom w:w="100.0" w:type="dxa"/>
              <w:right w:w="100.0" w:type="dxa"/>
            </w:tcMar>
            <w:vAlign w:val="top"/>
          </w:tcPr>
          <w:p w:rsidR="00000000" w:rsidDel="00000000" w:rsidP="00000000" w:rsidRDefault="00000000" w:rsidRPr="00000000" w14:paraId="00000C81">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Modified </w:t>
            </w:r>
          </w:p>
        </w:tc>
      </w:tr>
      <w:tr>
        <w:trPr>
          <w:trHeight w:val="400" w:hRule="atLeast"/>
        </w:trPr>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C83">
            <w:pPr>
              <w:widowControl w:val="0"/>
              <w:spacing w:line="240" w:lineRule="auto"/>
              <w:rPr>
                <w:rFonts w:ascii="Calibri" w:cs="Calibri" w:eastAsia="Calibri" w:hAnsi="Calibri"/>
                <w:b w:val="1"/>
                <w:sz w:val="24"/>
                <w:szCs w:val="24"/>
              </w:rPr>
            </w:pPr>
            <w:r w:rsidDel="00000000" w:rsidR="00000000" w:rsidRPr="00000000">
              <w:rPr>
                <w:rFonts w:ascii="Calibri" w:cs="Calibri" w:eastAsia="Calibri" w:hAnsi="Calibri"/>
                <w:sz w:val="24"/>
                <w:szCs w:val="24"/>
                <w:rtl w:val="0"/>
              </w:rPr>
              <w:t xml:space="preserve">In this lesson, </w:t>
            </w:r>
            <w:r w:rsidDel="00000000" w:rsidR="00000000" w:rsidRPr="00000000">
              <w:rPr>
                <w:rFonts w:ascii="Calibri" w:cs="Calibri" w:eastAsia="Calibri" w:hAnsi="Calibri"/>
                <w:sz w:val="24"/>
                <w:szCs w:val="24"/>
                <w:highlight w:val="white"/>
                <w:rtl w:val="0"/>
              </w:rPr>
              <w:t xml:space="preserve">students discuss the reliability of the narrator in "The Tell-Tale Heart" and write a response about the effect of narrative point of view on the text’s meaning.</w:t>
            </w:r>
            <w:r w:rsidDel="00000000" w:rsidR="00000000" w:rsidRPr="00000000">
              <w:rPr>
                <w:rtl w:val="0"/>
              </w:rPr>
            </w:r>
          </w:p>
          <w:p w:rsidR="00000000" w:rsidDel="00000000" w:rsidP="00000000" w:rsidRDefault="00000000" w:rsidRPr="00000000" w14:paraId="00000C84">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Introduction/Gain Attention:</w:t>
            </w:r>
          </w:p>
          <w:p w:rsidR="00000000" w:rsidDel="00000000" w:rsidP="00000000" w:rsidRDefault="00000000" w:rsidRPr="00000000" w14:paraId="00000C85">
            <w:pPr>
              <w:spacing w:line="240" w:lineRule="auto"/>
              <w:rPr>
                <w:rFonts w:ascii="Calibri" w:cs="Calibri" w:eastAsia="Calibri" w:hAnsi="Calibri"/>
                <w:b w:val="1"/>
                <w:sz w:val="24"/>
                <w:szCs w:val="24"/>
              </w:rPr>
            </w:pPr>
            <w:r w:rsidDel="00000000" w:rsidR="00000000" w:rsidRPr="00000000">
              <w:rPr>
                <w:rFonts w:ascii="Calibri" w:cs="Calibri" w:eastAsia="Calibri" w:hAnsi="Calibri"/>
                <w:sz w:val="24"/>
                <w:szCs w:val="24"/>
                <w:rtl w:val="0"/>
              </w:rPr>
              <w:t xml:space="preserve">Remind students that the narrative point of view is important, as it shapes what we, as readers, understand the text.</w:t>
            </w:r>
            <w:r w:rsidDel="00000000" w:rsidR="00000000" w:rsidRPr="00000000">
              <w:rPr>
                <w:rtl w:val="0"/>
              </w:rPr>
            </w:r>
          </w:p>
          <w:p w:rsidR="00000000" w:rsidDel="00000000" w:rsidP="00000000" w:rsidRDefault="00000000" w:rsidRPr="00000000" w14:paraId="00000C86">
            <w:pPr>
              <w:spacing w:line="240" w:lineRule="auto"/>
              <w:rPr>
                <w:rFonts w:ascii="Calibri" w:cs="Calibri" w:eastAsia="Calibri" w:hAnsi="Calibri"/>
                <w:b w:val="1"/>
                <w:sz w:val="24"/>
                <w:szCs w:val="24"/>
              </w:rPr>
            </w:pPr>
            <w:r w:rsidDel="00000000" w:rsidR="00000000" w:rsidRPr="00000000">
              <w:rPr>
                <w:rtl w:val="0"/>
              </w:rPr>
            </w:r>
          </w:p>
          <w:p w:rsidR="00000000" w:rsidDel="00000000" w:rsidP="00000000" w:rsidRDefault="00000000" w:rsidRPr="00000000" w14:paraId="00000C87">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Group Procedures: </w:t>
            </w:r>
          </w:p>
          <w:p w:rsidR="00000000" w:rsidDel="00000000" w:rsidP="00000000" w:rsidRDefault="00000000" w:rsidRPr="00000000" w14:paraId="00000C88">
            <w:pPr>
              <w:numPr>
                <w:ilvl w:val="0"/>
                <w:numId w:val="65"/>
              </w:numPr>
              <w:spacing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Divide the class into pairs using an established classroom routine.</w:t>
            </w:r>
          </w:p>
          <w:p w:rsidR="00000000" w:rsidDel="00000000" w:rsidP="00000000" w:rsidRDefault="00000000" w:rsidRPr="00000000" w14:paraId="00000C89">
            <w:pPr>
              <w:numPr>
                <w:ilvl w:val="0"/>
                <w:numId w:val="65"/>
              </w:numPr>
              <w:spacing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Purposefully pair together students with similar levels of language proficiency.</w:t>
            </w:r>
          </w:p>
          <w:p w:rsidR="00000000" w:rsidDel="00000000" w:rsidP="00000000" w:rsidRDefault="00000000" w:rsidRPr="00000000" w14:paraId="00000C8A">
            <w:pPr>
              <w:numPr>
                <w:ilvl w:val="0"/>
                <w:numId w:val="65"/>
              </w:numPr>
              <w:spacing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Direct pairs to select a partner A and B.</w:t>
            </w:r>
            <w:r w:rsidDel="00000000" w:rsidR="00000000" w:rsidRPr="00000000">
              <w:rPr>
                <w:rtl w:val="0"/>
              </w:rPr>
            </w:r>
          </w:p>
          <w:p w:rsidR="00000000" w:rsidDel="00000000" w:rsidP="00000000" w:rsidRDefault="00000000" w:rsidRPr="00000000" w14:paraId="00000C8B">
            <w:pPr>
              <w:spacing w:line="240" w:lineRule="auto"/>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C8C">
            <w:pPr>
              <w:spacing w:line="240" w:lineRule="auto"/>
              <w:rPr>
                <w:rFonts w:ascii="Calibri" w:cs="Calibri" w:eastAsia="Calibri" w:hAnsi="Calibri"/>
                <w:b w:val="1"/>
                <w:sz w:val="24"/>
                <w:szCs w:val="24"/>
              </w:rPr>
            </w:pPr>
            <w:r w:rsidDel="00000000" w:rsidR="00000000" w:rsidRPr="00000000">
              <w:rPr>
                <w:rFonts w:ascii="Calibri" w:cs="Calibri" w:eastAsia="Calibri" w:hAnsi="Calibri"/>
                <w:sz w:val="24"/>
                <w:szCs w:val="24"/>
                <w:rtl w:val="0"/>
              </w:rPr>
              <w:t xml:space="preserve"> </w:t>
            </w:r>
            <w:r w:rsidDel="00000000" w:rsidR="00000000" w:rsidRPr="00000000">
              <w:rPr>
                <w:rtl w:val="0"/>
              </w:rPr>
            </w:r>
          </w:p>
          <w:p w:rsidR="00000000" w:rsidDel="00000000" w:rsidP="00000000" w:rsidRDefault="00000000" w:rsidRPr="00000000" w14:paraId="00000C8D">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Content of Lesson: </w:t>
            </w:r>
          </w:p>
          <w:p w:rsidR="00000000" w:rsidDel="00000000" w:rsidP="00000000" w:rsidRDefault="00000000" w:rsidRPr="00000000" w14:paraId="00000C8E">
            <w:pPr>
              <w:numPr>
                <w:ilvl w:val="0"/>
                <w:numId w:val="109"/>
              </w:numPr>
              <w:spacing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Conduct a whole class discussion by asking the question on the slide: “Is the narrator reliable or unreliable? How do you know?”</w:t>
            </w:r>
          </w:p>
          <w:p w:rsidR="00000000" w:rsidDel="00000000" w:rsidP="00000000" w:rsidRDefault="00000000" w:rsidRPr="00000000" w14:paraId="00000C8F">
            <w:pPr>
              <w:numPr>
                <w:ilvl w:val="0"/>
                <w:numId w:val="109"/>
              </w:numPr>
              <w:spacing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Give students 3 minutes to review “Narrative Point of View: Some Considerations” and the comparing narrative point of view handout and develop their answer to the question on the slide: “How would ‘The Tell-Tale Heart’ change if the story were told from another point of view?”</w:t>
            </w:r>
          </w:p>
          <w:p w:rsidR="00000000" w:rsidDel="00000000" w:rsidP="00000000" w:rsidRDefault="00000000" w:rsidRPr="00000000" w14:paraId="00000C90">
            <w:pPr>
              <w:numPr>
                <w:ilvl w:val="0"/>
                <w:numId w:val="109"/>
              </w:numPr>
              <w:spacing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Then direct partner A to begin the discussion by answering the question on the slide.</w:t>
            </w:r>
          </w:p>
          <w:p w:rsidR="00000000" w:rsidDel="00000000" w:rsidP="00000000" w:rsidRDefault="00000000" w:rsidRPr="00000000" w14:paraId="00000C91">
            <w:pPr>
              <w:numPr>
                <w:ilvl w:val="0"/>
                <w:numId w:val="109"/>
              </w:numPr>
              <w:spacing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Allow 5 minutes for partner A to share.</w:t>
            </w:r>
          </w:p>
          <w:p w:rsidR="00000000" w:rsidDel="00000000" w:rsidP="00000000" w:rsidRDefault="00000000" w:rsidRPr="00000000" w14:paraId="00000C92">
            <w:pPr>
              <w:numPr>
                <w:ilvl w:val="0"/>
                <w:numId w:val="109"/>
              </w:numPr>
              <w:spacing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Then direct partner B to respond and share for 5 minutes</w:t>
            </w:r>
            <w:r w:rsidDel="00000000" w:rsidR="00000000" w:rsidRPr="00000000">
              <w:rPr>
                <w:rtl w:val="0"/>
              </w:rPr>
            </w:r>
          </w:p>
          <w:p w:rsidR="00000000" w:rsidDel="00000000" w:rsidP="00000000" w:rsidRDefault="00000000" w:rsidRPr="00000000" w14:paraId="00000C93">
            <w:pPr>
              <w:widowControl w:val="0"/>
              <w:spacing w:line="240" w:lineRule="auto"/>
              <w:rPr>
                <w:rFonts w:ascii="Calibri" w:cs="Calibri" w:eastAsia="Calibri" w:hAnsi="Calibri"/>
                <w:sz w:val="24"/>
                <w:szCs w:val="24"/>
                <w:highlight w:val="white"/>
              </w:rPr>
            </w:pPr>
            <w:r w:rsidDel="00000000" w:rsidR="00000000" w:rsidRPr="00000000">
              <w:rPr>
                <w:rtl w:val="0"/>
              </w:rPr>
            </w:r>
          </w:p>
          <w:p w:rsidR="00000000" w:rsidDel="00000000" w:rsidP="00000000" w:rsidRDefault="00000000" w:rsidRPr="00000000" w14:paraId="00000C94">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Closure and Review:  </w:t>
            </w:r>
          </w:p>
          <w:p w:rsidR="00000000" w:rsidDel="00000000" w:rsidP="00000000" w:rsidRDefault="00000000" w:rsidRPr="00000000" w14:paraId="00000C95">
            <w:pPr>
              <w:spacing w:line="240" w:lineRule="auto"/>
              <w:rPr>
                <w:rFonts w:ascii="Calibri" w:cs="Calibri" w:eastAsia="Calibri" w:hAnsi="Calibri"/>
                <w:b w:val="1"/>
                <w:sz w:val="24"/>
                <w:szCs w:val="24"/>
              </w:rPr>
            </w:pPr>
            <w:r w:rsidDel="00000000" w:rsidR="00000000" w:rsidRPr="00000000">
              <w:rPr>
                <w:rFonts w:ascii="Calibri" w:cs="Calibri" w:eastAsia="Calibri" w:hAnsi="Calibri"/>
                <w:sz w:val="24"/>
                <w:szCs w:val="24"/>
                <w:rtl w:val="0"/>
              </w:rPr>
              <w:t xml:space="preserve">Ask students to respond in their reading log to the question on the slide: “How does the narrative point of view create suspense and uncertainty for the reader?”</w:t>
            </w:r>
            <w:r w:rsidDel="00000000" w:rsidR="00000000" w:rsidRPr="00000000">
              <w:rPr>
                <w:rtl w:val="0"/>
              </w:rPr>
            </w:r>
          </w:p>
        </w:tc>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C97">
            <w:pPr>
              <w:widowControl w:val="0"/>
              <w:spacing w:line="240" w:lineRule="auto"/>
              <w:rPr>
                <w:rFonts w:ascii="Calibri" w:cs="Calibri" w:eastAsia="Calibri" w:hAnsi="Calibri"/>
                <w:b w:val="1"/>
                <w:sz w:val="24"/>
                <w:szCs w:val="24"/>
              </w:rPr>
            </w:pPr>
            <w:r w:rsidDel="00000000" w:rsidR="00000000" w:rsidRPr="00000000">
              <w:rPr>
                <w:rFonts w:ascii="Calibri" w:cs="Calibri" w:eastAsia="Calibri" w:hAnsi="Calibri"/>
                <w:sz w:val="24"/>
                <w:szCs w:val="24"/>
                <w:rtl w:val="0"/>
              </w:rPr>
              <w:t xml:space="preserve">In this lesson, </w:t>
            </w:r>
            <w:r w:rsidDel="00000000" w:rsidR="00000000" w:rsidRPr="00000000">
              <w:rPr>
                <w:rFonts w:ascii="Calibri" w:cs="Calibri" w:eastAsia="Calibri" w:hAnsi="Calibri"/>
                <w:sz w:val="24"/>
                <w:szCs w:val="24"/>
                <w:highlight w:val="white"/>
                <w:rtl w:val="0"/>
              </w:rPr>
              <w:t xml:space="preserve">students discuss how reliable the narrator is  in "The Tell-Tale Heart". </w:t>
            </w:r>
            <w:r w:rsidDel="00000000" w:rsidR="00000000" w:rsidRPr="00000000">
              <w:rPr>
                <w:rtl w:val="0"/>
              </w:rPr>
            </w:r>
          </w:p>
          <w:p w:rsidR="00000000" w:rsidDel="00000000" w:rsidP="00000000" w:rsidRDefault="00000000" w:rsidRPr="00000000" w14:paraId="00000C98">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Introduction/Gain Attention:</w:t>
            </w:r>
          </w:p>
          <w:p w:rsidR="00000000" w:rsidDel="00000000" w:rsidP="00000000" w:rsidRDefault="00000000" w:rsidRPr="00000000" w14:paraId="00000C99">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Remind students that the narrative point of view is important, as it shapes what we, as readers, understand the text.</w:t>
            </w:r>
          </w:p>
          <w:p w:rsidR="00000000" w:rsidDel="00000000" w:rsidP="00000000" w:rsidRDefault="00000000" w:rsidRPr="00000000" w14:paraId="00000C9A">
            <w:pPr>
              <w:spacing w:line="240" w:lineRule="auto"/>
              <w:rPr>
                <w:rFonts w:ascii="Calibri" w:cs="Calibri" w:eastAsia="Calibri" w:hAnsi="Calibri"/>
                <w:b w:val="1"/>
                <w:sz w:val="24"/>
                <w:szCs w:val="24"/>
              </w:rPr>
            </w:pPr>
            <w:r w:rsidDel="00000000" w:rsidR="00000000" w:rsidRPr="00000000">
              <w:rPr>
                <w:rtl w:val="0"/>
              </w:rPr>
            </w:r>
          </w:p>
          <w:p w:rsidR="00000000" w:rsidDel="00000000" w:rsidP="00000000" w:rsidRDefault="00000000" w:rsidRPr="00000000" w14:paraId="00000C9B">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Group Procedures: </w:t>
            </w:r>
          </w:p>
          <w:p w:rsidR="00000000" w:rsidDel="00000000" w:rsidP="00000000" w:rsidRDefault="00000000" w:rsidRPr="00000000" w14:paraId="00000C9C">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1. retrieve assigned chromebook</w:t>
            </w:r>
          </w:p>
          <w:p w:rsidR="00000000" w:rsidDel="00000000" w:rsidP="00000000" w:rsidRDefault="00000000" w:rsidRPr="00000000" w14:paraId="00000C9D">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2. access “The Tell-Tale Heart” picture text</w:t>
            </w:r>
          </w:p>
          <w:p w:rsidR="00000000" w:rsidDel="00000000" w:rsidP="00000000" w:rsidRDefault="00000000" w:rsidRPr="00000000" w14:paraId="00000C9E">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3. access Webster's dictionary for kids (bookmarked on homescreen)</w:t>
            </w:r>
          </w:p>
          <w:p w:rsidR="00000000" w:rsidDel="00000000" w:rsidP="00000000" w:rsidRDefault="00000000" w:rsidRPr="00000000" w14:paraId="00000C9F">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4. utilize microphone to assist with defining terms.</w:t>
            </w:r>
          </w:p>
          <w:p w:rsidR="00000000" w:rsidDel="00000000" w:rsidP="00000000" w:rsidRDefault="00000000" w:rsidRPr="00000000" w14:paraId="00000CA0">
            <w:pPr>
              <w:spacing w:line="240" w:lineRule="auto"/>
              <w:rPr>
                <w:rFonts w:ascii="Calibri" w:cs="Calibri" w:eastAsia="Calibri" w:hAnsi="Calibri"/>
                <w:b w:val="1"/>
                <w:sz w:val="24"/>
                <w:szCs w:val="24"/>
              </w:rPr>
            </w:pPr>
            <w:r w:rsidDel="00000000" w:rsidR="00000000" w:rsidRPr="00000000">
              <w:rPr>
                <w:rFonts w:ascii="Calibri" w:cs="Calibri" w:eastAsia="Calibri" w:hAnsi="Calibri"/>
                <w:sz w:val="24"/>
                <w:szCs w:val="24"/>
                <w:rtl w:val="0"/>
              </w:rPr>
              <w:t xml:space="preserve"> </w:t>
            </w:r>
            <w:r w:rsidDel="00000000" w:rsidR="00000000" w:rsidRPr="00000000">
              <w:rPr>
                <w:rtl w:val="0"/>
              </w:rPr>
            </w:r>
          </w:p>
          <w:p w:rsidR="00000000" w:rsidDel="00000000" w:rsidP="00000000" w:rsidRDefault="00000000" w:rsidRPr="00000000" w14:paraId="00000CA1">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Content of Lesson: </w:t>
            </w:r>
          </w:p>
          <w:p w:rsidR="00000000" w:rsidDel="00000000" w:rsidP="00000000" w:rsidRDefault="00000000" w:rsidRPr="00000000" w14:paraId="00000CA2">
            <w:pPr>
              <w:widowControl w:val="0"/>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highlight w:val="white"/>
                <w:rtl w:val="0"/>
              </w:rPr>
              <w:t xml:space="preserve">Discuss the reliability of the narrator in "The Tell-Tale Heart" and write a response about the effect of narrative point of view on the text’s meaning</w:t>
            </w:r>
            <w:r w:rsidDel="00000000" w:rsidR="00000000" w:rsidRPr="00000000">
              <w:rPr>
                <w:rtl w:val="0"/>
              </w:rPr>
            </w:r>
          </w:p>
          <w:p w:rsidR="00000000" w:rsidDel="00000000" w:rsidP="00000000" w:rsidRDefault="00000000" w:rsidRPr="00000000" w14:paraId="00000CA3">
            <w:pPr>
              <w:widowControl w:val="0"/>
              <w:spacing w:line="240" w:lineRule="auto"/>
              <w:ind w:left="1440" w:firstLine="0"/>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CA4">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Closure and Review:  </w:t>
            </w:r>
          </w:p>
          <w:p w:rsidR="00000000" w:rsidDel="00000000" w:rsidP="00000000" w:rsidRDefault="00000000" w:rsidRPr="00000000" w14:paraId="00000CA5">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With a para, answer the following questions?</w:t>
            </w:r>
          </w:p>
          <w:p w:rsidR="00000000" w:rsidDel="00000000" w:rsidP="00000000" w:rsidRDefault="00000000" w:rsidRPr="00000000" w14:paraId="00000CA6">
            <w:pPr>
              <w:widowControl w:val="0"/>
              <w:numPr>
                <w:ilvl w:val="0"/>
                <w:numId w:val="95"/>
              </w:numPr>
              <w:spacing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How does the narrator create suspense?</w:t>
            </w:r>
          </w:p>
          <w:p w:rsidR="00000000" w:rsidDel="00000000" w:rsidP="00000000" w:rsidRDefault="00000000" w:rsidRPr="00000000" w14:paraId="00000CA7">
            <w:pPr>
              <w:widowControl w:val="0"/>
              <w:numPr>
                <w:ilvl w:val="0"/>
                <w:numId w:val="95"/>
              </w:numPr>
              <w:spacing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How does the narrator create uncertainty?</w:t>
            </w:r>
          </w:p>
        </w:tc>
      </w:tr>
      <w:tr>
        <w:trPr>
          <w:trHeight w:val="400" w:hRule="atLeast"/>
        </w:trPr>
        <w:tc>
          <w:tcPr>
            <w:gridSpan w:val="4"/>
            <w:shd w:fill="b7b7b7" w:val="clear"/>
            <w:tcMar>
              <w:top w:w="100.0" w:type="dxa"/>
              <w:left w:w="100.0" w:type="dxa"/>
              <w:bottom w:w="100.0" w:type="dxa"/>
              <w:right w:w="100.0" w:type="dxa"/>
            </w:tcMar>
            <w:vAlign w:val="top"/>
          </w:tcPr>
          <w:p w:rsidR="00000000" w:rsidDel="00000000" w:rsidP="00000000" w:rsidRDefault="00000000" w:rsidRPr="00000000" w14:paraId="00000CA9">
            <w:pPr>
              <w:widowControl w:val="0"/>
              <w:spacing w:line="240" w:lineRule="auto"/>
              <w:jc w:val="center"/>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Supports</w:t>
            </w:r>
          </w:p>
        </w:tc>
      </w:tr>
      <w:tr>
        <w:trPr>
          <w:trHeight w:val="400" w:hRule="atLeast"/>
        </w:trPr>
        <w:tc>
          <w:tcPr>
            <w:shd w:fill="d9d9d9" w:val="clear"/>
          </w:tcPr>
          <w:p w:rsidR="00000000" w:rsidDel="00000000" w:rsidP="00000000" w:rsidRDefault="00000000" w:rsidRPr="00000000" w14:paraId="00000CAD">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Cognitive Supports</w:t>
            </w:r>
          </w:p>
        </w:tc>
        <w:tc>
          <w:tcPr>
            <w:shd w:fill="d9d9d9" w:val="clear"/>
          </w:tcPr>
          <w:p w:rsidR="00000000" w:rsidDel="00000000" w:rsidP="00000000" w:rsidRDefault="00000000" w:rsidRPr="00000000" w14:paraId="00000CAE">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Behavioral Supports</w:t>
            </w:r>
          </w:p>
        </w:tc>
        <w:tc>
          <w:tcPr>
            <w:shd w:fill="d9d9d9" w:val="clear"/>
          </w:tcPr>
          <w:p w:rsidR="00000000" w:rsidDel="00000000" w:rsidP="00000000" w:rsidRDefault="00000000" w:rsidRPr="00000000" w14:paraId="00000CAF">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Sensory Supports</w:t>
            </w:r>
          </w:p>
        </w:tc>
        <w:tc>
          <w:tcPr>
            <w:shd w:fill="d9d9d9" w:val="clear"/>
          </w:tcPr>
          <w:p w:rsidR="00000000" w:rsidDel="00000000" w:rsidP="00000000" w:rsidRDefault="00000000" w:rsidRPr="00000000" w14:paraId="00000CB0">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Physical Supports</w:t>
            </w:r>
          </w:p>
        </w:tc>
      </w:tr>
      <w:tr>
        <w:trPr>
          <w:trHeight w:val="400" w:hRule="atLeast"/>
        </w:trPr>
        <w:tc>
          <w:tcPr>
            <w:shd w:fill="ffffff" w:val="clear"/>
          </w:tcPr>
          <w:p w:rsidR="00000000" w:rsidDel="00000000" w:rsidP="00000000" w:rsidRDefault="00000000" w:rsidRPr="00000000" w14:paraId="00000CB1">
            <w:pPr>
              <w:pBdr>
                <w:top w:color="auto" w:space="0" w:sz="0" w:val="none"/>
                <w:left w:color="auto" w:space="0" w:sz="0" w:val="none"/>
                <w:bottom w:color="auto" w:space="0" w:sz="0" w:val="none"/>
                <w:right w:color="auto" w:space="0" w:sz="0" w:val="none"/>
                <w:between w:color="auto" w:space="0" w:sz="0" w:val="none"/>
              </w:pBdr>
              <w:shd w:fill="ffffff" w:val="clear"/>
              <w:spacing w:after="220" w:before="100"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Brief Description</w:t>
            </w:r>
          </w:p>
          <w:p w:rsidR="00000000" w:rsidDel="00000000" w:rsidP="00000000" w:rsidRDefault="00000000" w:rsidRPr="00000000" w14:paraId="00000CB2">
            <w:pPr>
              <w:pBdr>
                <w:top w:color="auto" w:space="0" w:sz="0" w:val="none"/>
                <w:left w:color="auto" w:space="0" w:sz="0" w:val="none"/>
                <w:bottom w:color="auto" w:space="0" w:sz="0" w:val="none"/>
                <w:right w:color="auto" w:space="0" w:sz="0" w:val="none"/>
                <w:between w:color="auto" w:space="0" w:sz="0" w:val="none"/>
              </w:pBdr>
              <w:shd w:fill="ffffff" w:val="clear"/>
              <w:spacing w:after="220" w:before="100"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Examples</w:t>
            </w:r>
          </w:p>
          <w:p w:rsidR="00000000" w:rsidDel="00000000" w:rsidP="00000000" w:rsidRDefault="00000000" w:rsidRPr="00000000" w14:paraId="00000CB3">
            <w:pPr>
              <w:spacing w:line="240" w:lineRule="auto"/>
              <w:rPr>
                <w:rFonts w:ascii="Calibri" w:cs="Calibri" w:eastAsia="Calibri" w:hAnsi="Calibri"/>
                <w:sz w:val="24"/>
                <w:szCs w:val="24"/>
                <w:highlight w:val="white"/>
              </w:rPr>
            </w:pPr>
            <w:r w:rsidDel="00000000" w:rsidR="00000000" w:rsidRPr="00000000">
              <w:rPr>
                <w:rFonts w:ascii="Calibri" w:cs="Calibri" w:eastAsia="Calibri" w:hAnsi="Calibri"/>
                <w:sz w:val="24"/>
                <w:szCs w:val="24"/>
                <w:highlight w:val="white"/>
                <w:rtl w:val="0"/>
              </w:rPr>
              <w:t xml:space="preserve">Student's attention is maintained by connecting a concrete object or other cue to the task.</w:t>
            </w:r>
          </w:p>
          <w:p w:rsidR="00000000" w:rsidDel="00000000" w:rsidP="00000000" w:rsidRDefault="00000000" w:rsidRPr="00000000" w14:paraId="00000CB4">
            <w:pPr>
              <w:spacing w:line="240" w:lineRule="auto"/>
              <w:rPr>
                <w:rFonts w:ascii="Calibri" w:cs="Calibri" w:eastAsia="Calibri" w:hAnsi="Calibri"/>
                <w:sz w:val="24"/>
                <w:szCs w:val="24"/>
                <w:highlight w:val="white"/>
              </w:rPr>
            </w:pPr>
            <w:r w:rsidDel="00000000" w:rsidR="00000000" w:rsidRPr="00000000">
              <w:rPr>
                <w:rtl w:val="0"/>
              </w:rPr>
            </w:r>
          </w:p>
          <w:p w:rsidR="00000000" w:rsidDel="00000000" w:rsidP="00000000" w:rsidRDefault="00000000" w:rsidRPr="00000000" w14:paraId="00000CB5">
            <w:pPr>
              <w:spacing w:line="240" w:lineRule="auto"/>
              <w:rPr>
                <w:rFonts w:ascii="Calibri" w:cs="Calibri" w:eastAsia="Calibri" w:hAnsi="Calibri"/>
                <w:sz w:val="24"/>
                <w:szCs w:val="24"/>
                <w:highlight w:val="white"/>
              </w:rPr>
            </w:pPr>
            <w:r w:rsidDel="00000000" w:rsidR="00000000" w:rsidRPr="00000000">
              <w:rPr>
                <w:rFonts w:ascii="Calibri" w:cs="Calibri" w:eastAsia="Calibri" w:hAnsi="Calibri"/>
                <w:sz w:val="24"/>
                <w:szCs w:val="24"/>
                <w:highlight w:val="white"/>
                <w:rtl w:val="0"/>
              </w:rPr>
              <w:t xml:space="preserve">Student practices vocabulary and definitions through games where he must orally repeat target information.</w:t>
            </w:r>
          </w:p>
          <w:p w:rsidR="00000000" w:rsidDel="00000000" w:rsidP="00000000" w:rsidRDefault="00000000" w:rsidRPr="00000000" w14:paraId="00000CB6">
            <w:pPr>
              <w:spacing w:line="240" w:lineRule="auto"/>
              <w:rPr>
                <w:rFonts w:ascii="Calibri" w:cs="Calibri" w:eastAsia="Calibri" w:hAnsi="Calibri"/>
                <w:sz w:val="24"/>
                <w:szCs w:val="24"/>
                <w:highlight w:val="white"/>
              </w:rPr>
            </w:pPr>
            <w:r w:rsidDel="00000000" w:rsidR="00000000" w:rsidRPr="00000000">
              <w:rPr>
                <w:rtl w:val="0"/>
              </w:rPr>
            </w:r>
          </w:p>
          <w:p w:rsidR="00000000" w:rsidDel="00000000" w:rsidP="00000000" w:rsidRDefault="00000000" w:rsidRPr="00000000" w14:paraId="00000CB7">
            <w:pPr>
              <w:spacing w:line="240" w:lineRule="auto"/>
              <w:rPr>
                <w:rFonts w:ascii="Calibri" w:cs="Calibri" w:eastAsia="Calibri" w:hAnsi="Calibri"/>
                <w:sz w:val="24"/>
                <w:szCs w:val="24"/>
                <w:highlight w:val="white"/>
              </w:rPr>
            </w:pPr>
            <w:r w:rsidDel="00000000" w:rsidR="00000000" w:rsidRPr="00000000">
              <w:rPr>
                <w:rFonts w:ascii="Calibri" w:cs="Calibri" w:eastAsia="Calibri" w:hAnsi="Calibri"/>
                <w:sz w:val="24"/>
                <w:szCs w:val="24"/>
                <w:highlight w:val="white"/>
                <w:rtl w:val="0"/>
              </w:rPr>
              <w:t xml:space="preserve">Student transforms target information by creating meaningful visual, auditory, or kinesthetic images of the information.</w:t>
            </w:r>
          </w:p>
          <w:p w:rsidR="00000000" w:rsidDel="00000000" w:rsidP="00000000" w:rsidRDefault="00000000" w:rsidRPr="00000000" w14:paraId="00000CB8">
            <w:pPr>
              <w:spacing w:line="240" w:lineRule="auto"/>
              <w:rPr>
                <w:rFonts w:ascii="Calibri" w:cs="Calibri" w:eastAsia="Calibri" w:hAnsi="Calibri"/>
                <w:sz w:val="24"/>
                <w:szCs w:val="24"/>
                <w:highlight w:val="white"/>
              </w:rPr>
            </w:pPr>
            <w:r w:rsidDel="00000000" w:rsidR="00000000" w:rsidRPr="00000000">
              <w:rPr>
                <w:rtl w:val="0"/>
              </w:rPr>
            </w:r>
          </w:p>
          <w:p w:rsidR="00000000" w:rsidDel="00000000" w:rsidP="00000000" w:rsidRDefault="00000000" w:rsidRPr="00000000" w14:paraId="00000CB9">
            <w:pPr>
              <w:spacing w:line="240" w:lineRule="auto"/>
              <w:rPr>
                <w:rFonts w:ascii="Calibri" w:cs="Calibri" w:eastAsia="Calibri" w:hAnsi="Calibri"/>
                <w:sz w:val="24"/>
                <w:szCs w:val="24"/>
                <w:highlight w:val="white"/>
              </w:rPr>
            </w:pPr>
            <w:r w:rsidDel="00000000" w:rsidR="00000000" w:rsidRPr="00000000">
              <w:rPr>
                <w:rFonts w:ascii="Calibri" w:cs="Calibri" w:eastAsia="Calibri" w:hAnsi="Calibri"/>
                <w:sz w:val="24"/>
                <w:szCs w:val="24"/>
                <w:highlight w:val="white"/>
                <w:rtl w:val="0"/>
              </w:rPr>
              <w:t xml:space="preserve">Prior knowledge connections </w:t>
            </w:r>
          </w:p>
        </w:tc>
        <w:tc>
          <w:tcPr>
            <w:shd w:fill="ffffff" w:val="clear"/>
          </w:tcPr>
          <w:p w:rsidR="00000000" w:rsidDel="00000000" w:rsidP="00000000" w:rsidRDefault="00000000" w:rsidRPr="00000000" w14:paraId="00000CBA">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Re-direction</w:t>
            </w:r>
          </w:p>
          <w:p w:rsidR="00000000" w:rsidDel="00000000" w:rsidP="00000000" w:rsidRDefault="00000000" w:rsidRPr="00000000" w14:paraId="00000CBB">
            <w:pPr>
              <w:spacing w:line="240" w:lineRule="auto"/>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CBC">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Verbal cueing/prompts</w:t>
            </w:r>
          </w:p>
          <w:p w:rsidR="00000000" w:rsidDel="00000000" w:rsidP="00000000" w:rsidRDefault="00000000" w:rsidRPr="00000000" w14:paraId="00000CBD">
            <w:pPr>
              <w:spacing w:line="240" w:lineRule="auto"/>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CBE">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“Working-Towards / If - Then” Chart</w:t>
            </w:r>
          </w:p>
          <w:p w:rsidR="00000000" w:rsidDel="00000000" w:rsidP="00000000" w:rsidRDefault="00000000" w:rsidRPr="00000000" w14:paraId="00000CBF">
            <w:pPr>
              <w:spacing w:line="240" w:lineRule="auto"/>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CC0">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Reinforce positive behavior</w:t>
            </w:r>
          </w:p>
          <w:p w:rsidR="00000000" w:rsidDel="00000000" w:rsidP="00000000" w:rsidRDefault="00000000" w:rsidRPr="00000000" w14:paraId="00000CC1">
            <w:pPr>
              <w:spacing w:line="240" w:lineRule="auto"/>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CC2">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Humane and caring manner respecting individual dignity</w:t>
            </w:r>
          </w:p>
          <w:p w:rsidR="00000000" w:rsidDel="00000000" w:rsidP="00000000" w:rsidRDefault="00000000" w:rsidRPr="00000000" w14:paraId="00000CC3">
            <w:pPr>
              <w:spacing w:line="240" w:lineRule="auto"/>
              <w:rPr>
                <w:rFonts w:ascii="Calibri" w:cs="Calibri" w:eastAsia="Calibri" w:hAnsi="Calibri"/>
                <w:color w:val="212529"/>
                <w:sz w:val="24"/>
                <w:szCs w:val="24"/>
              </w:rPr>
            </w:pPr>
            <w:r w:rsidDel="00000000" w:rsidR="00000000" w:rsidRPr="00000000">
              <w:rPr>
                <w:rtl w:val="0"/>
              </w:rPr>
            </w:r>
          </w:p>
          <w:p w:rsidR="00000000" w:rsidDel="00000000" w:rsidP="00000000" w:rsidRDefault="00000000" w:rsidRPr="00000000" w14:paraId="00000CC4">
            <w:pPr>
              <w:spacing w:line="240" w:lineRule="auto"/>
              <w:rPr>
                <w:rFonts w:ascii="Calibri" w:cs="Calibri" w:eastAsia="Calibri" w:hAnsi="Calibri"/>
                <w:color w:val="212529"/>
                <w:sz w:val="24"/>
                <w:szCs w:val="24"/>
              </w:rPr>
            </w:pPr>
            <w:r w:rsidDel="00000000" w:rsidR="00000000" w:rsidRPr="00000000">
              <w:rPr>
                <w:rtl w:val="0"/>
              </w:rPr>
            </w:r>
          </w:p>
          <w:p w:rsidR="00000000" w:rsidDel="00000000" w:rsidP="00000000" w:rsidRDefault="00000000" w:rsidRPr="00000000" w14:paraId="00000CC5">
            <w:pPr>
              <w:spacing w:line="240" w:lineRule="auto"/>
              <w:rPr>
                <w:rFonts w:ascii="Calibri" w:cs="Calibri" w:eastAsia="Calibri" w:hAnsi="Calibri"/>
                <w:color w:val="212529"/>
                <w:sz w:val="24"/>
                <w:szCs w:val="24"/>
              </w:rPr>
            </w:pPr>
            <w:r w:rsidDel="00000000" w:rsidR="00000000" w:rsidRPr="00000000">
              <w:rPr>
                <w:rtl w:val="0"/>
              </w:rPr>
            </w:r>
          </w:p>
        </w:tc>
        <w:tc>
          <w:tcPr>
            <w:shd w:fill="ffffff" w:val="clear"/>
          </w:tcPr>
          <w:p w:rsidR="00000000" w:rsidDel="00000000" w:rsidP="00000000" w:rsidRDefault="00000000" w:rsidRPr="00000000" w14:paraId="00000CC6">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Flexible seating</w:t>
            </w:r>
          </w:p>
          <w:p w:rsidR="00000000" w:rsidDel="00000000" w:rsidP="00000000" w:rsidRDefault="00000000" w:rsidRPr="00000000" w14:paraId="00000CC7">
            <w:pPr>
              <w:spacing w:line="240" w:lineRule="auto"/>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CC8">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Quiet space</w:t>
            </w:r>
          </w:p>
          <w:p w:rsidR="00000000" w:rsidDel="00000000" w:rsidP="00000000" w:rsidRDefault="00000000" w:rsidRPr="00000000" w14:paraId="00000CC9">
            <w:pPr>
              <w:spacing w:line="240" w:lineRule="auto"/>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CCA">
            <w:pPr>
              <w:spacing w:line="240" w:lineRule="auto"/>
              <w:rPr>
                <w:rFonts w:ascii="Calibri" w:cs="Calibri" w:eastAsia="Calibri" w:hAnsi="Calibri"/>
                <w:sz w:val="24"/>
                <w:szCs w:val="24"/>
                <w:highlight w:val="white"/>
              </w:rPr>
            </w:pPr>
            <w:r w:rsidDel="00000000" w:rsidR="00000000" w:rsidRPr="00000000">
              <w:rPr>
                <w:rFonts w:ascii="Calibri" w:cs="Calibri" w:eastAsia="Calibri" w:hAnsi="Calibri"/>
                <w:sz w:val="24"/>
                <w:szCs w:val="24"/>
                <w:highlight w:val="white"/>
                <w:rtl w:val="0"/>
              </w:rPr>
              <w:t xml:space="preserve">Noise cancelling headphones</w:t>
            </w:r>
          </w:p>
          <w:p w:rsidR="00000000" w:rsidDel="00000000" w:rsidP="00000000" w:rsidRDefault="00000000" w:rsidRPr="00000000" w14:paraId="00000CCB">
            <w:pPr>
              <w:spacing w:line="240" w:lineRule="auto"/>
              <w:rPr>
                <w:rFonts w:ascii="Calibri" w:cs="Calibri" w:eastAsia="Calibri" w:hAnsi="Calibri"/>
                <w:sz w:val="24"/>
                <w:szCs w:val="24"/>
                <w:highlight w:val="white"/>
              </w:rPr>
            </w:pPr>
            <w:r w:rsidDel="00000000" w:rsidR="00000000" w:rsidRPr="00000000">
              <w:rPr>
                <w:rtl w:val="0"/>
              </w:rPr>
            </w:r>
          </w:p>
          <w:p w:rsidR="00000000" w:rsidDel="00000000" w:rsidP="00000000" w:rsidRDefault="00000000" w:rsidRPr="00000000" w14:paraId="00000CCC">
            <w:pPr>
              <w:pStyle w:val="Heading3"/>
              <w:keepNext w:val="0"/>
              <w:keepLines w:val="0"/>
              <w:pBdr>
                <w:top w:color="auto" w:space="0" w:sz="0" w:val="none"/>
                <w:left w:color="auto" w:space="0" w:sz="0" w:val="none"/>
                <w:bottom w:color="auto" w:space="15" w:sz="0" w:val="none"/>
                <w:right w:color="auto" w:space="0" w:sz="0" w:val="none"/>
              </w:pBdr>
              <w:shd w:fill="ffffff" w:val="clear"/>
              <w:spacing w:after="0" w:before="0" w:line="335.99999999999994" w:lineRule="auto"/>
              <w:rPr>
                <w:rFonts w:ascii="Calibri" w:cs="Calibri" w:eastAsia="Calibri" w:hAnsi="Calibri"/>
                <w:color w:val="000000"/>
                <w:sz w:val="24"/>
                <w:szCs w:val="24"/>
                <w:highlight w:val="white"/>
              </w:rPr>
            </w:pPr>
            <w:bookmarkStart w:colFirst="0" w:colLast="0" w:name="_dfv6mjj7t06x" w:id="20"/>
            <w:bookmarkEnd w:id="20"/>
            <w:r w:rsidDel="00000000" w:rsidR="00000000" w:rsidRPr="00000000">
              <w:rPr>
                <w:rFonts w:ascii="Calibri" w:cs="Calibri" w:eastAsia="Calibri" w:hAnsi="Calibri"/>
                <w:color w:val="000000"/>
                <w:sz w:val="24"/>
                <w:szCs w:val="24"/>
                <w:highlight w:val="white"/>
                <w:rtl w:val="0"/>
              </w:rPr>
              <w:t xml:space="preserve">Oral sensory items</w:t>
            </w:r>
          </w:p>
          <w:p w:rsidR="00000000" w:rsidDel="00000000" w:rsidP="00000000" w:rsidRDefault="00000000" w:rsidRPr="00000000" w14:paraId="00000CCD">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Textured manipulatives </w:t>
            </w:r>
          </w:p>
          <w:p w:rsidR="00000000" w:rsidDel="00000000" w:rsidP="00000000" w:rsidRDefault="00000000" w:rsidRPr="00000000" w14:paraId="00000CCE">
            <w:pPr>
              <w:spacing w:line="240" w:lineRule="auto"/>
              <w:rPr>
                <w:rFonts w:ascii="Calibri" w:cs="Calibri" w:eastAsia="Calibri" w:hAnsi="Calibri"/>
                <w:color w:val="666666"/>
                <w:sz w:val="24"/>
                <w:szCs w:val="24"/>
                <w:highlight w:val="white"/>
              </w:rPr>
            </w:pPr>
            <w:r w:rsidDel="00000000" w:rsidR="00000000" w:rsidRPr="00000000">
              <w:rPr>
                <w:rtl w:val="0"/>
              </w:rPr>
            </w:r>
          </w:p>
        </w:tc>
        <w:tc>
          <w:tcPr>
            <w:shd w:fill="ffffff" w:val="clear"/>
          </w:tcPr>
          <w:p w:rsidR="00000000" w:rsidDel="00000000" w:rsidP="00000000" w:rsidRDefault="00000000" w:rsidRPr="00000000" w14:paraId="00000CCF">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Hand-Over-Hand</w:t>
            </w:r>
          </w:p>
          <w:p w:rsidR="00000000" w:rsidDel="00000000" w:rsidP="00000000" w:rsidRDefault="00000000" w:rsidRPr="00000000" w14:paraId="00000CD0">
            <w:pPr>
              <w:spacing w:line="240" w:lineRule="auto"/>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CD1">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Fine/Gross Motor supports</w:t>
            </w:r>
          </w:p>
          <w:p w:rsidR="00000000" w:rsidDel="00000000" w:rsidP="00000000" w:rsidRDefault="00000000" w:rsidRPr="00000000" w14:paraId="00000CD2">
            <w:pPr>
              <w:spacing w:line="240" w:lineRule="auto"/>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CD3">
            <w:pPr>
              <w:spacing w:line="240" w:lineRule="auto"/>
              <w:rPr>
                <w:rFonts w:ascii="Calibri" w:cs="Calibri" w:eastAsia="Calibri" w:hAnsi="Calibri"/>
                <w:sz w:val="24"/>
                <w:szCs w:val="24"/>
              </w:rPr>
            </w:pPr>
            <w:r w:rsidDel="00000000" w:rsidR="00000000" w:rsidRPr="00000000">
              <w:rPr>
                <w:rtl w:val="0"/>
              </w:rPr>
            </w:r>
          </w:p>
        </w:tc>
      </w:tr>
      <w:tr>
        <w:trPr>
          <w:trHeight w:val="440" w:hRule="atLeast"/>
        </w:trPr>
        <w:tc>
          <w:tcPr>
            <w:gridSpan w:val="4"/>
            <w:shd w:fill="b7b7b7" w:val="clear"/>
          </w:tcPr>
          <w:p w:rsidR="00000000" w:rsidDel="00000000" w:rsidP="00000000" w:rsidRDefault="00000000" w:rsidRPr="00000000" w14:paraId="00000CD4">
            <w:pPr>
              <w:spacing w:line="240" w:lineRule="auto"/>
              <w:jc w:val="center"/>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Materials/ Resources</w:t>
            </w:r>
          </w:p>
        </w:tc>
      </w:tr>
      <w:tr>
        <w:trPr>
          <w:trHeight w:val="440" w:hRule="atLeast"/>
        </w:trPr>
        <w:tc>
          <w:tcPr>
            <w:gridSpan w:val="2"/>
            <w:shd w:fill="d9d9d9" w:val="clear"/>
            <w:tcMar>
              <w:top w:w="100.0" w:type="dxa"/>
              <w:left w:w="100.0" w:type="dxa"/>
              <w:bottom w:w="100.0" w:type="dxa"/>
              <w:right w:w="100.0" w:type="dxa"/>
            </w:tcMar>
            <w:vAlign w:val="top"/>
          </w:tcPr>
          <w:p w:rsidR="00000000" w:rsidDel="00000000" w:rsidP="00000000" w:rsidRDefault="00000000" w:rsidRPr="00000000" w14:paraId="00000CD8">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General</w:t>
            </w:r>
          </w:p>
        </w:tc>
        <w:tc>
          <w:tcPr>
            <w:gridSpan w:val="2"/>
            <w:shd w:fill="d9d9d9" w:val="clear"/>
            <w:tcMar>
              <w:top w:w="100.0" w:type="dxa"/>
              <w:left w:w="100.0" w:type="dxa"/>
              <w:bottom w:w="100.0" w:type="dxa"/>
              <w:right w:w="100.0" w:type="dxa"/>
            </w:tcMar>
            <w:vAlign w:val="top"/>
          </w:tcPr>
          <w:p w:rsidR="00000000" w:rsidDel="00000000" w:rsidP="00000000" w:rsidRDefault="00000000" w:rsidRPr="00000000" w14:paraId="00000CDA">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Modified </w:t>
            </w:r>
          </w:p>
        </w:tc>
      </w:tr>
      <w:tr>
        <w:trPr>
          <w:trHeight w:val="440" w:hRule="atLeast"/>
        </w:trPr>
        <w:tc>
          <w:tcPr>
            <w:gridSpan w:val="2"/>
            <w:shd w:fill="ffffff" w:val="clear"/>
            <w:tcMar>
              <w:top w:w="100.0" w:type="dxa"/>
              <w:left w:w="100.0" w:type="dxa"/>
              <w:bottom w:w="100.0" w:type="dxa"/>
              <w:right w:w="100.0" w:type="dxa"/>
            </w:tcMar>
            <w:vAlign w:val="top"/>
          </w:tcPr>
          <w:p w:rsidR="00000000" w:rsidDel="00000000" w:rsidP="00000000" w:rsidRDefault="00000000" w:rsidRPr="00000000" w14:paraId="00000CDC">
            <w:pPr>
              <w:widowControl w:val="0"/>
              <w:numPr>
                <w:ilvl w:val="0"/>
                <w:numId w:val="27"/>
              </w:numPr>
              <w:spacing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“The Tell-Tale Heart” by Edgar Allan Poe</w:t>
            </w:r>
          </w:p>
          <w:p w:rsidR="00000000" w:rsidDel="00000000" w:rsidP="00000000" w:rsidRDefault="00000000" w:rsidRPr="00000000" w14:paraId="00000CDD">
            <w:pPr>
              <w:widowControl w:val="0"/>
              <w:numPr>
                <w:ilvl w:val="0"/>
                <w:numId w:val="27"/>
              </w:numPr>
              <w:spacing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“Narrative Point of View: Some Considerations” by John Lye</w:t>
            </w:r>
          </w:p>
          <w:p w:rsidR="00000000" w:rsidDel="00000000" w:rsidP="00000000" w:rsidRDefault="00000000" w:rsidRPr="00000000" w14:paraId="00000CDE">
            <w:pPr>
              <w:widowControl w:val="0"/>
              <w:numPr>
                <w:ilvl w:val="0"/>
                <w:numId w:val="16"/>
              </w:numPr>
              <w:spacing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Evidence chart handout</w:t>
            </w:r>
          </w:p>
          <w:p w:rsidR="00000000" w:rsidDel="00000000" w:rsidP="00000000" w:rsidRDefault="00000000" w:rsidRPr="00000000" w14:paraId="00000CDF">
            <w:pPr>
              <w:widowControl w:val="0"/>
              <w:numPr>
                <w:ilvl w:val="0"/>
                <w:numId w:val="16"/>
              </w:numPr>
              <w:spacing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Comparing narrative point of view handout</w:t>
            </w:r>
          </w:p>
          <w:p w:rsidR="00000000" w:rsidDel="00000000" w:rsidP="00000000" w:rsidRDefault="00000000" w:rsidRPr="00000000" w14:paraId="00000CE0">
            <w:pPr>
              <w:widowControl w:val="0"/>
              <w:numPr>
                <w:ilvl w:val="0"/>
                <w:numId w:val="16"/>
              </w:numPr>
              <w:spacing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Reading log</w:t>
            </w:r>
          </w:p>
          <w:p w:rsidR="00000000" w:rsidDel="00000000" w:rsidP="00000000" w:rsidRDefault="00000000" w:rsidRPr="00000000" w14:paraId="00000CE1">
            <w:pPr>
              <w:widowControl w:val="0"/>
              <w:numPr>
                <w:ilvl w:val="0"/>
                <w:numId w:val="16"/>
              </w:numPr>
              <w:spacing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Teacher talk moves</w:t>
            </w:r>
          </w:p>
          <w:p w:rsidR="00000000" w:rsidDel="00000000" w:rsidP="00000000" w:rsidRDefault="00000000" w:rsidRPr="00000000" w14:paraId="00000CE2">
            <w:pPr>
              <w:widowControl w:val="0"/>
              <w:numPr>
                <w:ilvl w:val="0"/>
                <w:numId w:val="16"/>
              </w:numPr>
              <w:spacing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Conversation stems</w:t>
            </w:r>
          </w:p>
        </w:tc>
        <w:tc>
          <w:tcPr>
            <w:gridSpan w:val="2"/>
            <w:shd w:fill="ffffff" w:val="clear"/>
            <w:tcMar>
              <w:top w:w="100.0" w:type="dxa"/>
              <w:left w:w="100.0" w:type="dxa"/>
              <w:bottom w:w="100.0" w:type="dxa"/>
              <w:right w:w="100.0" w:type="dxa"/>
            </w:tcMar>
            <w:vAlign w:val="top"/>
          </w:tcPr>
          <w:p w:rsidR="00000000" w:rsidDel="00000000" w:rsidP="00000000" w:rsidRDefault="00000000" w:rsidRPr="00000000" w14:paraId="00000CE4">
            <w:pPr>
              <w:widowControl w:val="0"/>
              <w:numPr>
                <w:ilvl w:val="0"/>
                <w:numId w:val="146"/>
              </w:numPr>
              <w:spacing w:after="0" w:afterAutospacing="0" w:before="240"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Read aloud texts</w:t>
            </w:r>
          </w:p>
          <w:p w:rsidR="00000000" w:rsidDel="00000000" w:rsidP="00000000" w:rsidRDefault="00000000" w:rsidRPr="00000000" w14:paraId="00000CE5">
            <w:pPr>
              <w:widowControl w:val="0"/>
              <w:numPr>
                <w:ilvl w:val="0"/>
                <w:numId w:val="146"/>
              </w:numPr>
              <w:spacing w:after="0" w:afterAutospacing="0" w:before="0" w:beforeAutospacing="0"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Interactive white board </w:t>
            </w:r>
          </w:p>
          <w:p w:rsidR="00000000" w:rsidDel="00000000" w:rsidP="00000000" w:rsidRDefault="00000000" w:rsidRPr="00000000" w14:paraId="00000CE6">
            <w:pPr>
              <w:widowControl w:val="0"/>
              <w:numPr>
                <w:ilvl w:val="0"/>
                <w:numId w:val="146"/>
              </w:numPr>
              <w:spacing w:after="0" w:afterAutospacing="0" w:before="0" w:beforeAutospacing="0"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Content delivered using multi-media (e.g., book, storyboard, video, computer, etc.)</w:t>
            </w:r>
          </w:p>
          <w:p w:rsidR="00000000" w:rsidDel="00000000" w:rsidP="00000000" w:rsidRDefault="00000000" w:rsidRPr="00000000" w14:paraId="00000CE7">
            <w:pPr>
              <w:widowControl w:val="0"/>
              <w:numPr>
                <w:ilvl w:val="0"/>
                <w:numId w:val="146"/>
              </w:numPr>
              <w:spacing w:after="0" w:afterAutospacing="0" w:before="0" w:beforeAutospacing="0"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Graphic organizers</w:t>
            </w:r>
          </w:p>
          <w:p w:rsidR="00000000" w:rsidDel="00000000" w:rsidP="00000000" w:rsidRDefault="00000000" w:rsidRPr="00000000" w14:paraId="00000CE8">
            <w:pPr>
              <w:widowControl w:val="0"/>
              <w:numPr>
                <w:ilvl w:val="0"/>
                <w:numId w:val="146"/>
              </w:numPr>
              <w:spacing w:after="0" w:afterAutospacing="0" w:before="0" w:beforeAutospacing="0"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Highlighted text</w:t>
            </w:r>
          </w:p>
          <w:p w:rsidR="00000000" w:rsidDel="00000000" w:rsidP="00000000" w:rsidRDefault="00000000" w:rsidRPr="00000000" w14:paraId="00000CE9">
            <w:pPr>
              <w:widowControl w:val="0"/>
              <w:numPr>
                <w:ilvl w:val="0"/>
                <w:numId w:val="146"/>
              </w:numPr>
              <w:spacing w:after="0" w:afterAutospacing="0" w:before="0" w:beforeAutospacing="0"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Preview of the text, illustrations, and details, frontloading</w:t>
            </w:r>
          </w:p>
          <w:p w:rsidR="00000000" w:rsidDel="00000000" w:rsidP="00000000" w:rsidRDefault="00000000" w:rsidRPr="00000000" w14:paraId="00000CEA">
            <w:pPr>
              <w:widowControl w:val="0"/>
              <w:numPr>
                <w:ilvl w:val="0"/>
                <w:numId w:val="146"/>
              </w:numPr>
              <w:spacing w:after="0" w:afterAutospacing="0" w:before="0" w:beforeAutospacing="0"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Pictures, objects, or tactile representations to illustrate the key details</w:t>
            </w:r>
          </w:p>
          <w:p w:rsidR="00000000" w:rsidDel="00000000" w:rsidP="00000000" w:rsidRDefault="00000000" w:rsidRPr="00000000" w14:paraId="00000CEB">
            <w:pPr>
              <w:widowControl w:val="0"/>
              <w:numPr>
                <w:ilvl w:val="0"/>
                <w:numId w:val="146"/>
              </w:numPr>
              <w:spacing w:after="0" w:afterAutospacing="0" w:before="0" w:beforeAutospacing="0"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Sentence strips that reflect text from the story that supports the key details</w:t>
            </w:r>
          </w:p>
          <w:p w:rsidR="00000000" w:rsidDel="00000000" w:rsidP="00000000" w:rsidRDefault="00000000" w:rsidRPr="00000000" w14:paraId="00000CEC">
            <w:pPr>
              <w:widowControl w:val="0"/>
              <w:numPr>
                <w:ilvl w:val="0"/>
                <w:numId w:val="146"/>
              </w:numPr>
              <w:spacing w:after="0" w:afterAutospacing="0" w:before="0" w:beforeAutospacing="0"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Videos or story boards/cards of the story for visual supports </w:t>
            </w:r>
          </w:p>
          <w:p w:rsidR="00000000" w:rsidDel="00000000" w:rsidP="00000000" w:rsidRDefault="00000000" w:rsidRPr="00000000" w14:paraId="00000CED">
            <w:pPr>
              <w:widowControl w:val="0"/>
              <w:numPr>
                <w:ilvl w:val="0"/>
                <w:numId w:val="146"/>
              </w:numPr>
              <w:spacing w:after="0" w:afterAutospacing="0" w:before="0" w:beforeAutospacing="0"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Picture icons on graphic organizers to support non-readers and visual learners</w:t>
            </w:r>
          </w:p>
          <w:p w:rsidR="00000000" w:rsidDel="00000000" w:rsidP="00000000" w:rsidRDefault="00000000" w:rsidRPr="00000000" w14:paraId="00000CEE">
            <w:pPr>
              <w:widowControl w:val="0"/>
              <w:numPr>
                <w:ilvl w:val="0"/>
                <w:numId w:val="146"/>
              </w:numPr>
              <w:spacing w:after="0" w:afterAutospacing="0" w:before="0" w:beforeAutospacing="0"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Peer support, collaborative grouping </w:t>
            </w:r>
          </w:p>
          <w:p w:rsidR="00000000" w:rsidDel="00000000" w:rsidP="00000000" w:rsidRDefault="00000000" w:rsidRPr="00000000" w14:paraId="00000CEF">
            <w:pPr>
              <w:widowControl w:val="0"/>
              <w:numPr>
                <w:ilvl w:val="0"/>
                <w:numId w:val="146"/>
              </w:numPr>
              <w:spacing w:after="0" w:afterAutospacing="0" w:before="0" w:beforeAutospacing="0"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Prepared objects, pictures, words, sentence strips, or recorded communication supports to provide access to content and facilitate responding </w:t>
            </w:r>
          </w:p>
          <w:p w:rsidR="00000000" w:rsidDel="00000000" w:rsidP="00000000" w:rsidRDefault="00000000" w:rsidRPr="00000000" w14:paraId="00000CF0">
            <w:pPr>
              <w:widowControl w:val="0"/>
              <w:numPr>
                <w:ilvl w:val="0"/>
                <w:numId w:val="146"/>
              </w:numPr>
              <w:spacing w:after="0" w:afterAutospacing="0" w:before="0" w:beforeAutospacing="0"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Accommodating for different modes of responding: Students highlight a word in the text, using an interactive whiteboard or a highlighter </w:t>
            </w:r>
          </w:p>
          <w:p w:rsidR="00000000" w:rsidDel="00000000" w:rsidP="00000000" w:rsidRDefault="00000000" w:rsidRPr="00000000" w14:paraId="00000CF1">
            <w:pPr>
              <w:widowControl w:val="0"/>
              <w:numPr>
                <w:ilvl w:val="0"/>
                <w:numId w:val="146"/>
              </w:numPr>
              <w:spacing w:after="0" w:afterAutospacing="0" w:before="0" w:beforeAutospacing="0"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Circle/point to/ eye gaze at the correct picture • Cut and paste a picture</w:t>
            </w:r>
          </w:p>
          <w:p w:rsidR="00000000" w:rsidDel="00000000" w:rsidP="00000000" w:rsidRDefault="00000000" w:rsidRPr="00000000" w14:paraId="00000CF2">
            <w:pPr>
              <w:widowControl w:val="0"/>
              <w:numPr>
                <w:ilvl w:val="0"/>
                <w:numId w:val="146"/>
              </w:numPr>
              <w:spacing w:after="0" w:afterAutospacing="0" w:before="0" w:beforeAutospacing="0"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Sort the details of a story </w:t>
            </w:r>
          </w:p>
          <w:p w:rsidR="00000000" w:rsidDel="00000000" w:rsidP="00000000" w:rsidRDefault="00000000" w:rsidRPr="00000000" w14:paraId="00000CF3">
            <w:pPr>
              <w:widowControl w:val="0"/>
              <w:numPr>
                <w:ilvl w:val="0"/>
                <w:numId w:val="146"/>
              </w:numPr>
              <w:spacing w:after="240" w:before="0" w:beforeAutospacing="0"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Matching pictures of details</w:t>
            </w:r>
          </w:p>
        </w:tc>
      </w:tr>
      <w:tr>
        <w:trPr>
          <w:trHeight w:val="440" w:hRule="atLeast"/>
        </w:trPr>
        <w:tc>
          <w:tcPr>
            <w:gridSpan w:val="4"/>
            <w:shd w:fill="b7b7b7" w:val="clear"/>
            <w:tcMar>
              <w:top w:w="100.0" w:type="dxa"/>
              <w:left w:w="100.0" w:type="dxa"/>
              <w:bottom w:w="100.0" w:type="dxa"/>
              <w:right w:w="100.0" w:type="dxa"/>
            </w:tcMar>
            <w:vAlign w:val="top"/>
          </w:tcPr>
          <w:p w:rsidR="00000000" w:rsidDel="00000000" w:rsidP="00000000" w:rsidRDefault="00000000" w:rsidRPr="00000000" w14:paraId="00000CF5">
            <w:pPr>
              <w:spacing w:line="240" w:lineRule="auto"/>
              <w:jc w:val="center"/>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Assessments </w:t>
            </w:r>
          </w:p>
        </w:tc>
      </w:tr>
      <w:tr>
        <w:trPr>
          <w:trHeight w:val="440" w:hRule="atLeast"/>
        </w:trPr>
        <w:tc>
          <w:tcPr>
            <w:gridSpan w:val="2"/>
            <w:shd w:fill="d9d9d9" w:val="clear"/>
            <w:tcMar>
              <w:top w:w="100.0" w:type="dxa"/>
              <w:left w:w="100.0" w:type="dxa"/>
              <w:bottom w:w="100.0" w:type="dxa"/>
              <w:right w:w="100.0" w:type="dxa"/>
            </w:tcMar>
            <w:vAlign w:val="top"/>
          </w:tcPr>
          <w:p w:rsidR="00000000" w:rsidDel="00000000" w:rsidP="00000000" w:rsidRDefault="00000000" w:rsidRPr="00000000" w14:paraId="00000CF9">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General</w:t>
            </w:r>
          </w:p>
        </w:tc>
        <w:tc>
          <w:tcPr>
            <w:gridSpan w:val="2"/>
            <w:shd w:fill="d9d9d9" w:val="clear"/>
            <w:tcMar>
              <w:top w:w="100.0" w:type="dxa"/>
              <w:left w:w="100.0" w:type="dxa"/>
              <w:bottom w:w="100.0" w:type="dxa"/>
              <w:right w:w="100.0" w:type="dxa"/>
            </w:tcMar>
            <w:vAlign w:val="top"/>
          </w:tcPr>
          <w:p w:rsidR="00000000" w:rsidDel="00000000" w:rsidP="00000000" w:rsidRDefault="00000000" w:rsidRPr="00000000" w14:paraId="00000CFB">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Modified </w:t>
            </w:r>
          </w:p>
        </w:tc>
      </w:tr>
      <w:tr>
        <w:trPr>
          <w:trHeight w:val="440" w:hRule="atLeast"/>
        </w:trPr>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CFD">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Informal: </w:t>
            </w:r>
            <w:r w:rsidDel="00000000" w:rsidR="00000000" w:rsidRPr="00000000">
              <w:rPr>
                <w:rFonts w:ascii="Calibri" w:cs="Calibri" w:eastAsia="Calibri" w:hAnsi="Calibri"/>
                <w:sz w:val="24"/>
                <w:szCs w:val="24"/>
                <w:rtl w:val="0"/>
              </w:rPr>
              <w:t xml:space="preserve">teacher observation </w:t>
            </w:r>
            <w:r w:rsidDel="00000000" w:rsidR="00000000" w:rsidRPr="00000000">
              <w:rPr>
                <w:rtl w:val="0"/>
              </w:rPr>
            </w:r>
          </w:p>
          <w:p w:rsidR="00000000" w:rsidDel="00000000" w:rsidP="00000000" w:rsidRDefault="00000000" w:rsidRPr="00000000" w14:paraId="00000CFE">
            <w:pPr>
              <w:spacing w:line="240" w:lineRule="auto"/>
              <w:rPr>
                <w:rFonts w:ascii="Calibri" w:cs="Calibri" w:eastAsia="Calibri" w:hAnsi="Calibri"/>
                <w:b w:val="1"/>
                <w:sz w:val="24"/>
                <w:szCs w:val="24"/>
              </w:rPr>
            </w:pPr>
            <w:r w:rsidDel="00000000" w:rsidR="00000000" w:rsidRPr="00000000">
              <w:rPr>
                <w:rtl w:val="0"/>
              </w:rPr>
            </w:r>
          </w:p>
          <w:p w:rsidR="00000000" w:rsidDel="00000000" w:rsidP="00000000" w:rsidRDefault="00000000" w:rsidRPr="00000000" w14:paraId="00000CFF">
            <w:pPr>
              <w:spacing w:line="240" w:lineRule="auto"/>
              <w:rPr>
                <w:rFonts w:ascii="Calibri" w:cs="Calibri" w:eastAsia="Calibri" w:hAnsi="Calibri"/>
                <w:sz w:val="24"/>
                <w:szCs w:val="24"/>
              </w:rPr>
            </w:pPr>
            <w:r w:rsidDel="00000000" w:rsidR="00000000" w:rsidRPr="00000000">
              <w:rPr>
                <w:rFonts w:ascii="Calibri" w:cs="Calibri" w:eastAsia="Calibri" w:hAnsi="Calibri"/>
                <w:b w:val="1"/>
                <w:sz w:val="24"/>
                <w:szCs w:val="24"/>
                <w:rtl w:val="0"/>
              </w:rPr>
              <w:t xml:space="preserve">Formal: </w:t>
            </w:r>
            <w:r w:rsidDel="00000000" w:rsidR="00000000" w:rsidRPr="00000000">
              <w:rPr>
                <w:rFonts w:ascii="Calibri" w:cs="Calibri" w:eastAsia="Calibri" w:hAnsi="Calibri"/>
                <w:sz w:val="24"/>
                <w:szCs w:val="24"/>
                <w:rtl w:val="0"/>
              </w:rPr>
              <w:t xml:space="preserve">Answer the question: How does the narrative point of view create suspense and uncertainty for the reader?</w:t>
            </w:r>
          </w:p>
          <w:p w:rsidR="00000000" w:rsidDel="00000000" w:rsidP="00000000" w:rsidRDefault="00000000" w:rsidRPr="00000000" w14:paraId="00000D00">
            <w:pPr>
              <w:spacing w:line="240" w:lineRule="auto"/>
              <w:rPr>
                <w:rFonts w:ascii="Calibri" w:cs="Calibri" w:eastAsia="Calibri" w:hAnsi="Calibri"/>
                <w:b w:val="1"/>
                <w:sz w:val="24"/>
                <w:szCs w:val="24"/>
              </w:rPr>
            </w:pPr>
            <w:r w:rsidDel="00000000" w:rsidR="00000000" w:rsidRPr="00000000">
              <w:rPr>
                <w:rtl w:val="0"/>
              </w:rPr>
            </w:r>
          </w:p>
          <w:p w:rsidR="00000000" w:rsidDel="00000000" w:rsidP="00000000" w:rsidRDefault="00000000" w:rsidRPr="00000000" w14:paraId="00000D01">
            <w:pPr>
              <w:spacing w:line="240" w:lineRule="auto"/>
              <w:rPr>
                <w:rFonts w:ascii="Calibri" w:cs="Calibri" w:eastAsia="Calibri" w:hAnsi="Calibri"/>
                <w:sz w:val="24"/>
                <w:szCs w:val="24"/>
              </w:rPr>
            </w:pPr>
            <w:r w:rsidDel="00000000" w:rsidR="00000000" w:rsidRPr="00000000">
              <w:rPr>
                <w:rFonts w:ascii="Calibri" w:cs="Calibri" w:eastAsia="Calibri" w:hAnsi="Calibri"/>
                <w:b w:val="1"/>
                <w:sz w:val="24"/>
                <w:szCs w:val="24"/>
                <w:rtl w:val="0"/>
              </w:rPr>
              <w:t xml:space="preserve">Exit Ticket: </w:t>
            </w:r>
            <w:r w:rsidDel="00000000" w:rsidR="00000000" w:rsidRPr="00000000">
              <w:rPr>
                <w:rFonts w:ascii="Calibri" w:cs="Calibri" w:eastAsia="Calibri" w:hAnsi="Calibri"/>
                <w:sz w:val="24"/>
                <w:szCs w:val="24"/>
                <w:rtl w:val="0"/>
              </w:rPr>
              <w:t xml:space="preserve">“How do you feel about today's lesson?” &amp; “Why”</w:t>
            </w:r>
          </w:p>
        </w:tc>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D03">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Informal: </w:t>
            </w:r>
            <w:r w:rsidDel="00000000" w:rsidR="00000000" w:rsidRPr="00000000">
              <w:rPr>
                <w:rFonts w:ascii="Calibri" w:cs="Calibri" w:eastAsia="Calibri" w:hAnsi="Calibri"/>
                <w:sz w:val="24"/>
                <w:szCs w:val="24"/>
                <w:rtl w:val="0"/>
              </w:rPr>
              <w:t xml:space="preserve">para observation </w:t>
            </w:r>
            <w:r w:rsidDel="00000000" w:rsidR="00000000" w:rsidRPr="00000000">
              <w:rPr>
                <w:rtl w:val="0"/>
              </w:rPr>
            </w:r>
          </w:p>
          <w:p w:rsidR="00000000" w:rsidDel="00000000" w:rsidP="00000000" w:rsidRDefault="00000000" w:rsidRPr="00000000" w14:paraId="00000D04">
            <w:pPr>
              <w:spacing w:line="240" w:lineRule="auto"/>
              <w:rPr>
                <w:rFonts w:ascii="Calibri" w:cs="Calibri" w:eastAsia="Calibri" w:hAnsi="Calibri"/>
                <w:b w:val="1"/>
                <w:sz w:val="24"/>
                <w:szCs w:val="24"/>
              </w:rPr>
            </w:pPr>
            <w:r w:rsidDel="00000000" w:rsidR="00000000" w:rsidRPr="00000000">
              <w:rPr>
                <w:rtl w:val="0"/>
              </w:rPr>
            </w:r>
          </w:p>
          <w:p w:rsidR="00000000" w:rsidDel="00000000" w:rsidP="00000000" w:rsidRDefault="00000000" w:rsidRPr="00000000" w14:paraId="00000D05">
            <w:pPr>
              <w:spacing w:line="240" w:lineRule="auto"/>
              <w:rPr>
                <w:rFonts w:ascii="Calibri" w:cs="Calibri" w:eastAsia="Calibri" w:hAnsi="Calibri"/>
                <w:sz w:val="24"/>
                <w:szCs w:val="24"/>
              </w:rPr>
            </w:pPr>
            <w:r w:rsidDel="00000000" w:rsidR="00000000" w:rsidRPr="00000000">
              <w:rPr>
                <w:rFonts w:ascii="Calibri" w:cs="Calibri" w:eastAsia="Calibri" w:hAnsi="Calibri"/>
                <w:b w:val="1"/>
                <w:sz w:val="24"/>
                <w:szCs w:val="24"/>
                <w:rtl w:val="0"/>
              </w:rPr>
              <w:t xml:space="preserve">Formal: </w:t>
            </w:r>
            <w:r w:rsidDel="00000000" w:rsidR="00000000" w:rsidRPr="00000000">
              <w:rPr>
                <w:rFonts w:ascii="Calibri" w:cs="Calibri" w:eastAsia="Calibri" w:hAnsi="Calibri"/>
                <w:sz w:val="24"/>
                <w:szCs w:val="24"/>
                <w:rtl w:val="0"/>
              </w:rPr>
              <w:t xml:space="preserve">Complete handout</w:t>
            </w:r>
          </w:p>
          <w:p w:rsidR="00000000" w:rsidDel="00000000" w:rsidP="00000000" w:rsidRDefault="00000000" w:rsidRPr="00000000" w14:paraId="00000D06">
            <w:pPr>
              <w:spacing w:line="240" w:lineRule="auto"/>
              <w:rPr>
                <w:rFonts w:ascii="Calibri" w:cs="Calibri" w:eastAsia="Calibri" w:hAnsi="Calibri"/>
                <w:b w:val="1"/>
                <w:sz w:val="24"/>
                <w:szCs w:val="24"/>
              </w:rPr>
            </w:pPr>
            <w:r w:rsidDel="00000000" w:rsidR="00000000" w:rsidRPr="00000000">
              <w:rPr>
                <w:rtl w:val="0"/>
              </w:rPr>
            </w:r>
          </w:p>
          <w:p w:rsidR="00000000" w:rsidDel="00000000" w:rsidP="00000000" w:rsidRDefault="00000000" w:rsidRPr="00000000" w14:paraId="00000D07">
            <w:pPr>
              <w:spacing w:line="240" w:lineRule="auto"/>
              <w:rPr>
                <w:rFonts w:ascii="Calibri" w:cs="Calibri" w:eastAsia="Calibri" w:hAnsi="Calibri"/>
                <w:sz w:val="24"/>
                <w:szCs w:val="24"/>
              </w:rPr>
            </w:pPr>
            <w:r w:rsidDel="00000000" w:rsidR="00000000" w:rsidRPr="00000000">
              <w:rPr>
                <w:rFonts w:ascii="Calibri" w:cs="Calibri" w:eastAsia="Calibri" w:hAnsi="Calibri"/>
                <w:b w:val="1"/>
                <w:sz w:val="24"/>
                <w:szCs w:val="24"/>
                <w:rtl w:val="0"/>
              </w:rPr>
              <w:t xml:space="preserve">Exit Ticket: </w:t>
            </w:r>
            <w:r w:rsidDel="00000000" w:rsidR="00000000" w:rsidRPr="00000000">
              <w:rPr>
                <w:rFonts w:ascii="Calibri" w:cs="Calibri" w:eastAsia="Calibri" w:hAnsi="Calibri"/>
                <w:sz w:val="24"/>
                <w:szCs w:val="24"/>
                <w:rtl w:val="0"/>
              </w:rPr>
              <w:t xml:space="preserve">“How do you feel about today's lesson?” &amp; “Why”</w:t>
            </w:r>
          </w:p>
        </w:tc>
      </w:tr>
      <w:tr>
        <w:trPr>
          <w:trHeight w:val="440" w:hRule="atLeast"/>
        </w:trPr>
        <w:tc>
          <w:tcPr>
            <w:gridSpan w:val="4"/>
            <w:shd w:fill="b7b7b7" w:val="clear"/>
            <w:tcMar>
              <w:top w:w="100.0" w:type="dxa"/>
              <w:left w:w="100.0" w:type="dxa"/>
              <w:bottom w:w="100.0" w:type="dxa"/>
              <w:right w:w="100.0" w:type="dxa"/>
            </w:tcMar>
            <w:vAlign w:val="top"/>
          </w:tcPr>
          <w:p w:rsidR="00000000" w:rsidDel="00000000" w:rsidP="00000000" w:rsidRDefault="00000000" w:rsidRPr="00000000" w14:paraId="00000D09">
            <w:pPr>
              <w:spacing w:line="240" w:lineRule="auto"/>
              <w:jc w:val="center"/>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Co-Educator Model</w:t>
            </w:r>
          </w:p>
        </w:tc>
      </w:tr>
      <w:tr>
        <w:trPr>
          <w:trHeight w:val="440" w:hRule="atLeast"/>
        </w:trPr>
        <w:tc>
          <w:tcPr>
            <w:gridSpan w:val="2"/>
            <w:shd w:fill="d9d9d9" w:val="clear"/>
            <w:tcMar>
              <w:top w:w="100.0" w:type="dxa"/>
              <w:left w:w="100.0" w:type="dxa"/>
              <w:bottom w:w="100.0" w:type="dxa"/>
              <w:right w:w="100.0" w:type="dxa"/>
            </w:tcMar>
            <w:vAlign w:val="top"/>
          </w:tcPr>
          <w:p w:rsidR="00000000" w:rsidDel="00000000" w:rsidP="00000000" w:rsidRDefault="00000000" w:rsidRPr="00000000" w14:paraId="00000D0D">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General </w:t>
            </w:r>
          </w:p>
        </w:tc>
        <w:tc>
          <w:tcPr>
            <w:gridSpan w:val="2"/>
            <w:shd w:fill="d9d9d9" w:val="clear"/>
            <w:tcMar>
              <w:top w:w="100.0" w:type="dxa"/>
              <w:left w:w="100.0" w:type="dxa"/>
              <w:bottom w:w="100.0" w:type="dxa"/>
              <w:right w:w="100.0" w:type="dxa"/>
            </w:tcMar>
            <w:vAlign w:val="top"/>
          </w:tcPr>
          <w:p w:rsidR="00000000" w:rsidDel="00000000" w:rsidP="00000000" w:rsidRDefault="00000000" w:rsidRPr="00000000" w14:paraId="00000D0F">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Modified </w:t>
            </w:r>
          </w:p>
        </w:tc>
      </w:tr>
      <w:tr>
        <w:trPr>
          <w:trHeight w:val="440" w:hRule="atLeast"/>
        </w:trPr>
        <w:tc>
          <w:tcPr>
            <w:gridSpan w:val="2"/>
            <w:shd w:fill="ffffff" w:val="clear"/>
            <w:tcMar>
              <w:top w:w="100.0" w:type="dxa"/>
              <w:left w:w="100.0" w:type="dxa"/>
              <w:bottom w:w="100.0" w:type="dxa"/>
              <w:right w:w="100.0" w:type="dxa"/>
            </w:tcMar>
            <w:vAlign w:val="top"/>
          </w:tcPr>
          <w:p w:rsidR="00000000" w:rsidDel="00000000" w:rsidP="00000000" w:rsidRDefault="00000000" w:rsidRPr="00000000" w14:paraId="00000D11">
            <w:pPr>
              <w:spacing w:line="240" w:lineRule="auto"/>
              <w:jc w:val="center"/>
              <w:rPr>
                <w:rFonts w:ascii="Calibri" w:cs="Calibri" w:eastAsia="Calibri" w:hAnsi="Calibri"/>
                <w:sz w:val="24"/>
                <w:szCs w:val="24"/>
              </w:rPr>
            </w:pPr>
            <w:r w:rsidDel="00000000" w:rsidR="00000000" w:rsidRPr="00000000">
              <w:rPr>
                <w:rtl w:val="0"/>
              </w:rPr>
            </w:r>
          </w:p>
        </w:tc>
        <w:tc>
          <w:tcPr>
            <w:gridSpan w:val="2"/>
            <w:shd w:fill="ffffff" w:val="clear"/>
            <w:tcMar>
              <w:top w:w="100.0" w:type="dxa"/>
              <w:left w:w="100.0" w:type="dxa"/>
              <w:bottom w:w="100.0" w:type="dxa"/>
              <w:right w:w="100.0" w:type="dxa"/>
            </w:tcMar>
            <w:vAlign w:val="top"/>
          </w:tcPr>
          <w:p w:rsidR="00000000" w:rsidDel="00000000" w:rsidP="00000000" w:rsidRDefault="00000000" w:rsidRPr="00000000" w14:paraId="00000D13">
            <w:pPr>
              <w:spacing w:line="240" w:lineRule="auto"/>
              <w:rPr>
                <w:rFonts w:ascii="Calibri" w:cs="Calibri" w:eastAsia="Calibri" w:hAnsi="Calibri"/>
                <w:sz w:val="24"/>
                <w:szCs w:val="24"/>
              </w:rPr>
            </w:pPr>
            <w:r w:rsidDel="00000000" w:rsidR="00000000" w:rsidRPr="00000000">
              <w:rPr>
                <w:rtl w:val="0"/>
              </w:rPr>
            </w:r>
          </w:p>
        </w:tc>
      </w:tr>
      <w:tr>
        <w:trPr>
          <w:trHeight w:val="440" w:hRule="atLeast"/>
        </w:trPr>
        <w:tc>
          <w:tcPr>
            <w:gridSpan w:val="4"/>
            <w:shd w:fill="b7b7b7" w:val="clear"/>
            <w:tcMar>
              <w:top w:w="100.0" w:type="dxa"/>
              <w:left w:w="100.0" w:type="dxa"/>
              <w:bottom w:w="100.0" w:type="dxa"/>
              <w:right w:w="100.0" w:type="dxa"/>
            </w:tcMar>
            <w:vAlign w:val="top"/>
          </w:tcPr>
          <w:p w:rsidR="00000000" w:rsidDel="00000000" w:rsidP="00000000" w:rsidRDefault="00000000" w:rsidRPr="00000000" w14:paraId="00000D15">
            <w:pPr>
              <w:spacing w:line="240" w:lineRule="auto"/>
              <w:jc w:val="center"/>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Notes</w:t>
            </w:r>
          </w:p>
        </w:tc>
      </w:tr>
      <w:tr>
        <w:trPr>
          <w:trHeight w:val="440" w:hRule="atLeast"/>
        </w:trPr>
        <w:tc>
          <w:tcPr>
            <w:gridSpan w:val="2"/>
            <w:shd w:fill="d9d9d9" w:val="clear"/>
          </w:tcPr>
          <w:p w:rsidR="00000000" w:rsidDel="00000000" w:rsidP="00000000" w:rsidRDefault="00000000" w:rsidRPr="00000000" w14:paraId="00000D19">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Notes for General Educator</w:t>
            </w:r>
          </w:p>
        </w:tc>
        <w:tc>
          <w:tcPr>
            <w:gridSpan w:val="2"/>
            <w:shd w:fill="d9d9d9" w:val="clear"/>
          </w:tcPr>
          <w:p w:rsidR="00000000" w:rsidDel="00000000" w:rsidP="00000000" w:rsidRDefault="00000000" w:rsidRPr="00000000" w14:paraId="00000D1B">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Notes for Special Educator</w:t>
            </w:r>
          </w:p>
        </w:tc>
      </w:tr>
      <w:tr>
        <w:trPr>
          <w:trHeight w:val="440" w:hRule="atLeast"/>
        </w:trPr>
        <w:tc>
          <w:tcPr>
            <w:gridSpan w:val="2"/>
            <w:shd w:fill="ffffff" w:val="clear"/>
            <w:tcMar>
              <w:top w:w="100.0" w:type="dxa"/>
              <w:left w:w="100.0" w:type="dxa"/>
              <w:bottom w:w="100.0" w:type="dxa"/>
              <w:right w:w="100.0" w:type="dxa"/>
            </w:tcMar>
            <w:vAlign w:val="top"/>
          </w:tcPr>
          <w:p w:rsidR="00000000" w:rsidDel="00000000" w:rsidP="00000000" w:rsidRDefault="00000000" w:rsidRPr="00000000" w14:paraId="00000D1D">
            <w:pPr>
              <w:spacing w:line="240" w:lineRule="auto"/>
              <w:rPr>
                <w:rFonts w:ascii="Calibri" w:cs="Calibri" w:eastAsia="Calibri" w:hAnsi="Calibri"/>
                <w:sz w:val="24"/>
                <w:szCs w:val="24"/>
              </w:rPr>
            </w:pPr>
            <w:r w:rsidDel="00000000" w:rsidR="00000000" w:rsidRPr="00000000">
              <w:rPr>
                <w:rtl w:val="0"/>
              </w:rPr>
            </w:r>
          </w:p>
        </w:tc>
        <w:tc>
          <w:tcPr>
            <w:gridSpan w:val="2"/>
            <w:shd w:fill="ffffff" w:val="clear"/>
            <w:tcMar>
              <w:top w:w="100.0" w:type="dxa"/>
              <w:left w:w="100.0" w:type="dxa"/>
              <w:bottom w:w="100.0" w:type="dxa"/>
              <w:right w:w="100.0" w:type="dxa"/>
            </w:tcMar>
            <w:vAlign w:val="top"/>
          </w:tcPr>
          <w:p w:rsidR="00000000" w:rsidDel="00000000" w:rsidP="00000000" w:rsidRDefault="00000000" w:rsidRPr="00000000" w14:paraId="00000D1F">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Maintain student engagement </w:t>
            </w:r>
          </w:p>
          <w:p w:rsidR="00000000" w:rsidDel="00000000" w:rsidP="00000000" w:rsidRDefault="00000000" w:rsidRPr="00000000" w14:paraId="00000D20">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Modify and adapt as needed</w:t>
            </w:r>
          </w:p>
          <w:p w:rsidR="00000000" w:rsidDel="00000000" w:rsidP="00000000" w:rsidRDefault="00000000" w:rsidRPr="00000000" w14:paraId="00000D21">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Short/high interest videos that are engaging, age appropriate, and promote discussion</w:t>
            </w:r>
          </w:p>
          <w:p w:rsidR="00000000" w:rsidDel="00000000" w:rsidP="00000000" w:rsidRDefault="00000000" w:rsidRPr="00000000" w14:paraId="00000D22">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Provide discussion stems as needed</w:t>
            </w:r>
          </w:p>
          <w:p w:rsidR="00000000" w:rsidDel="00000000" w:rsidP="00000000" w:rsidRDefault="00000000" w:rsidRPr="00000000" w14:paraId="00000D23">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(Based on what I read/saw…</w:t>
            </w:r>
          </w:p>
          <w:p w:rsidR="00000000" w:rsidDel="00000000" w:rsidP="00000000" w:rsidRDefault="00000000" w:rsidRPr="00000000" w14:paraId="00000D24">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From the text, I think…)</w:t>
            </w:r>
          </w:p>
        </w:tc>
      </w:tr>
      <w:tr>
        <w:trPr>
          <w:trHeight w:val="440" w:hRule="atLeast"/>
        </w:trPr>
        <w:tc>
          <w:tcPr>
            <w:gridSpan w:val="4"/>
            <w:shd w:fill="b7b7b7" w:val="clear"/>
            <w:tcMar>
              <w:top w:w="100.0" w:type="dxa"/>
              <w:left w:w="100.0" w:type="dxa"/>
              <w:bottom w:w="100.0" w:type="dxa"/>
              <w:right w:w="100.0" w:type="dxa"/>
            </w:tcMar>
            <w:vAlign w:val="top"/>
          </w:tcPr>
          <w:p w:rsidR="00000000" w:rsidDel="00000000" w:rsidP="00000000" w:rsidRDefault="00000000" w:rsidRPr="00000000" w14:paraId="00000D26">
            <w:pPr>
              <w:spacing w:line="240" w:lineRule="auto"/>
              <w:jc w:val="center"/>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Links</w:t>
            </w:r>
          </w:p>
        </w:tc>
      </w:tr>
      <w:tr>
        <w:trPr>
          <w:trHeight w:val="440" w:hRule="atLeast"/>
        </w:trPr>
        <w:tc>
          <w:tcPr>
            <w:gridSpan w:val="2"/>
            <w:shd w:fill="d9d9d9" w:val="clear"/>
            <w:tcMar>
              <w:top w:w="100.0" w:type="dxa"/>
              <w:left w:w="100.0" w:type="dxa"/>
              <w:bottom w:w="100.0" w:type="dxa"/>
              <w:right w:w="100.0" w:type="dxa"/>
            </w:tcMar>
            <w:vAlign w:val="top"/>
          </w:tcPr>
          <w:p w:rsidR="00000000" w:rsidDel="00000000" w:rsidP="00000000" w:rsidRDefault="00000000" w:rsidRPr="00000000" w14:paraId="00000D2A">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General</w:t>
            </w:r>
          </w:p>
        </w:tc>
        <w:tc>
          <w:tcPr>
            <w:gridSpan w:val="2"/>
            <w:shd w:fill="d9d9d9" w:val="clear"/>
            <w:tcMar>
              <w:top w:w="100.0" w:type="dxa"/>
              <w:left w:w="100.0" w:type="dxa"/>
              <w:bottom w:w="100.0" w:type="dxa"/>
              <w:right w:w="100.0" w:type="dxa"/>
            </w:tcMar>
            <w:vAlign w:val="top"/>
          </w:tcPr>
          <w:p w:rsidR="00000000" w:rsidDel="00000000" w:rsidP="00000000" w:rsidRDefault="00000000" w:rsidRPr="00000000" w14:paraId="00000D2C">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Modified </w:t>
            </w:r>
          </w:p>
        </w:tc>
      </w:tr>
      <w:tr>
        <w:trPr>
          <w:trHeight w:val="440" w:hRule="atLeast"/>
        </w:trPr>
        <w:tc>
          <w:tcPr>
            <w:gridSpan w:val="2"/>
            <w:shd w:fill="ffffff" w:val="clear"/>
            <w:tcMar>
              <w:top w:w="100.0" w:type="dxa"/>
              <w:left w:w="100.0" w:type="dxa"/>
              <w:bottom w:w="100.0" w:type="dxa"/>
              <w:right w:w="100.0" w:type="dxa"/>
            </w:tcMar>
            <w:vAlign w:val="top"/>
          </w:tcPr>
          <w:p w:rsidR="00000000" w:rsidDel="00000000" w:rsidP="00000000" w:rsidRDefault="00000000" w:rsidRPr="00000000" w14:paraId="00000D2E">
            <w:pPr>
              <w:widowControl w:val="0"/>
              <w:spacing w:line="240" w:lineRule="auto"/>
              <w:rPr>
                <w:rFonts w:ascii="Calibri" w:cs="Calibri" w:eastAsia="Calibri" w:hAnsi="Calibri"/>
                <w:sz w:val="24"/>
                <w:szCs w:val="24"/>
              </w:rPr>
            </w:pPr>
            <w:hyperlink r:id="rId137">
              <w:r w:rsidDel="00000000" w:rsidR="00000000" w:rsidRPr="00000000">
                <w:rPr>
                  <w:rFonts w:ascii="Calibri" w:cs="Calibri" w:eastAsia="Calibri" w:hAnsi="Calibri"/>
                  <w:color w:val="0000ff"/>
                  <w:sz w:val="24"/>
                  <w:szCs w:val="24"/>
                  <w:u w:val="single"/>
                  <w:rtl w:val="0"/>
                </w:rPr>
                <w:t xml:space="preserve">Audio recording</w:t>
              </w:r>
            </w:hyperlink>
            <w:r w:rsidDel="00000000" w:rsidR="00000000" w:rsidRPr="00000000">
              <w:rPr>
                <w:rFonts w:ascii="Calibri" w:cs="Calibri" w:eastAsia="Calibri" w:hAnsi="Calibri"/>
                <w:sz w:val="24"/>
                <w:szCs w:val="24"/>
                <w:rtl w:val="0"/>
              </w:rPr>
              <w:t xml:space="preserve"> of “The Tell-Tale Heart”</w:t>
            </w:r>
          </w:p>
        </w:tc>
        <w:tc>
          <w:tcPr>
            <w:gridSpan w:val="2"/>
            <w:shd w:fill="ffffff" w:val="clear"/>
            <w:tcMar>
              <w:top w:w="100.0" w:type="dxa"/>
              <w:left w:w="100.0" w:type="dxa"/>
              <w:bottom w:w="100.0" w:type="dxa"/>
              <w:right w:w="100.0" w:type="dxa"/>
            </w:tcMar>
            <w:vAlign w:val="top"/>
          </w:tcPr>
          <w:p w:rsidR="00000000" w:rsidDel="00000000" w:rsidP="00000000" w:rsidRDefault="00000000" w:rsidRPr="00000000" w14:paraId="00000D30">
            <w:pPr>
              <w:spacing w:line="240" w:lineRule="auto"/>
              <w:rPr>
                <w:rFonts w:ascii="Calibri" w:cs="Calibri" w:eastAsia="Calibri" w:hAnsi="Calibri"/>
                <w:sz w:val="24"/>
                <w:szCs w:val="24"/>
              </w:rPr>
            </w:pPr>
            <w:hyperlink r:id="rId138">
              <w:r w:rsidDel="00000000" w:rsidR="00000000" w:rsidRPr="00000000">
                <w:rPr>
                  <w:rFonts w:ascii="Calibri" w:cs="Calibri" w:eastAsia="Calibri" w:hAnsi="Calibri"/>
                  <w:color w:val="1155cc"/>
                  <w:sz w:val="24"/>
                  <w:szCs w:val="24"/>
                  <w:u w:val="single"/>
                  <w:rtl w:val="0"/>
                </w:rPr>
                <w:t xml:space="preserve">The Tell-Tale Heart picture text</w:t>
              </w:r>
            </w:hyperlink>
            <w:r w:rsidDel="00000000" w:rsidR="00000000" w:rsidRPr="00000000">
              <w:rPr>
                <w:rtl w:val="0"/>
              </w:rPr>
            </w:r>
          </w:p>
          <w:p w:rsidR="00000000" w:rsidDel="00000000" w:rsidP="00000000" w:rsidRDefault="00000000" w:rsidRPr="00000000" w14:paraId="00000D31">
            <w:pPr>
              <w:widowControl w:val="0"/>
              <w:spacing w:line="240" w:lineRule="auto"/>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D32">
            <w:pPr>
              <w:spacing w:line="240" w:lineRule="auto"/>
              <w:rPr>
                <w:rFonts w:ascii="Calibri" w:cs="Calibri" w:eastAsia="Calibri" w:hAnsi="Calibri"/>
                <w:sz w:val="24"/>
                <w:szCs w:val="24"/>
              </w:rPr>
            </w:pPr>
            <w:hyperlink r:id="rId139">
              <w:r w:rsidDel="00000000" w:rsidR="00000000" w:rsidRPr="00000000">
                <w:rPr>
                  <w:rFonts w:ascii="Calibri" w:cs="Calibri" w:eastAsia="Calibri" w:hAnsi="Calibri"/>
                  <w:color w:val="1155cc"/>
                  <w:sz w:val="24"/>
                  <w:szCs w:val="24"/>
                  <w:u w:val="single"/>
                  <w:rtl w:val="0"/>
                </w:rPr>
                <w:t xml:space="preserve">The Tell-Tale Heart-modified version</w:t>
              </w:r>
            </w:hyperlink>
            <w:r w:rsidDel="00000000" w:rsidR="00000000" w:rsidRPr="00000000">
              <w:rPr>
                <w:rtl w:val="0"/>
              </w:rPr>
            </w:r>
          </w:p>
          <w:p w:rsidR="00000000" w:rsidDel="00000000" w:rsidP="00000000" w:rsidRDefault="00000000" w:rsidRPr="00000000" w14:paraId="00000D33">
            <w:pPr>
              <w:spacing w:line="240" w:lineRule="auto"/>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D34">
            <w:pPr>
              <w:widowControl w:val="0"/>
              <w:spacing w:line="240" w:lineRule="auto"/>
              <w:rPr>
                <w:rFonts w:ascii="Calibri" w:cs="Calibri" w:eastAsia="Calibri" w:hAnsi="Calibri"/>
                <w:sz w:val="24"/>
                <w:szCs w:val="24"/>
              </w:rPr>
            </w:pPr>
            <w:hyperlink r:id="rId140">
              <w:r w:rsidDel="00000000" w:rsidR="00000000" w:rsidRPr="00000000">
                <w:rPr>
                  <w:rFonts w:ascii="Calibri" w:cs="Calibri" w:eastAsia="Calibri" w:hAnsi="Calibri"/>
                  <w:color w:val="0000ff"/>
                  <w:sz w:val="24"/>
                  <w:szCs w:val="24"/>
                  <w:u w:val="single"/>
                  <w:rtl w:val="0"/>
                </w:rPr>
                <w:t xml:space="preserve">Audio recording</w:t>
              </w:r>
            </w:hyperlink>
            <w:r w:rsidDel="00000000" w:rsidR="00000000" w:rsidRPr="00000000">
              <w:rPr>
                <w:rFonts w:ascii="Calibri" w:cs="Calibri" w:eastAsia="Calibri" w:hAnsi="Calibri"/>
                <w:sz w:val="24"/>
                <w:szCs w:val="24"/>
                <w:rtl w:val="0"/>
              </w:rPr>
              <w:t xml:space="preserve"> of “The Tell-Tale Heart”</w:t>
            </w:r>
          </w:p>
          <w:p w:rsidR="00000000" w:rsidDel="00000000" w:rsidP="00000000" w:rsidRDefault="00000000" w:rsidRPr="00000000" w14:paraId="00000D35">
            <w:pPr>
              <w:widowControl w:val="0"/>
              <w:spacing w:line="240" w:lineRule="auto"/>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D36">
            <w:pPr>
              <w:spacing w:line="240" w:lineRule="auto"/>
              <w:rPr>
                <w:rFonts w:ascii="Calibri" w:cs="Calibri" w:eastAsia="Calibri" w:hAnsi="Calibri"/>
                <w:sz w:val="24"/>
                <w:szCs w:val="24"/>
              </w:rPr>
            </w:pPr>
            <w:hyperlink r:id="rId141">
              <w:r w:rsidDel="00000000" w:rsidR="00000000" w:rsidRPr="00000000">
                <w:rPr>
                  <w:rFonts w:ascii="Calibri" w:cs="Calibri" w:eastAsia="Calibri" w:hAnsi="Calibri"/>
                  <w:color w:val="1155cc"/>
                  <w:sz w:val="24"/>
                  <w:szCs w:val="24"/>
                  <w:u w:val="single"/>
                  <w:rtl w:val="0"/>
                </w:rPr>
                <w:t xml:space="preserve">Essential Elements Cards - Grades 6-8 Literature</w:t>
              </w:r>
            </w:hyperlink>
            <w:r w:rsidDel="00000000" w:rsidR="00000000" w:rsidRPr="00000000">
              <w:rPr>
                <w:rtl w:val="0"/>
              </w:rPr>
            </w:r>
          </w:p>
          <w:p w:rsidR="00000000" w:rsidDel="00000000" w:rsidP="00000000" w:rsidRDefault="00000000" w:rsidRPr="00000000" w14:paraId="00000D37">
            <w:pPr>
              <w:spacing w:line="240" w:lineRule="auto"/>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D38">
            <w:pPr>
              <w:spacing w:line="240" w:lineRule="auto"/>
              <w:rPr>
                <w:rFonts w:ascii="Calibri" w:cs="Calibri" w:eastAsia="Calibri" w:hAnsi="Calibri"/>
                <w:sz w:val="24"/>
                <w:szCs w:val="24"/>
              </w:rPr>
            </w:pPr>
            <w:hyperlink r:id="rId142">
              <w:r w:rsidDel="00000000" w:rsidR="00000000" w:rsidRPr="00000000">
                <w:rPr>
                  <w:rFonts w:ascii="Calibri" w:cs="Calibri" w:eastAsia="Calibri" w:hAnsi="Calibri"/>
                  <w:color w:val="1155cc"/>
                  <w:sz w:val="24"/>
                  <w:szCs w:val="24"/>
                  <w:u w:val="single"/>
                  <w:rtl w:val="0"/>
                </w:rPr>
                <w:t xml:space="preserve">Louisiana Connectors</w:t>
              </w:r>
            </w:hyperlink>
            <w:r w:rsidDel="00000000" w:rsidR="00000000" w:rsidRPr="00000000">
              <w:rPr>
                <w:rtl w:val="0"/>
              </w:rPr>
            </w:r>
          </w:p>
        </w:tc>
      </w:tr>
      <w:tr>
        <w:trPr>
          <w:trHeight w:val="440" w:hRule="atLeast"/>
        </w:trPr>
        <w:tc>
          <w:tcPr>
            <w:gridSpan w:val="4"/>
            <w:shd w:fill="b7b7b7" w:val="clear"/>
            <w:tcMar>
              <w:top w:w="100.0" w:type="dxa"/>
              <w:left w:w="100.0" w:type="dxa"/>
              <w:bottom w:w="100.0" w:type="dxa"/>
              <w:right w:w="100.0" w:type="dxa"/>
            </w:tcMar>
            <w:vAlign w:val="top"/>
          </w:tcPr>
          <w:p w:rsidR="00000000" w:rsidDel="00000000" w:rsidP="00000000" w:rsidRDefault="00000000" w:rsidRPr="00000000" w14:paraId="00000D3A">
            <w:pPr>
              <w:spacing w:line="240" w:lineRule="auto"/>
              <w:jc w:val="center"/>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Reflections</w:t>
            </w:r>
          </w:p>
          <w:p w:rsidR="00000000" w:rsidDel="00000000" w:rsidP="00000000" w:rsidRDefault="00000000" w:rsidRPr="00000000" w14:paraId="00000D3B">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(How did the lesson go? / What would you change? / Additional considerations)</w:t>
            </w:r>
          </w:p>
        </w:tc>
      </w:tr>
      <w:tr>
        <w:trPr>
          <w:trHeight w:val="440" w:hRule="atLeast"/>
        </w:trPr>
        <w:tc>
          <w:tcPr>
            <w:gridSpan w:val="2"/>
            <w:shd w:fill="d9d9d9" w:val="clear"/>
            <w:tcMar>
              <w:top w:w="100.0" w:type="dxa"/>
              <w:left w:w="100.0" w:type="dxa"/>
              <w:bottom w:w="100.0" w:type="dxa"/>
              <w:right w:w="100.0" w:type="dxa"/>
            </w:tcMar>
            <w:vAlign w:val="top"/>
          </w:tcPr>
          <w:p w:rsidR="00000000" w:rsidDel="00000000" w:rsidP="00000000" w:rsidRDefault="00000000" w:rsidRPr="00000000" w14:paraId="00000D3F">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General</w:t>
            </w:r>
          </w:p>
        </w:tc>
        <w:tc>
          <w:tcPr>
            <w:gridSpan w:val="2"/>
            <w:shd w:fill="d9d9d9" w:val="clear"/>
            <w:tcMar>
              <w:top w:w="100.0" w:type="dxa"/>
              <w:left w:w="100.0" w:type="dxa"/>
              <w:bottom w:w="100.0" w:type="dxa"/>
              <w:right w:w="100.0" w:type="dxa"/>
            </w:tcMar>
            <w:vAlign w:val="top"/>
          </w:tcPr>
          <w:p w:rsidR="00000000" w:rsidDel="00000000" w:rsidP="00000000" w:rsidRDefault="00000000" w:rsidRPr="00000000" w14:paraId="00000D41">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Modified </w:t>
            </w:r>
          </w:p>
        </w:tc>
      </w:tr>
      <w:tr>
        <w:trPr>
          <w:trHeight w:val="440" w:hRule="atLeast"/>
        </w:trPr>
        <w:tc>
          <w:tcPr>
            <w:gridSpan w:val="2"/>
            <w:shd w:fill="ffffff" w:val="clear"/>
            <w:tcMar>
              <w:top w:w="100.0" w:type="dxa"/>
              <w:left w:w="100.0" w:type="dxa"/>
              <w:bottom w:w="100.0" w:type="dxa"/>
              <w:right w:w="100.0" w:type="dxa"/>
            </w:tcMar>
            <w:vAlign w:val="top"/>
          </w:tcPr>
          <w:p w:rsidR="00000000" w:rsidDel="00000000" w:rsidP="00000000" w:rsidRDefault="00000000" w:rsidRPr="00000000" w14:paraId="00000D43">
            <w:pPr>
              <w:numPr>
                <w:ilvl w:val="0"/>
                <w:numId w:val="99"/>
              </w:numPr>
              <w:spacing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Does this lesson provide adequate rigor?</w:t>
            </w:r>
          </w:p>
        </w:tc>
        <w:tc>
          <w:tcPr>
            <w:gridSpan w:val="2"/>
            <w:shd w:fill="ffffff" w:val="clear"/>
            <w:tcMar>
              <w:top w:w="100.0" w:type="dxa"/>
              <w:left w:w="100.0" w:type="dxa"/>
              <w:bottom w:w="100.0" w:type="dxa"/>
              <w:right w:w="100.0" w:type="dxa"/>
            </w:tcMar>
            <w:vAlign w:val="top"/>
          </w:tcPr>
          <w:p w:rsidR="00000000" w:rsidDel="00000000" w:rsidP="00000000" w:rsidRDefault="00000000" w:rsidRPr="00000000" w14:paraId="00000D45">
            <w:pPr>
              <w:numPr>
                <w:ilvl w:val="0"/>
                <w:numId w:val="81"/>
              </w:numPr>
              <w:spacing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Are the proper modifications in place to meet the needs of all of my students?</w:t>
            </w:r>
          </w:p>
        </w:tc>
      </w:tr>
    </w:tbl>
    <w:p w:rsidR="00000000" w:rsidDel="00000000" w:rsidP="00000000" w:rsidRDefault="00000000" w:rsidRPr="00000000" w14:paraId="00000D47">
      <w:pPr>
        <w:spacing w:after="160" w:line="259" w:lineRule="auto"/>
        <w:rPr/>
      </w:pPr>
      <w:r w:rsidDel="00000000" w:rsidR="00000000" w:rsidRPr="00000000">
        <w:rPr>
          <w:rtl w:val="0"/>
        </w:rPr>
      </w:r>
    </w:p>
    <w:p w:rsidR="00000000" w:rsidDel="00000000" w:rsidP="00000000" w:rsidRDefault="00000000" w:rsidRPr="00000000" w14:paraId="00000D48">
      <w:pPr>
        <w:spacing w:after="160" w:line="259" w:lineRule="auto"/>
        <w:rPr/>
      </w:pPr>
      <w:r w:rsidDel="00000000" w:rsidR="00000000" w:rsidRPr="00000000">
        <w:rPr>
          <w:rtl w:val="0"/>
        </w:rPr>
      </w:r>
    </w:p>
    <w:p w:rsidR="00000000" w:rsidDel="00000000" w:rsidP="00000000" w:rsidRDefault="00000000" w:rsidRPr="00000000" w14:paraId="00000D49">
      <w:pPr>
        <w:spacing w:after="160" w:line="259" w:lineRule="auto"/>
        <w:rPr/>
      </w:pPr>
      <w:r w:rsidDel="00000000" w:rsidR="00000000" w:rsidRPr="00000000">
        <w:rPr>
          <w:rtl w:val="0"/>
        </w:rPr>
      </w:r>
    </w:p>
    <w:p w:rsidR="00000000" w:rsidDel="00000000" w:rsidP="00000000" w:rsidRDefault="00000000" w:rsidRPr="00000000" w14:paraId="00000D4A">
      <w:pPr>
        <w:spacing w:after="160" w:line="259" w:lineRule="auto"/>
        <w:rPr>
          <w:rFonts w:ascii="Calibri" w:cs="Calibri" w:eastAsia="Calibri" w:hAnsi="Calibri"/>
          <w:sz w:val="24"/>
          <w:szCs w:val="24"/>
        </w:rPr>
      </w:pPr>
      <w:r w:rsidDel="00000000" w:rsidR="00000000" w:rsidRPr="00000000">
        <w:rPr>
          <w:rtl w:val="0"/>
        </w:rPr>
      </w:r>
    </w:p>
    <w:tbl>
      <w:tblPr>
        <w:tblStyle w:val="Table21"/>
        <w:tblW w:w="9360.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920"/>
        <w:gridCol w:w="2040"/>
        <w:gridCol w:w="2715"/>
        <w:gridCol w:w="2685"/>
        <w:tblGridChange w:id="0">
          <w:tblGrid>
            <w:gridCol w:w="1920"/>
            <w:gridCol w:w="2040"/>
            <w:gridCol w:w="2715"/>
            <w:gridCol w:w="2685"/>
          </w:tblGrid>
        </w:tblGridChange>
      </w:tblGrid>
      <w:tr>
        <w:tc>
          <w:tcPr>
            <w:shd w:fill="999999" w:val="clear"/>
          </w:tcPr>
          <w:p w:rsidR="00000000" w:rsidDel="00000000" w:rsidP="00000000" w:rsidRDefault="00000000" w:rsidRPr="00000000" w14:paraId="00000D4B">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Class</w:t>
            </w:r>
          </w:p>
        </w:tc>
        <w:tc>
          <w:tcPr/>
          <w:p w:rsidR="00000000" w:rsidDel="00000000" w:rsidP="00000000" w:rsidRDefault="00000000" w:rsidRPr="00000000" w14:paraId="00000D4C">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SWSCD Grade 8th</w:t>
            </w:r>
          </w:p>
        </w:tc>
        <w:tc>
          <w:tcPr>
            <w:shd w:fill="999999" w:val="clear"/>
          </w:tcPr>
          <w:p w:rsidR="00000000" w:rsidDel="00000000" w:rsidP="00000000" w:rsidRDefault="00000000" w:rsidRPr="00000000" w14:paraId="00000D4D">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Unit/Lesson</w:t>
            </w:r>
          </w:p>
        </w:tc>
        <w:tc>
          <w:tcPr/>
          <w:p w:rsidR="00000000" w:rsidDel="00000000" w:rsidP="00000000" w:rsidRDefault="00000000" w:rsidRPr="00000000" w14:paraId="00000D4E">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The Tell-Tale Heart / #24</w:t>
            </w:r>
          </w:p>
        </w:tc>
      </w:tr>
      <w:tr>
        <w:trPr>
          <w:trHeight w:val="400" w:hRule="atLeast"/>
        </w:trPr>
        <w:tc>
          <w:tcPr>
            <w:gridSpan w:val="4"/>
            <w:shd w:fill="b7b7b7" w:val="clear"/>
            <w:tcMar>
              <w:top w:w="100.0" w:type="dxa"/>
              <w:left w:w="100.0" w:type="dxa"/>
              <w:bottom w:w="100.0" w:type="dxa"/>
              <w:right w:w="100.0" w:type="dxa"/>
            </w:tcMar>
            <w:vAlign w:val="top"/>
          </w:tcPr>
          <w:p w:rsidR="00000000" w:rsidDel="00000000" w:rsidP="00000000" w:rsidRDefault="00000000" w:rsidRPr="00000000" w14:paraId="00000D4F">
            <w:pPr>
              <w:spacing w:line="240" w:lineRule="auto"/>
              <w:jc w:val="center"/>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Standards</w:t>
            </w:r>
          </w:p>
        </w:tc>
      </w:tr>
      <w:tr>
        <w:trPr>
          <w:trHeight w:val="400" w:hRule="atLeast"/>
        </w:trPr>
        <w:tc>
          <w:tcPr>
            <w:gridSpan w:val="2"/>
            <w:shd w:fill="d9d9d9" w:val="clear"/>
            <w:tcMar>
              <w:top w:w="100.0" w:type="dxa"/>
              <w:left w:w="100.0" w:type="dxa"/>
              <w:bottom w:w="100.0" w:type="dxa"/>
              <w:right w:w="100.0" w:type="dxa"/>
            </w:tcMar>
            <w:vAlign w:val="top"/>
          </w:tcPr>
          <w:p w:rsidR="00000000" w:rsidDel="00000000" w:rsidP="00000000" w:rsidRDefault="00000000" w:rsidRPr="00000000" w14:paraId="00000D53">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Louisiana Student Standards(LSS)</w:t>
            </w:r>
          </w:p>
        </w:tc>
        <w:tc>
          <w:tcPr>
            <w:gridSpan w:val="2"/>
            <w:shd w:fill="d9d9d9" w:val="clear"/>
            <w:tcMar>
              <w:top w:w="100.0" w:type="dxa"/>
              <w:left w:w="100.0" w:type="dxa"/>
              <w:bottom w:w="100.0" w:type="dxa"/>
              <w:right w:w="100.0" w:type="dxa"/>
            </w:tcMar>
            <w:vAlign w:val="top"/>
          </w:tcPr>
          <w:p w:rsidR="00000000" w:rsidDel="00000000" w:rsidP="00000000" w:rsidRDefault="00000000" w:rsidRPr="00000000" w14:paraId="00000D55">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LEAP Connectors(LC)</w:t>
            </w:r>
          </w:p>
        </w:tc>
      </w:tr>
      <w:tr>
        <w:trPr>
          <w:trHeight w:val="400" w:hRule="atLeast"/>
        </w:trPr>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D57">
            <w:pPr>
              <w:widowControl w:val="0"/>
              <w:spacing w:line="240" w:lineRule="auto"/>
              <w:rPr>
                <w:rFonts w:ascii="Calibri" w:cs="Calibri" w:eastAsia="Calibri" w:hAnsi="Calibri"/>
                <w:sz w:val="24"/>
                <w:szCs w:val="24"/>
              </w:rPr>
            </w:pPr>
            <w:r w:rsidDel="00000000" w:rsidR="00000000" w:rsidRPr="00000000">
              <w:rPr>
                <w:rFonts w:ascii="Calibri" w:cs="Calibri" w:eastAsia="Calibri" w:hAnsi="Calibri"/>
                <w:b w:val="1"/>
                <w:sz w:val="24"/>
                <w:szCs w:val="24"/>
                <w:rtl w:val="0"/>
              </w:rPr>
              <w:t xml:space="preserve">(W.8.3)</w:t>
            </w:r>
            <w:r w:rsidDel="00000000" w:rsidR="00000000" w:rsidRPr="00000000">
              <w:rPr>
                <w:rFonts w:ascii="Calibri" w:cs="Calibri" w:eastAsia="Calibri" w:hAnsi="Calibri"/>
                <w:sz w:val="24"/>
                <w:szCs w:val="24"/>
                <w:rtl w:val="0"/>
              </w:rPr>
              <w:t xml:space="preserve"> Write narratives to develop real or imagined experiences or events using effective technique, relevant descriptive details, and well structured event sequences. </w:t>
            </w:r>
          </w:p>
          <w:p w:rsidR="00000000" w:rsidDel="00000000" w:rsidP="00000000" w:rsidRDefault="00000000" w:rsidRPr="00000000" w14:paraId="00000D58">
            <w:pPr>
              <w:widowControl w:val="0"/>
              <w:spacing w:line="240" w:lineRule="auto"/>
              <w:ind w:left="720" w:firstLine="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a. Engage and orient the reader by establishing a context and point of view and introducing a narrator and/or characters; organize an event sequence that unfolds naturally and logically. </w:t>
            </w:r>
          </w:p>
          <w:p w:rsidR="00000000" w:rsidDel="00000000" w:rsidP="00000000" w:rsidRDefault="00000000" w:rsidRPr="00000000" w14:paraId="00000D59">
            <w:pPr>
              <w:widowControl w:val="0"/>
              <w:spacing w:line="240" w:lineRule="auto"/>
              <w:rPr>
                <w:rFonts w:ascii="Calibri" w:cs="Calibri" w:eastAsia="Calibri" w:hAnsi="Calibri"/>
                <w:sz w:val="24"/>
                <w:szCs w:val="24"/>
              </w:rPr>
            </w:pPr>
            <w:r w:rsidDel="00000000" w:rsidR="00000000" w:rsidRPr="00000000">
              <w:rPr>
                <w:rFonts w:ascii="Calibri" w:cs="Calibri" w:eastAsia="Calibri" w:hAnsi="Calibri"/>
                <w:b w:val="1"/>
                <w:sz w:val="24"/>
                <w:szCs w:val="24"/>
                <w:rtl w:val="0"/>
              </w:rPr>
              <w:t xml:space="preserve">(W.8.5)</w:t>
            </w:r>
            <w:r w:rsidDel="00000000" w:rsidR="00000000" w:rsidRPr="00000000">
              <w:rPr>
                <w:rFonts w:ascii="Calibri" w:cs="Calibri" w:eastAsia="Calibri" w:hAnsi="Calibri"/>
                <w:sz w:val="24"/>
                <w:szCs w:val="24"/>
                <w:rtl w:val="0"/>
              </w:rPr>
              <w:t xml:space="preserve"> With some guidance and support from peers and adults, develop and strengthen writing as needed by planning, revising, editing, rewriting, or trying a different approach, focusing on how well purpose and audience have been addressed. </w:t>
            </w:r>
          </w:p>
          <w:p w:rsidR="00000000" w:rsidDel="00000000" w:rsidP="00000000" w:rsidRDefault="00000000" w:rsidRPr="00000000" w14:paraId="00000D5A">
            <w:pPr>
              <w:widowControl w:val="0"/>
              <w:spacing w:line="240" w:lineRule="auto"/>
              <w:rPr>
                <w:rFonts w:ascii="Calibri" w:cs="Calibri" w:eastAsia="Calibri" w:hAnsi="Calibri"/>
                <w:sz w:val="24"/>
                <w:szCs w:val="24"/>
              </w:rPr>
            </w:pPr>
            <w:r w:rsidDel="00000000" w:rsidR="00000000" w:rsidRPr="00000000">
              <w:rPr>
                <w:rFonts w:ascii="Calibri" w:cs="Calibri" w:eastAsia="Calibri" w:hAnsi="Calibri"/>
                <w:b w:val="1"/>
                <w:sz w:val="24"/>
                <w:szCs w:val="24"/>
                <w:rtl w:val="0"/>
              </w:rPr>
              <w:t xml:space="preserve">(RL.8.6)</w:t>
            </w:r>
            <w:r w:rsidDel="00000000" w:rsidR="00000000" w:rsidRPr="00000000">
              <w:rPr>
                <w:rFonts w:ascii="Calibri" w:cs="Calibri" w:eastAsia="Calibri" w:hAnsi="Calibri"/>
                <w:sz w:val="24"/>
                <w:szCs w:val="24"/>
                <w:rtl w:val="0"/>
              </w:rPr>
              <w:t xml:space="preserve"> Analyze how differences in the points of view of the characters and the audience or reader (e.g., created through the use of dramatic irony) create such effects as suspense or humor. </w:t>
            </w:r>
          </w:p>
        </w:tc>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D5C">
            <w:pPr>
              <w:spacing w:after="120" w:line="240" w:lineRule="auto"/>
              <w:rPr>
                <w:rFonts w:ascii="Calibri" w:cs="Calibri" w:eastAsia="Calibri" w:hAnsi="Calibri"/>
                <w:sz w:val="24"/>
                <w:szCs w:val="24"/>
              </w:rPr>
            </w:pPr>
            <w:r w:rsidDel="00000000" w:rsidR="00000000" w:rsidRPr="00000000">
              <w:rPr>
                <w:rFonts w:ascii="Calibri" w:cs="Calibri" w:eastAsia="Calibri" w:hAnsi="Calibri"/>
                <w:b w:val="1"/>
                <w:sz w:val="24"/>
                <w:szCs w:val="24"/>
                <w:rtl w:val="0"/>
              </w:rPr>
              <w:t xml:space="preserve">(LC.W.8.3a)</w:t>
            </w:r>
            <w:r w:rsidDel="00000000" w:rsidR="00000000" w:rsidRPr="00000000">
              <w:rPr>
                <w:rFonts w:ascii="Calibri" w:cs="Calibri" w:eastAsia="Calibri" w:hAnsi="Calibri"/>
                <w:sz w:val="24"/>
                <w:szCs w:val="24"/>
                <w:rtl w:val="0"/>
              </w:rPr>
              <w:t xml:space="preserve"> Produce a narrative permanent product which engages and orients the reader by establishing a context and point of view and introducing a narrator and/or characters.</w:t>
            </w:r>
          </w:p>
          <w:p w:rsidR="00000000" w:rsidDel="00000000" w:rsidP="00000000" w:rsidRDefault="00000000" w:rsidRPr="00000000" w14:paraId="00000D5D">
            <w:pPr>
              <w:spacing w:after="120" w:line="240" w:lineRule="auto"/>
              <w:rPr>
                <w:rFonts w:ascii="Calibri" w:cs="Calibri" w:eastAsia="Calibri" w:hAnsi="Calibri"/>
                <w:sz w:val="24"/>
                <w:szCs w:val="24"/>
              </w:rPr>
            </w:pPr>
            <w:r w:rsidDel="00000000" w:rsidR="00000000" w:rsidRPr="00000000">
              <w:rPr>
                <w:rFonts w:ascii="Calibri" w:cs="Calibri" w:eastAsia="Calibri" w:hAnsi="Calibri"/>
                <w:b w:val="1"/>
                <w:sz w:val="24"/>
                <w:szCs w:val="24"/>
                <w:rtl w:val="0"/>
              </w:rPr>
              <w:t xml:space="preserve">(LC.W.8.5a) </w:t>
            </w:r>
            <w:r w:rsidDel="00000000" w:rsidR="00000000" w:rsidRPr="00000000">
              <w:rPr>
                <w:rFonts w:ascii="Calibri" w:cs="Calibri" w:eastAsia="Calibri" w:hAnsi="Calibri"/>
                <w:sz w:val="24"/>
                <w:szCs w:val="24"/>
                <w:rtl w:val="0"/>
              </w:rPr>
              <w:t xml:space="preserve">With guidance and support from peers and adults, develop a plan for permanent products (e.g., brainstorm topics, select a topic, gather information, create a draft).</w:t>
            </w:r>
          </w:p>
          <w:p w:rsidR="00000000" w:rsidDel="00000000" w:rsidP="00000000" w:rsidRDefault="00000000" w:rsidRPr="00000000" w14:paraId="00000D5E">
            <w:pPr>
              <w:spacing w:after="120" w:line="240" w:lineRule="auto"/>
              <w:rPr>
                <w:rFonts w:ascii="Calibri" w:cs="Calibri" w:eastAsia="Calibri" w:hAnsi="Calibri"/>
                <w:sz w:val="24"/>
                <w:szCs w:val="24"/>
              </w:rPr>
            </w:pPr>
            <w:r w:rsidDel="00000000" w:rsidR="00000000" w:rsidRPr="00000000">
              <w:rPr>
                <w:rFonts w:ascii="Calibri" w:cs="Calibri" w:eastAsia="Calibri" w:hAnsi="Calibri"/>
                <w:b w:val="1"/>
                <w:sz w:val="24"/>
                <w:szCs w:val="24"/>
                <w:rtl w:val="0"/>
              </w:rPr>
              <w:t xml:space="preserve">(LC.RL.8.6b)</w:t>
            </w:r>
            <w:r w:rsidDel="00000000" w:rsidR="00000000" w:rsidRPr="00000000">
              <w:rPr>
                <w:rFonts w:ascii="Calibri" w:cs="Calibri" w:eastAsia="Calibri" w:hAnsi="Calibri"/>
                <w:sz w:val="24"/>
                <w:szCs w:val="24"/>
                <w:rtl w:val="0"/>
              </w:rPr>
              <w:t xml:space="preserve"> Analyze how differences in points of view of the characters and the audience or reader (e.g., created through the use of dramatic irony) creates such effects as suspense or humor.</w:t>
            </w:r>
          </w:p>
        </w:tc>
      </w:tr>
      <w:tr>
        <w:trPr>
          <w:trHeight w:val="400" w:hRule="atLeast"/>
        </w:trPr>
        <w:tc>
          <w:tcPr>
            <w:gridSpan w:val="4"/>
            <w:shd w:fill="b7b7b7" w:val="clear"/>
            <w:tcMar>
              <w:top w:w="100.0" w:type="dxa"/>
              <w:left w:w="100.0" w:type="dxa"/>
              <w:bottom w:w="100.0" w:type="dxa"/>
              <w:right w:w="100.0" w:type="dxa"/>
            </w:tcMar>
            <w:vAlign w:val="top"/>
          </w:tcPr>
          <w:p w:rsidR="00000000" w:rsidDel="00000000" w:rsidP="00000000" w:rsidRDefault="00000000" w:rsidRPr="00000000" w14:paraId="00000D60">
            <w:pPr>
              <w:spacing w:line="240" w:lineRule="auto"/>
              <w:jc w:val="center"/>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Objectives</w:t>
            </w:r>
          </w:p>
        </w:tc>
      </w:tr>
      <w:tr>
        <w:trPr>
          <w:trHeight w:val="400" w:hRule="atLeast"/>
        </w:trPr>
        <w:tc>
          <w:tcPr>
            <w:gridSpan w:val="2"/>
            <w:shd w:fill="d9d9d9" w:val="clear"/>
            <w:tcMar>
              <w:top w:w="100.0" w:type="dxa"/>
              <w:left w:w="100.0" w:type="dxa"/>
              <w:bottom w:w="100.0" w:type="dxa"/>
              <w:right w:w="100.0" w:type="dxa"/>
            </w:tcMar>
            <w:vAlign w:val="top"/>
          </w:tcPr>
          <w:p w:rsidR="00000000" w:rsidDel="00000000" w:rsidP="00000000" w:rsidRDefault="00000000" w:rsidRPr="00000000" w14:paraId="00000D64">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General</w:t>
            </w:r>
          </w:p>
        </w:tc>
        <w:tc>
          <w:tcPr>
            <w:gridSpan w:val="2"/>
            <w:shd w:fill="d9d9d9" w:val="clear"/>
            <w:tcMar>
              <w:top w:w="100.0" w:type="dxa"/>
              <w:left w:w="100.0" w:type="dxa"/>
              <w:bottom w:w="100.0" w:type="dxa"/>
              <w:right w:w="100.0" w:type="dxa"/>
            </w:tcMar>
            <w:vAlign w:val="top"/>
          </w:tcPr>
          <w:p w:rsidR="00000000" w:rsidDel="00000000" w:rsidP="00000000" w:rsidRDefault="00000000" w:rsidRPr="00000000" w14:paraId="00000D66">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Modified </w:t>
            </w:r>
          </w:p>
        </w:tc>
      </w:tr>
      <w:tr>
        <w:trPr>
          <w:trHeight w:val="400" w:hRule="atLeast"/>
        </w:trPr>
        <w:tc>
          <w:tcPr>
            <w:gridSpan w:val="2"/>
            <w:shd w:fill="ffffff" w:val="clear"/>
            <w:tcMar>
              <w:top w:w="100.0" w:type="dxa"/>
              <w:left w:w="100.0" w:type="dxa"/>
              <w:bottom w:w="100.0" w:type="dxa"/>
              <w:right w:w="100.0" w:type="dxa"/>
            </w:tcMar>
            <w:vAlign w:val="top"/>
          </w:tcPr>
          <w:p w:rsidR="00000000" w:rsidDel="00000000" w:rsidP="00000000" w:rsidRDefault="00000000" w:rsidRPr="00000000" w14:paraId="00000D68">
            <w:pPr>
              <w:numPr>
                <w:ilvl w:val="0"/>
                <w:numId w:val="160"/>
              </w:numPr>
              <w:spacing w:after="40" w:before="40"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Can students carefully consider how “The Tell-Tale Heart” would change if told from the point of view of a new narrator? </w:t>
            </w:r>
          </w:p>
          <w:p w:rsidR="00000000" w:rsidDel="00000000" w:rsidP="00000000" w:rsidRDefault="00000000" w:rsidRPr="00000000" w14:paraId="00000D69">
            <w:pPr>
              <w:numPr>
                <w:ilvl w:val="0"/>
                <w:numId w:val="160"/>
              </w:numPr>
              <w:spacing w:after="40" w:before="40"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Can students write from the point of view of a new character?</w:t>
            </w:r>
          </w:p>
        </w:tc>
        <w:tc>
          <w:tcPr>
            <w:gridSpan w:val="2"/>
            <w:shd w:fill="ffffff" w:val="clear"/>
            <w:tcMar>
              <w:top w:w="100.0" w:type="dxa"/>
              <w:left w:w="100.0" w:type="dxa"/>
              <w:bottom w:w="100.0" w:type="dxa"/>
              <w:right w:w="100.0" w:type="dxa"/>
            </w:tcMar>
            <w:vAlign w:val="top"/>
          </w:tcPr>
          <w:p w:rsidR="00000000" w:rsidDel="00000000" w:rsidP="00000000" w:rsidRDefault="00000000" w:rsidRPr="00000000" w14:paraId="00000D6B">
            <w:pPr>
              <w:numPr>
                <w:ilvl w:val="0"/>
                <w:numId w:val="79"/>
              </w:numPr>
              <w:spacing w:after="40" w:before="40"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Can students understand how “The Tell-Tale Heart” would change if a new narrator told the story?</w:t>
            </w:r>
          </w:p>
          <w:p w:rsidR="00000000" w:rsidDel="00000000" w:rsidP="00000000" w:rsidRDefault="00000000" w:rsidRPr="00000000" w14:paraId="00000D6C">
            <w:pPr>
              <w:numPr>
                <w:ilvl w:val="0"/>
                <w:numId w:val="79"/>
              </w:numPr>
              <w:spacing w:after="40" w:before="40"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Can students write from the point of view of a new character?</w:t>
            </w:r>
          </w:p>
          <w:p w:rsidR="00000000" w:rsidDel="00000000" w:rsidP="00000000" w:rsidRDefault="00000000" w:rsidRPr="00000000" w14:paraId="00000D6D">
            <w:pPr>
              <w:widowControl w:val="0"/>
              <w:spacing w:line="240" w:lineRule="auto"/>
              <w:ind w:left="720" w:firstLine="0"/>
              <w:rPr>
                <w:rFonts w:ascii="Calibri" w:cs="Calibri" w:eastAsia="Calibri" w:hAnsi="Calibri"/>
                <w:sz w:val="24"/>
                <w:szCs w:val="24"/>
              </w:rPr>
            </w:pPr>
            <w:r w:rsidDel="00000000" w:rsidR="00000000" w:rsidRPr="00000000">
              <w:rPr>
                <w:rtl w:val="0"/>
              </w:rPr>
            </w:r>
          </w:p>
        </w:tc>
      </w:tr>
      <w:tr>
        <w:trPr>
          <w:trHeight w:val="400" w:hRule="atLeast"/>
        </w:trPr>
        <w:tc>
          <w:tcPr>
            <w:gridSpan w:val="4"/>
            <w:shd w:fill="b7b7b7" w:val="clear"/>
            <w:tcMar>
              <w:top w:w="100.0" w:type="dxa"/>
              <w:left w:w="100.0" w:type="dxa"/>
              <w:bottom w:w="100.0" w:type="dxa"/>
              <w:right w:w="100.0" w:type="dxa"/>
            </w:tcMar>
            <w:vAlign w:val="top"/>
          </w:tcPr>
          <w:p w:rsidR="00000000" w:rsidDel="00000000" w:rsidP="00000000" w:rsidRDefault="00000000" w:rsidRPr="00000000" w14:paraId="00000D6F">
            <w:pPr>
              <w:spacing w:line="240" w:lineRule="auto"/>
              <w:jc w:val="center"/>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Lesson Procedures</w:t>
            </w:r>
          </w:p>
        </w:tc>
      </w:tr>
      <w:tr>
        <w:trPr>
          <w:trHeight w:val="400" w:hRule="atLeast"/>
        </w:trPr>
        <w:tc>
          <w:tcPr>
            <w:gridSpan w:val="2"/>
            <w:shd w:fill="d9d9d9" w:val="clear"/>
            <w:tcMar>
              <w:top w:w="100.0" w:type="dxa"/>
              <w:left w:w="100.0" w:type="dxa"/>
              <w:bottom w:w="100.0" w:type="dxa"/>
              <w:right w:w="100.0" w:type="dxa"/>
            </w:tcMar>
            <w:vAlign w:val="top"/>
          </w:tcPr>
          <w:p w:rsidR="00000000" w:rsidDel="00000000" w:rsidP="00000000" w:rsidRDefault="00000000" w:rsidRPr="00000000" w14:paraId="00000D73">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General</w:t>
            </w:r>
          </w:p>
        </w:tc>
        <w:tc>
          <w:tcPr>
            <w:gridSpan w:val="2"/>
            <w:shd w:fill="d9d9d9" w:val="clear"/>
            <w:tcMar>
              <w:top w:w="100.0" w:type="dxa"/>
              <w:left w:w="100.0" w:type="dxa"/>
              <w:bottom w:w="100.0" w:type="dxa"/>
              <w:right w:w="100.0" w:type="dxa"/>
            </w:tcMar>
            <w:vAlign w:val="top"/>
          </w:tcPr>
          <w:p w:rsidR="00000000" w:rsidDel="00000000" w:rsidP="00000000" w:rsidRDefault="00000000" w:rsidRPr="00000000" w14:paraId="00000D75">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Modified </w:t>
            </w:r>
          </w:p>
        </w:tc>
      </w:tr>
      <w:tr>
        <w:trPr>
          <w:trHeight w:val="400" w:hRule="atLeast"/>
        </w:trPr>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D77">
            <w:pPr>
              <w:widowControl w:val="0"/>
              <w:spacing w:line="240" w:lineRule="auto"/>
              <w:rPr>
                <w:rFonts w:ascii="Calibri" w:cs="Calibri" w:eastAsia="Calibri" w:hAnsi="Calibri"/>
                <w:b w:val="1"/>
                <w:sz w:val="24"/>
                <w:szCs w:val="24"/>
              </w:rPr>
            </w:pPr>
            <w:r w:rsidDel="00000000" w:rsidR="00000000" w:rsidRPr="00000000">
              <w:rPr>
                <w:rFonts w:ascii="Calibri" w:cs="Calibri" w:eastAsia="Calibri" w:hAnsi="Calibri"/>
                <w:sz w:val="24"/>
                <w:szCs w:val="24"/>
                <w:rtl w:val="0"/>
              </w:rPr>
              <w:t xml:space="preserve">In this lesson, students prepare to write a version of “The Tell-Tale Heart” from a different point of view by choosing another narrator and brainstorming what that point of view the new narrator might convey.</w:t>
            </w:r>
            <w:r w:rsidDel="00000000" w:rsidR="00000000" w:rsidRPr="00000000">
              <w:rPr>
                <w:rtl w:val="0"/>
              </w:rPr>
            </w:r>
          </w:p>
          <w:p w:rsidR="00000000" w:rsidDel="00000000" w:rsidP="00000000" w:rsidRDefault="00000000" w:rsidRPr="00000000" w14:paraId="00000D78">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Introduction/Gain Attention:</w:t>
            </w:r>
          </w:p>
          <w:p w:rsidR="00000000" w:rsidDel="00000000" w:rsidP="00000000" w:rsidRDefault="00000000" w:rsidRPr="00000000" w14:paraId="00000D79">
            <w:pPr>
              <w:spacing w:line="240" w:lineRule="auto"/>
              <w:rPr>
                <w:rFonts w:ascii="Calibri" w:cs="Calibri" w:eastAsia="Calibri" w:hAnsi="Calibri"/>
                <w:sz w:val="24"/>
                <w:szCs w:val="24"/>
              </w:rPr>
            </w:pPr>
            <w:hyperlink r:id="rId143">
              <w:r w:rsidDel="00000000" w:rsidR="00000000" w:rsidRPr="00000000">
                <w:rPr>
                  <w:rFonts w:ascii="Calibri" w:cs="Calibri" w:eastAsia="Calibri" w:hAnsi="Calibri"/>
                  <w:color w:val="1155cc"/>
                  <w:sz w:val="24"/>
                  <w:szCs w:val="24"/>
                  <w:u w:val="single"/>
                  <w:rtl w:val="0"/>
                </w:rPr>
                <w:t xml:space="preserve">Imaginative Brainstorming</w:t>
              </w:r>
            </w:hyperlink>
            <w:r w:rsidDel="00000000" w:rsidR="00000000" w:rsidRPr="00000000">
              <w:rPr>
                <w:rFonts w:ascii="Calibri" w:cs="Calibri" w:eastAsia="Calibri" w:hAnsi="Calibri"/>
                <w:sz w:val="24"/>
                <w:szCs w:val="24"/>
                <w:rtl w:val="0"/>
              </w:rPr>
              <w:t xml:space="preserve"> clip</w:t>
            </w:r>
          </w:p>
          <w:p w:rsidR="00000000" w:rsidDel="00000000" w:rsidP="00000000" w:rsidRDefault="00000000" w:rsidRPr="00000000" w14:paraId="00000D7A">
            <w:pPr>
              <w:spacing w:line="240" w:lineRule="auto"/>
              <w:rPr>
                <w:rFonts w:ascii="Calibri" w:cs="Calibri" w:eastAsia="Calibri" w:hAnsi="Calibri"/>
                <w:b w:val="1"/>
                <w:sz w:val="24"/>
                <w:szCs w:val="24"/>
              </w:rPr>
            </w:pPr>
            <w:r w:rsidDel="00000000" w:rsidR="00000000" w:rsidRPr="00000000">
              <w:rPr>
                <w:rFonts w:ascii="Calibri" w:cs="Calibri" w:eastAsia="Calibri" w:hAnsi="Calibri"/>
                <w:sz w:val="24"/>
                <w:szCs w:val="24"/>
                <w:rtl w:val="0"/>
              </w:rPr>
              <w:t xml:space="preserve"> </w:t>
            </w:r>
            <w:r w:rsidDel="00000000" w:rsidR="00000000" w:rsidRPr="00000000">
              <w:rPr>
                <w:rtl w:val="0"/>
              </w:rPr>
            </w:r>
          </w:p>
          <w:p w:rsidR="00000000" w:rsidDel="00000000" w:rsidP="00000000" w:rsidRDefault="00000000" w:rsidRPr="00000000" w14:paraId="00000D7B">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Content of Lesson: </w:t>
            </w:r>
          </w:p>
          <w:p w:rsidR="00000000" w:rsidDel="00000000" w:rsidP="00000000" w:rsidRDefault="00000000" w:rsidRPr="00000000" w14:paraId="00000D7C">
            <w:pPr>
              <w:numPr>
                <w:ilvl w:val="0"/>
                <w:numId w:val="176"/>
              </w:numPr>
              <w:spacing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Have students select a new narrative point of view, such as the old man, a policeman, a neighbor, the heart, or another point of view.</w:t>
            </w:r>
          </w:p>
          <w:p w:rsidR="00000000" w:rsidDel="00000000" w:rsidP="00000000" w:rsidRDefault="00000000" w:rsidRPr="00000000" w14:paraId="00000D7D">
            <w:pPr>
              <w:numPr>
                <w:ilvl w:val="0"/>
                <w:numId w:val="176"/>
              </w:numPr>
              <w:spacing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Then, in their reading log, direct students to answer the questions on the slide about the narrator they selected.</w:t>
            </w:r>
          </w:p>
          <w:p w:rsidR="00000000" w:rsidDel="00000000" w:rsidP="00000000" w:rsidRDefault="00000000" w:rsidRPr="00000000" w14:paraId="00000D7E">
            <w:pPr>
              <w:numPr>
                <w:ilvl w:val="1"/>
                <w:numId w:val="176"/>
              </w:numPr>
              <w:spacing w:line="240" w:lineRule="auto"/>
              <w:ind w:left="144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“From where is the story being told?”</w:t>
            </w:r>
          </w:p>
          <w:p w:rsidR="00000000" w:rsidDel="00000000" w:rsidP="00000000" w:rsidRDefault="00000000" w:rsidRPr="00000000" w14:paraId="00000D7F">
            <w:pPr>
              <w:numPr>
                <w:ilvl w:val="1"/>
                <w:numId w:val="176"/>
              </w:numPr>
              <w:spacing w:line="240" w:lineRule="auto"/>
              <w:ind w:left="144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“How many narrators are there?”</w:t>
            </w:r>
          </w:p>
          <w:p w:rsidR="00000000" w:rsidDel="00000000" w:rsidP="00000000" w:rsidRDefault="00000000" w:rsidRPr="00000000" w14:paraId="00000D80">
            <w:pPr>
              <w:numPr>
                <w:ilvl w:val="1"/>
                <w:numId w:val="176"/>
              </w:numPr>
              <w:spacing w:line="240" w:lineRule="auto"/>
              <w:ind w:left="144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“How much does the narrator know?”</w:t>
            </w:r>
          </w:p>
          <w:p w:rsidR="00000000" w:rsidDel="00000000" w:rsidP="00000000" w:rsidRDefault="00000000" w:rsidRPr="00000000" w14:paraId="00000D81">
            <w:pPr>
              <w:numPr>
                <w:ilvl w:val="1"/>
                <w:numId w:val="176"/>
              </w:numPr>
              <w:spacing w:line="240" w:lineRule="auto"/>
              <w:ind w:left="144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“How reliable is the narrator?”</w:t>
            </w:r>
          </w:p>
          <w:p w:rsidR="00000000" w:rsidDel="00000000" w:rsidP="00000000" w:rsidRDefault="00000000" w:rsidRPr="00000000" w14:paraId="00000D82">
            <w:pPr>
              <w:numPr>
                <w:ilvl w:val="1"/>
                <w:numId w:val="176"/>
              </w:numPr>
              <w:spacing w:line="240" w:lineRule="auto"/>
              <w:ind w:left="144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“What is the narrator’s orientation (i.e., distance, interest, sympathy, voice, orientation, sense of audience)?”</w:t>
            </w:r>
          </w:p>
          <w:p w:rsidR="00000000" w:rsidDel="00000000" w:rsidP="00000000" w:rsidRDefault="00000000" w:rsidRPr="00000000" w14:paraId="00000D83">
            <w:pPr>
              <w:numPr>
                <w:ilvl w:val="1"/>
                <w:numId w:val="176"/>
              </w:numPr>
              <w:spacing w:line="240" w:lineRule="auto"/>
              <w:ind w:left="144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Have students draft their retellings, drawing on their brainstorming of the narrative point of view.</w:t>
            </w:r>
            <w:r w:rsidDel="00000000" w:rsidR="00000000" w:rsidRPr="00000000">
              <w:rPr>
                <w:rtl w:val="0"/>
              </w:rPr>
            </w:r>
          </w:p>
          <w:p w:rsidR="00000000" w:rsidDel="00000000" w:rsidP="00000000" w:rsidRDefault="00000000" w:rsidRPr="00000000" w14:paraId="00000D84">
            <w:pPr>
              <w:spacing w:line="240" w:lineRule="auto"/>
              <w:rPr>
                <w:rFonts w:ascii="Calibri" w:cs="Calibri" w:eastAsia="Calibri" w:hAnsi="Calibri"/>
                <w:b w:val="1"/>
                <w:sz w:val="24"/>
                <w:szCs w:val="24"/>
              </w:rPr>
            </w:pPr>
            <w:r w:rsidDel="00000000" w:rsidR="00000000" w:rsidRPr="00000000">
              <w:rPr>
                <w:rtl w:val="0"/>
              </w:rPr>
            </w:r>
          </w:p>
        </w:tc>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D86">
            <w:pPr>
              <w:widowControl w:val="0"/>
              <w:spacing w:line="240" w:lineRule="auto"/>
              <w:rPr>
                <w:rFonts w:ascii="Calibri" w:cs="Calibri" w:eastAsia="Calibri" w:hAnsi="Calibri"/>
                <w:b w:val="1"/>
                <w:sz w:val="24"/>
                <w:szCs w:val="24"/>
              </w:rPr>
            </w:pPr>
            <w:r w:rsidDel="00000000" w:rsidR="00000000" w:rsidRPr="00000000">
              <w:rPr>
                <w:rFonts w:ascii="Calibri" w:cs="Calibri" w:eastAsia="Calibri" w:hAnsi="Calibri"/>
                <w:sz w:val="24"/>
                <w:szCs w:val="24"/>
                <w:rtl w:val="0"/>
              </w:rPr>
              <w:t xml:space="preserve">In this lesson, students prepare to write a version of “The Tell-Tale Heart” from a different point of view.</w:t>
            </w:r>
            <w:r w:rsidDel="00000000" w:rsidR="00000000" w:rsidRPr="00000000">
              <w:rPr>
                <w:rtl w:val="0"/>
              </w:rPr>
            </w:r>
          </w:p>
          <w:p w:rsidR="00000000" w:rsidDel="00000000" w:rsidP="00000000" w:rsidRDefault="00000000" w:rsidRPr="00000000" w14:paraId="00000D87">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Introduction/Gain Attention:</w:t>
            </w:r>
          </w:p>
          <w:p w:rsidR="00000000" w:rsidDel="00000000" w:rsidP="00000000" w:rsidRDefault="00000000" w:rsidRPr="00000000" w14:paraId="00000D88">
            <w:pPr>
              <w:spacing w:line="240" w:lineRule="auto"/>
              <w:rPr>
                <w:rFonts w:ascii="Calibri" w:cs="Calibri" w:eastAsia="Calibri" w:hAnsi="Calibri"/>
                <w:sz w:val="24"/>
                <w:szCs w:val="24"/>
              </w:rPr>
            </w:pPr>
            <w:hyperlink r:id="rId144">
              <w:r w:rsidDel="00000000" w:rsidR="00000000" w:rsidRPr="00000000">
                <w:rPr>
                  <w:rFonts w:ascii="Calibri" w:cs="Calibri" w:eastAsia="Calibri" w:hAnsi="Calibri"/>
                  <w:color w:val="1155cc"/>
                  <w:sz w:val="24"/>
                  <w:szCs w:val="24"/>
                  <w:u w:val="single"/>
                  <w:rtl w:val="0"/>
                </w:rPr>
                <w:t xml:space="preserve">Imaginative Brainstorming</w:t>
              </w:r>
            </w:hyperlink>
            <w:r w:rsidDel="00000000" w:rsidR="00000000" w:rsidRPr="00000000">
              <w:rPr>
                <w:rFonts w:ascii="Calibri" w:cs="Calibri" w:eastAsia="Calibri" w:hAnsi="Calibri"/>
                <w:sz w:val="24"/>
                <w:szCs w:val="24"/>
                <w:rtl w:val="0"/>
              </w:rPr>
              <w:t xml:space="preserve"> clip</w:t>
            </w:r>
          </w:p>
          <w:p w:rsidR="00000000" w:rsidDel="00000000" w:rsidP="00000000" w:rsidRDefault="00000000" w:rsidRPr="00000000" w14:paraId="00000D89">
            <w:pPr>
              <w:spacing w:line="240" w:lineRule="auto"/>
              <w:rPr>
                <w:rFonts w:ascii="Calibri" w:cs="Calibri" w:eastAsia="Calibri" w:hAnsi="Calibri"/>
                <w:b w:val="1"/>
                <w:sz w:val="24"/>
                <w:szCs w:val="24"/>
              </w:rPr>
            </w:pPr>
            <w:r w:rsidDel="00000000" w:rsidR="00000000" w:rsidRPr="00000000">
              <w:rPr>
                <w:rtl w:val="0"/>
              </w:rPr>
            </w:r>
          </w:p>
          <w:p w:rsidR="00000000" w:rsidDel="00000000" w:rsidP="00000000" w:rsidRDefault="00000000" w:rsidRPr="00000000" w14:paraId="00000D8A">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Group Procedures: </w:t>
            </w:r>
          </w:p>
          <w:p w:rsidR="00000000" w:rsidDel="00000000" w:rsidP="00000000" w:rsidRDefault="00000000" w:rsidRPr="00000000" w14:paraId="00000D8B">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1. retrieve assigned chromebook</w:t>
            </w:r>
          </w:p>
          <w:p w:rsidR="00000000" w:rsidDel="00000000" w:rsidP="00000000" w:rsidRDefault="00000000" w:rsidRPr="00000000" w14:paraId="00000D8C">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2. access “The Tell-Tale Heart” picture text</w:t>
            </w:r>
          </w:p>
          <w:p w:rsidR="00000000" w:rsidDel="00000000" w:rsidP="00000000" w:rsidRDefault="00000000" w:rsidRPr="00000000" w14:paraId="00000D8D">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3. access Webster's dictionary for kids (bookmarked on homescreen)</w:t>
            </w:r>
          </w:p>
          <w:p w:rsidR="00000000" w:rsidDel="00000000" w:rsidP="00000000" w:rsidRDefault="00000000" w:rsidRPr="00000000" w14:paraId="00000D8E">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4. utilize microphone to assist with defining terms.</w:t>
            </w:r>
          </w:p>
          <w:p w:rsidR="00000000" w:rsidDel="00000000" w:rsidP="00000000" w:rsidRDefault="00000000" w:rsidRPr="00000000" w14:paraId="00000D8F">
            <w:pPr>
              <w:spacing w:line="240" w:lineRule="auto"/>
              <w:rPr>
                <w:rFonts w:ascii="Calibri" w:cs="Calibri" w:eastAsia="Calibri" w:hAnsi="Calibri"/>
                <w:b w:val="1"/>
                <w:sz w:val="24"/>
                <w:szCs w:val="24"/>
              </w:rPr>
            </w:pPr>
            <w:r w:rsidDel="00000000" w:rsidR="00000000" w:rsidRPr="00000000">
              <w:rPr>
                <w:rFonts w:ascii="Calibri" w:cs="Calibri" w:eastAsia="Calibri" w:hAnsi="Calibri"/>
                <w:sz w:val="24"/>
                <w:szCs w:val="24"/>
                <w:rtl w:val="0"/>
              </w:rPr>
              <w:t xml:space="preserve"> </w:t>
            </w:r>
            <w:r w:rsidDel="00000000" w:rsidR="00000000" w:rsidRPr="00000000">
              <w:rPr>
                <w:rtl w:val="0"/>
              </w:rPr>
            </w:r>
          </w:p>
          <w:p w:rsidR="00000000" w:rsidDel="00000000" w:rsidP="00000000" w:rsidRDefault="00000000" w:rsidRPr="00000000" w14:paraId="00000D90">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Content of Lesson: </w:t>
            </w:r>
          </w:p>
          <w:p w:rsidR="00000000" w:rsidDel="00000000" w:rsidP="00000000" w:rsidRDefault="00000000" w:rsidRPr="00000000" w14:paraId="00000D91">
            <w:pPr>
              <w:widowControl w:val="0"/>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Students prepare to tell a version of “The Tell-Tale Heart” from a different point of view by choosing another narrator and brainstorming what that point of view the new narrator might convey</w:t>
            </w:r>
          </w:p>
          <w:p w:rsidR="00000000" w:rsidDel="00000000" w:rsidP="00000000" w:rsidRDefault="00000000" w:rsidRPr="00000000" w14:paraId="00000D92">
            <w:pPr>
              <w:widowControl w:val="0"/>
              <w:spacing w:line="240" w:lineRule="auto"/>
              <w:ind w:left="1440" w:firstLine="0"/>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D93">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Closure and Review:  </w:t>
            </w:r>
          </w:p>
          <w:p w:rsidR="00000000" w:rsidDel="00000000" w:rsidP="00000000" w:rsidRDefault="00000000" w:rsidRPr="00000000" w14:paraId="00000D94">
            <w:pPr>
              <w:widowControl w:val="0"/>
              <w:spacing w:line="240" w:lineRule="auto"/>
              <w:ind w:left="720" w:firstLine="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Participate in a group discussion about individual brainstorming ideas</w:t>
            </w:r>
          </w:p>
        </w:tc>
      </w:tr>
      <w:tr>
        <w:trPr>
          <w:trHeight w:val="400" w:hRule="atLeast"/>
        </w:trPr>
        <w:tc>
          <w:tcPr>
            <w:gridSpan w:val="4"/>
            <w:shd w:fill="b7b7b7" w:val="clear"/>
            <w:tcMar>
              <w:top w:w="100.0" w:type="dxa"/>
              <w:left w:w="100.0" w:type="dxa"/>
              <w:bottom w:w="100.0" w:type="dxa"/>
              <w:right w:w="100.0" w:type="dxa"/>
            </w:tcMar>
            <w:vAlign w:val="top"/>
          </w:tcPr>
          <w:p w:rsidR="00000000" w:rsidDel="00000000" w:rsidP="00000000" w:rsidRDefault="00000000" w:rsidRPr="00000000" w14:paraId="00000D96">
            <w:pPr>
              <w:widowControl w:val="0"/>
              <w:spacing w:line="240" w:lineRule="auto"/>
              <w:jc w:val="center"/>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Supports</w:t>
            </w:r>
          </w:p>
        </w:tc>
      </w:tr>
      <w:tr>
        <w:trPr>
          <w:trHeight w:val="400" w:hRule="atLeast"/>
        </w:trPr>
        <w:tc>
          <w:tcPr>
            <w:shd w:fill="d9d9d9" w:val="clear"/>
          </w:tcPr>
          <w:p w:rsidR="00000000" w:rsidDel="00000000" w:rsidP="00000000" w:rsidRDefault="00000000" w:rsidRPr="00000000" w14:paraId="00000D9A">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Cognitive Supports</w:t>
            </w:r>
          </w:p>
        </w:tc>
        <w:tc>
          <w:tcPr>
            <w:shd w:fill="d9d9d9" w:val="clear"/>
          </w:tcPr>
          <w:p w:rsidR="00000000" w:rsidDel="00000000" w:rsidP="00000000" w:rsidRDefault="00000000" w:rsidRPr="00000000" w14:paraId="00000D9B">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Behavioral Supports</w:t>
            </w:r>
          </w:p>
        </w:tc>
        <w:tc>
          <w:tcPr>
            <w:shd w:fill="d9d9d9" w:val="clear"/>
          </w:tcPr>
          <w:p w:rsidR="00000000" w:rsidDel="00000000" w:rsidP="00000000" w:rsidRDefault="00000000" w:rsidRPr="00000000" w14:paraId="00000D9C">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Sensory Supports</w:t>
            </w:r>
          </w:p>
        </w:tc>
        <w:tc>
          <w:tcPr>
            <w:shd w:fill="d9d9d9" w:val="clear"/>
          </w:tcPr>
          <w:p w:rsidR="00000000" w:rsidDel="00000000" w:rsidP="00000000" w:rsidRDefault="00000000" w:rsidRPr="00000000" w14:paraId="00000D9D">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Physical Supports</w:t>
            </w:r>
          </w:p>
        </w:tc>
      </w:tr>
      <w:tr>
        <w:trPr>
          <w:trHeight w:val="400" w:hRule="atLeast"/>
        </w:trPr>
        <w:tc>
          <w:tcPr>
            <w:shd w:fill="ffffff" w:val="clear"/>
          </w:tcPr>
          <w:p w:rsidR="00000000" w:rsidDel="00000000" w:rsidP="00000000" w:rsidRDefault="00000000" w:rsidRPr="00000000" w14:paraId="00000D9E">
            <w:pPr>
              <w:pBdr>
                <w:top w:color="auto" w:space="0" w:sz="0" w:val="none"/>
                <w:left w:color="auto" w:space="0" w:sz="0" w:val="none"/>
                <w:bottom w:color="auto" w:space="0" w:sz="0" w:val="none"/>
                <w:right w:color="auto" w:space="0" w:sz="0" w:val="none"/>
                <w:between w:color="auto" w:space="0" w:sz="0" w:val="none"/>
              </w:pBdr>
              <w:shd w:fill="ffffff" w:val="clear"/>
              <w:spacing w:after="220" w:before="100"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Brief Description</w:t>
            </w:r>
          </w:p>
          <w:p w:rsidR="00000000" w:rsidDel="00000000" w:rsidP="00000000" w:rsidRDefault="00000000" w:rsidRPr="00000000" w14:paraId="00000D9F">
            <w:pPr>
              <w:pBdr>
                <w:top w:color="auto" w:space="0" w:sz="0" w:val="none"/>
                <w:left w:color="auto" w:space="0" w:sz="0" w:val="none"/>
                <w:bottom w:color="auto" w:space="0" w:sz="0" w:val="none"/>
                <w:right w:color="auto" w:space="0" w:sz="0" w:val="none"/>
                <w:between w:color="auto" w:space="0" w:sz="0" w:val="none"/>
              </w:pBdr>
              <w:shd w:fill="ffffff" w:val="clear"/>
              <w:spacing w:after="220" w:before="100"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Examples</w:t>
            </w:r>
          </w:p>
          <w:p w:rsidR="00000000" w:rsidDel="00000000" w:rsidP="00000000" w:rsidRDefault="00000000" w:rsidRPr="00000000" w14:paraId="00000DA0">
            <w:pPr>
              <w:spacing w:line="240" w:lineRule="auto"/>
              <w:rPr>
                <w:rFonts w:ascii="Calibri" w:cs="Calibri" w:eastAsia="Calibri" w:hAnsi="Calibri"/>
                <w:sz w:val="24"/>
                <w:szCs w:val="24"/>
                <w:highlight w:val="white"/>
              </w:rPr>
            </w:pPr>
            <w:r w:rsidDel="00000000" w:rsidR="00000000" w:rsidRPr="00000000">
              <w:rPr>
                <w:rFonts w:ascii="Calibri" w:cs="Calibri" w:eastAsia="Calibri" w:hAnsi="Calibri"/>
                <w:sz w:val="24"/>
                <w:szCs w:val="24"/>
                <w:highlight w:val="white"/>
                <w:rtl w:val="0"/>
              </w:rPr>
              <w:t xml:space="preserve">Student's attention is maintained by connecting a concrete object or other cue to the task.</w:t>
            </w:r>
          </w:p>
          <w:p w:rsidR="00000000" w:rsidDel="00000000" w:rsidP="00000000" w:rsidRDefault="00000000" w:rsidRPr="00000000" w14:paraId="00000DA1">
            <w:pPr>
              <w:spacing w:line="240" w:lineRule="auto"/>
              <w:rPr>
                <w:rFonts w:ascii="Calibri" w:cs="Calibri" w:eastAsia="Calibri" w:hAnsi="Calibri"/>
                <w:sz w:val="24"/>
                <w:szCs w:val="24"/>
                <w:highlight w:val="white"/>
              </w:rPr>
            </w:pPr>
            <w:r w:rsidDel="00000000" w:rsidR="00000000" w:rsidRPr="00000000">
              <w:rPr>
                <w:rtl w:val="0"/>
              </w:rPr>
            </w:r>
          </w:p>
          <w:p w:rsidR="00000000" w:rsidDel="00000000" w:rsidP="00000000" w:rsidRDefault="00000000" w:rsidRPr="00000000" w14:paraId="00000DA2">
            <w:pPr>
              <w:spacing w:line="240" w:lineRule="auto"/>
              <w:rPr>
                <w:rFonts w:ascii="Calibri" w:cs="Calibri" w:eastAsia="Calibri" w:hAnsi="Calibri"/>
                <w:sz w:val="24"/>
                <w:szCs w:val="24"/>
                <w:highlight w:val="white"/>
              </w:rPr>
            </w:pPr>
            <w:r w:rsidDel="00000000" w:rsidR="00000000" w:rsidRPr="00000000">
              <w:rPr>
                <w:rFonts w:ascii="Calibri" w:cs="Calibri" w:eastAsia="Calibri" w:hAnsi="Calibri"/>
                <w:sz w:val="24"/>
                <w:szCs w:val="24"/>
                <w:highlight w:val="white"/>
                <w:rtl w:val="0"/>
              </w:rPr>
              <w:t xml:space="preserve">Student practices vocabulary and definitions through games where he must orally repeat target information.</w:t>
            </w:r>
          </w:p>
          <w:p w:rsidR="00000000" w:rsidDel="00000000" w:rsidP="00000000" w:rsidRDefault="00000000" w:rsidRPr="00000000" w14:paraId="00000DA3">
            <w:pPr>
              <w:spacing w:line="240" w:lineRule="auto"/>
              <w:rPr>
                <w:rFonts w:ascii="Calibri" w:cs="Calibri" w:eastAsia="Calibri" w:hAnsi="Calibri"/>
                <w:sz w:val="24"/>
                <w:szCs w:val="24"/>
                <w:highlight w:val="white"/>
              </w:rPr>
            </w:pPr>
            <w:r w:rsidDel="00000000" w:rsidR="00000000" w:rsidRPr="00000000">
              <w:rPr>
                <w:rtl w:val="0"/>
              </w:rPr>
            </w:r>
          </w:p>
          <w:p w:rsidR="00000000" w:rsidDel="00000000" w:rsidP="00000000" w:rsidRDefault="00000000" w:rsidRPr="00000000" w14:paraId="00000DA4">
            <w:pPr>
              <w:spacing w:line="240" w:lineRule="auto"/>
              <w:rPr>
                <w:rFonts w:ascii="Calibri" w:cs="Calibri" w:eastAsia="Calibri" w:hAnsi="Calibri"/>
                <w:sz w:val="24"/>
                <w:szCs w:val="24"/>
                <w:highlight w:val="white"/>
              </w:rPr>
            </w:pPr>
            <w:r w:rsidDel="00000000" w:rsidR="00000000" w:rsidRPr="00000000">
              <w:rPr>
                <w:rFonts w:ascii="Calibri" w:cs="Calibri" w:eastAsia="Calibri" w:hAnsi="Calibri"/>
                <w:sz w:val="24"/>
                <w:szCs w:val="24"/>
                <w:highlight w:val="white"/>
                <w:rtl w:val="0"/>
              </w:rPr>
              <w:t xml:space="preserve">Student transforms target information by creating meaningful visual, auditory, or kinesthetic images of the information.</w:t>
            </w:r>
          </w:p>
          <w:p w:rsidR="00000000" w:rsidDel="00000000" w:rsidP="00000000" w:rsidRDefault="00000000" w:rsidRPr="00000000" w14:paraId="00000DA5">
            <w:pPr>
              <w:spacing w:line="240" w:lineRule="auto"/>
              <w:rPr>
                <w:rFonts w:ascii="Calibri" w:cs="Calibri" w:eastAsia="Calibri" w:hAnsi="Calibri"/>
                <w:sz w:val="24"/>
                <w:szCs w:val="24"/>
                <w:highlight w:val="white"/>
              </w:rPr>
            </w:pPr>
            <w:r w:rsidDel="00000000" w:rsidR="00000000" w:rsidRPr="00000000">
              <w:rPr>
                <w:rtl w:val="0"/>
              </w:rPr>
            </w:r>
          </w:p>
          <w:p w:rsidR="00000000" w:rsidDel="00000000" w:rsidP="00000000" w:rsidRDefault="00000000" w:rsidRPr="00000000" w14:paraId="00000DA6">
            <w:pPr>
              <w:spacing w:line="240" w:lineRule="auto"/>
              <w:rPr>
                <w:rFonts w:ascii="Calibri" w:cs="Calibri" w:eastAsia="Calibri" w:hAnsi="Calibri"/>
                <w:sz w:val="24"/>
                <w:szCs w:val="24"/>
                <w:highlight w:val="white"/>
              </w:rPr>
            </w:pPr>
            <w:r w:rsidDel="00000000" w:rsidR="00000000" w:rsidRPr="00000000">
              <w:rPr>
                <w:rFonts w:ascii="Calibri" w:cs="Calibri" w:eastAsia="Calibri" w:hAnsi="Calibri"/>
                <w:sz w:val="24"/>
                <w:szCs w:val="24"/>
                <w:highlight w:val="white"/>
                <w:rtl w:val="0"/>
              </w:rPr>
              <w:t xml:space="preserve">Prior knowledge connections </w:t>
            </w:r>
          </w:p>
        </w:tc>
        <w:tc>
          <w:tcPr>
            <w:shd w:fill="ffffff" w:val="clear"/>
          </w:tcPr>
          <w:p w:rsidR="00000000" w:rsidDel="00000000" w:rsidP="00000000" w:rsidRDefault="00000000" w:rsidRPr="00000000" w14:paraId="00000DA7">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Re-direction</w:t>
            </w:r>
          </w:p>
          <w:p w:rsidR="00000000" w:rsidDel="00000000" w:rsidP="00000000" w:rsidRDefault="00000000" w:rsidRPr="00000000" w14:paraId="00000DA8">
            <w:pPr>
              <w:spacing w:line="240" w:lineRule="auto"/>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DA9">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Verbal cueing/prompts</w:t>
            </w:r>
          </w:p>
          <w:p w:rsidR="00000000" w:rsidDel="00000000" w:rsidP="00000000" w:rsidRDefault="00000000" w:rsidRPr="00000000" w14:paraId="00000DAA">
            <w:pPr>
              <w:spacing w:line="240" w:lineRule="auto"/>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DAB">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“Working-Towards / If - Then” Chart</w:t>
            </w:r>
          </w:p>
          <w:p w:rsidR="00000000" w:rsidDel="00000000" w:rsidP="00000000" w:rsidRDefault="00000000" w:rsidRPr="00000000" w14:paraId="00000DAC">
            <w:pPr>
              <w:spacing w:line="240" w:lineRule="auto"/>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DAD">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Reinforce positive behavior</w:t>
            </w:r>
          </w:p>
          <w:p w:rsidR="00000000" w:rsidDel="00000000" w:rsidP="00000000" w:rsidRDefault="00000000" w:rsidRPr="00000000" w14:paraId="00000DAE">
            <w:pPr>
              <w:spacing w:line="240" w:lineRule="auto"/>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DAF">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Humane and caring manner respecting individual dignity</w:t>
            </w:r>
          </w:p>
          <w:p w:rsidR="00000000" w:rsidDel="00000000" w:rsidP="00000000" w:rsidRDefault="00000000" w:rsidRPr="00000000" w14:paraId="00000DB0">
            <w:pPr>
              <w:spacing w:line="240" w:lineRule="auto"/>
              <w:rPr>
                <w:rFonts w:ascii="Calibri" w:cs="Calibri" w:eastAsia="Calibri" w:hAnsi="Calibri"/>
                <w:color w:val="212529"/>
                <w:sz w:val="24"/>
                <w:szCs w:val="24"/>
              </w:rPr>
            </w:pPr>
            <w:r w:rsidDel="00000000" w:rsidR="00000000" w:rsidRPr="00000000">
              <w:rPr>
                <w:rtl w:val="0"/>
              </w:rPr>
            </w:r>
          </w:p>
          <w:p w:rsidR="00000000" w:rsidDel="00000000" w:rsidP="00000000" w:rsidRDefault="00000000" w:rsidRPr="00000000" w14:paraId="00000DB1">
            <w:pPr>
              <w:spacing w:line="240" w:lineRule="auto"/>
              <w:rPr>
                <w:rFonts w:ascii="Calibri" w:cs="Calibri" w:eastAsia="Calibri" w:hAnsi="Calibri"/>
                <w:color w:val="212529"/>
                <w:sz w:val="24"/>
                <w:szCs w:val="24"/>
              </w:rPr>
            </w:pPr>
            <w:r w:rsidDel="00000000" w:rsidR="00000000" w:rsidRPr="00000000">
              <w:rPr>
                <w:rtl w:val="0"/>
              </w:rPr>
            </w:r>
          </w:p>
          <w:p w:rsidR="00000000" w:rsidDel="00000000" w:rsidP="00000000" w:rsidRDefault="00000000" w:rsidRPr="00000000" w14:paraId="00000DB2">
            <w:pPr>
              <w:spacing w:line="240" w:lineRule="auto"/>
              <w:rPr>
                <w:rFonts w:ascii="Calibri" w:cs="Calibri" w:eastAsia="Calibri" w:hAnsi="Calibri"/>
                <w:color w:val="212529"/>
                <w:sz w:val="24"/>
                <w:szCs w:val="24"/>
              </w:rPr>
            </w:pPr>
            <w:r w:rsidDel="00000000" w:rsidR="00000000" w:rsidRPr="00000000">
              <w:rPr>
                <w:rtl w:val="0"/>
              </w:rPr>
            </w:r>
          </w:p>
        </w:tc>
        <w:tc>
          <w:tcPr>
            <w:shd w:fill="ffffff" w:val="clear"/>
          </w:tcPr>
          <w:p w:rsidR="00000000" w:rsidDel="00000000" w:rsidP="00000000" w:rsidRDefault="00000000" w:rsidRPr="00000000" w14:paraId="00000DB3">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Flexible seating</w:t>
            </w:r>
          </w:p>
          <w:p w:rsidR="00000000" w:rsidDel="00000000" w:rsidP="00000000" w:rsidRDefault="00000000" w:rsidRPr="00000000" w14:paraId="00000DB4">
            <w:pPr>
              <w:spacing w:line="240" w:lineRule="auto"/>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DB5">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Quiet space</w:t>
            </w:r>
          </w:p>
          <w:p w:rsidR="00000000" w:rsidDel="00000000" w:rsidP="00000000" w:rsidRDefault="00000000" w:rsidRPr="00000000" w14:paraId="00000DB6">
            <w:pPr>
              <w:spacing w:line="240" w:lineRule="auto"/>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DB7">
            <w:pPr>
              <w:spacing w:line="240" w:lineRule="auto"/>
              <w:rPr>
                <w:rFonts w:ascii="Calibri" w:cs="Calibri" w:eastAsia="Calibri" w:hAnsi="Calibri"/>
                <w:sz w:val="24"/>
                <w:szCs w:val="24"/>
                <w:highlight w:val="white"/>
              </w:rPr>
            </w:pPr>
            <w:r w:rsidDel="00000000" w:rsidR="00000000" w:rsidRPr="00000000">
              <w:rPr>
                <w:rFonts w:ascii="Calibri" w:cs="Calibri" w:eastAsia="Calibri" w:hAnsi="Calibri"/>
                <w:sz w:val="24"/>
                <w:szCs w:val="24"/>
                <w:highlight w:val="white"/>
                <w:rtl w:val="0"/>
              </w:rPr>
              <w:t xml:space="preserve">Noise cancelling headphones</w:t>
            </w:r>
          </w:p>
          <w:p w:rsidR="00000000" w:rsidDel="00000000" w:rsidP="00000000" w:rsidRDefault="00000000" w:rsidRPr="00000000" w14:paraId="00000DB8">
            <w:pPr>
              <w:spacing w:line="240" w:lineRule="auto"/>
              <w:rPr>
                <w:rFonts w:ascii="Calibri" w:cs="Calibri" w:eastAsia="Calibri" w:hAnsi="Calibri"/>
                <w:sz w:val="24"/>
                <w:szCs w:val="24"/>
                <w:highlight w:val="white"/>
              </w:rPr>
            </w:pPr>
            <w:r w:rsidDel="00000000" w:rsidR="00000000" w:rsidRPr="00000000">
              <w:rPr>
                <w:rtl w:val="0"/>
              </w:rPr>
            </w:r>
          </w:p>
          <w:p w:rsidR="00000000" w:rsidDel="00000000" w:rsidP="00000000" w:rsidRDefault="00000000" w:rsidRPr="00000000" w14:paraId="00000DB9">
            <w:pPr>
              <w:pStyle w:val="Heading3"/>
              <w:keepNext w:val="0"/>
              <w:keepLines w:val="0"/>
              <w:pBdr>
                <w:top w:color="auto" w:space="0" w:sz="0" w:val="none"/>
                <w:left w:color="auto" w:space="0" w:sz="0" w:val="none"/>
                <w:bottom w:color="auto" w:space="15" w:sz="0" w:val="none"/>
                <w:right w:color="auto" w:space="0" w:sz="0" w:val="none"/>
              </w:pBdr>
              <w:shd w:fill="ffffff" w:val="clear"/>
              <w:spacing w:after="0" w:before="0" w:line="335.99999999999994" w:lineRule="auto"/>
              <w:rPr>
                <w:rFonts w:ascii="Calibri" w:cs="Calibri" w:eastAsia="Calibri" w:hAnsi="Calibri"/>
                <w:color w:val="000000"/>
                <w:sz w:val="24"/>
                <w:szCs w:val="24"/>
                <w:highlight w:val="white"/>
              </w:rPr>
            </w:pPr>
            <w:bookmarkStart w:colFirst="0" w:colLast="0" w:name="_yxhvxvr02kgh" w:id="21"/>
            <w:bookmarkEnd w:id="21"/>
            <w:r w:rsidDel="00000000" w:rsidR="00000000" w:rsidRPr="00000000">
              <w:rPr>
                <w:rFonts w:ascii="Calibri" w:cs="Calibri" w:eastAsia="Calibri" w:hAnsi="Calibri"/>
                <w:color w:val="000000"/>
                <w:sz w:val="24"/>
                <w:szCs w:val="24"/>
                <w:highlight w:val="white"/>
                <w:rtl w:val="0"/>
              </w:rPr>
              <w:t xml:space="preserve">Oral sensory items</w:t>
            </w:r>
          </w:p>
          <w:p w:rsidR="00000000" w:rsidDel="00000000" w:rsidP="00000000" w:rsidRDefault="00000000" w:rsidRPr="00000000" w14:paraId="00000DBA">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Textured manipulatives </w:t>
            </w:r>
          </w:p>
          <w:p w:rsidR="00000000" w:rsidDel="00000000" w:rsidP="00000000" w:rsidRDefault="00000000" w:rsidRPr="00000000" w14:paraId="00000DBB">
            <w:pPr>
              <w:spacing w:line="240" w:lineRule="auto"/>
              <w:rPr>
                <w:rFonts w:ascii="Calibri" w:cs="Calibri" w:eastAsia="Calibri" w:hAnsi="Calibri"/>
                <w:color w:val="666666"/>
                <w:sz w:val="24"/>
                <w:szCs w:val="24"/>
                <w:highlight w:val="white"/>
              </w:rPr>
            </w:pPr>
            <w:r w:rsidDel="00000000" w:rsidR="00000000" w:rsidRPr="00000000">
              <w:rPr>
                <w:rtl w:val="0"/>
              </w:rPr>
            </w:r>
          </w:p>
        </w:tc>
        <w:tc>
          <w:tcPr>
            <w:shd w:fill="ffffff" w:val="clear"/>
          </w:tcPr>
          <w:p w:rsidR="00000000" w:rsidDel="00000000" w:rsidP="00000000" w:rsidRDefault="00000000" w:rsidRPr="00000000" w14:paraId="00000DBC">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Hand-Over-Hand</w:t>
            </w:r>
          </w:p>
          <w:p w:rsidR="00000000" w:rsidDel="00000000" w:rsidP="00000000" w:rsidRDefault="00000000" w:rsidRPr="00000000" w14:paraId="00000DBD">
            <w:pPr>
              <w:spacing w:line="240" w:lineRule="auto"/>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DBE">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Fine/Gross Motor supports</w:t>
            </w:r>
          </w:p>
          <w:p w:rsidR="00000000" w:rsidDel="00000000" w:rsidP="00000000" w:rsidRDefault="00000000" w:rsidRPr="00000000" w14:paraId="00000DBF">
            <w:pPr>
              <w:spacing w:line="240" w:lineRule="auto"/>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DC0">
            <w:pPr>
              <w:spacing w:line="240" w:lineRule="auto"/>
              <w:rPr>
                <w:rFonts w:ascii="Calibri" w:cs="Calibri" w:eastAsia="Calibri" w:hAnsi="Calibri"/>
                <w:sz w:val="24"/>
                <w:szCs w:val="24"/>
              </w:rPr>
            </w:pPr>
            <w:r w:rsidDel="00000000" w:rsidR="00000000" w:rsidRPr="00000000">
              <w:rPr>
                <w:rtl w:val="0"/>
              </w:rPr>
            </w:r>
          </w:p>
        </w:tc>
      </w:tr>
      <w:tr>
        <w:trPr>
          <w:trHeight w:val="440" w:hRule="atLeast"/>
        </w:trPr>
        <w:tc>
          <w:tcPr>
            <w:gridSpan w:val="4"/>
            <w:shd w:fill="b7b7b7" w:val="clear"/>
          </w:tcPr>
          <w:p w:rsidR="00000000" w:rsidDel="00000000" w:rsidP="00000000" w:rsidRDefault="00000000" w:rsidRPr="00000000" w14:paraId="00000DC1">
            <w:pPr>
              <w:spacing w:line="240" w:lineRule="auto"/>
              <w:jc w:val="center"/>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Materials/ Resources</w:t>
            </w:r>
          </w:p>
        </w:tc>
      </w:tr>
      <w:tr>
        <w:trPr>
          <w:trHeight w:val="440" w:hRule="atLeast"/>
        </w:trPr>
        <w:tc>
          <w:tcPr>
            <w:gridSpan w:val="2"/>
            <w:shd w:fill="d9d9d9" w:val="clear"/>
            <w:tcMar>
              <w:top w:w="100.0" w:type="dxa"/>
              <w:left w:w="100.0" w:type="dxa"/>
              <w:bottom w:w="100.0" w:type="dxa"/>
              <w:right w:w="100.0" w:type="dxa"/>
            </w:tcMar>
            <w:vAlign w:val="top"/>
          </w:tcPr>
          <w:p w:rsidR="00000000" w:rsidDel="00000000" w:rsidP="00000000" w:rsidRDefault="00000000" w:rsidRPr="00000000" w14:paraId="00000DC5">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General</w:t>
            </w:r>
          </w:p>
        </w:tc>
        <w:tc>
          <w:tcPr>
            <w:gridSpan w:val="2"/>
            <w:shd w:fill="d9d9d9" w:val="clear"/>
            <w:tcMar>
              <w:top w:w="100.0" w:type="dxa"/>
              <w:left w:w="100.0" w:type="dxa"/>
              <w:bottom w:w="100.0" w:type="dxa"/>
              <w:right w:w="100.0" w:type="dxa"/>
            </w:tcMar>
            <w:vAlign w:val="top"/>
          </w:tcPr>
          <w:p w:rsidR="00000000" w:rsidDel="00000000" w:rsidP="00000000" w:rsidRDefault="00000000" w:rsidRPr="00000000" w14:paraId="00000DC7">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Modified </w:t>
            </w:r>
          </w:p>
        </w:tc>
      </w:tr>
      <w:tr>
        <w:trPr>
          <w:trHeight w:val="440" w:hRule="atLeast"/>
        </w:trPr>
        <w:tc>
          <w:tcPr>
            <w:gridSpan w:val="2"/>
            <w:shd w:fill="ffffff" w:val="clear"/>
            <w:tcMar>
              <w:top w:w="100.0" w:type="dxa"/>
              <w:left w:w="100.0" w:type="dxa"/>
              <w:bottom w:w="100.0" w:type="dxa"/>
              <w:right w:w="100.0" w:type="dxa"/>
            </w:tcMar>
            <w:vAlign w:val="top"/>
          </w:tcPr>
          <w:p w:rsidR="00000000" w:rsidDel="00000000" w:rsidP="00000000" w:rsidRDefault="00000000" w:rsidRPr="00000000" w14:paraId="00000DC9">
            <w:pPr>
              <w:widowControl w:val="0"/>
              <w:numPr>
                <w:ilvl w:val="0"/>
                <w:numId w:val="93"/>
              </w:numPr>
              <w:spacing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“The Tell-Tale Heart” by Edgar Allan Poe</w:t>
            </w:r>
          </w:p>
          <w:p w:rsidR="00000000" w:rsidDel="00000000" w:rsidP="00000000" w:rsidRDefault="00000000" w:rsidRPr="00000000" w14:paraId="00000DCA">
            <w:pPr>
              <w:widowControl w:val="0"/>
              <w:numPr>
                <w:ilvl w:val="0"/>
                <w:numId w:val="93"/>
              </w:numPr>
              <w:spacing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Reading log</w:t>
            </w:r>
          </w:p>
          <w:p w:rsidR="00000000" w:rsidDel="00000000" w:rsidP="00000000" w:rsidRDefault="00000000" w:rsidRPr="00000000" w14:paraId="00000DCB">
            <w:pPr>
              <w:widowControl w:val="0"/>
              <w:numPr>
                <w:ilvl w:val="0"/>
                <w:numId w:val="93"/>
              </w:numPr>
              <w:spacing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Transitions</w:t>
            </w:r>
          </w:p>
        </w:tc>
        <w:tc>
          <w:tcPr>
            <w:gridSpan w:val="2"/>
            <w:shd w:fill="ffffff" w:val="clear"/>
            <w:tcMar>
              <w:top w:w="100.0" w:type="dxa"/>
              <w:left w:w="100.0" w:type="dxa"/>
              <w:bottom w:w="100.0" w:type="dxa"/>
              <w:right w:w="100.0" w:type="dxa"/>
            </w:tcMar>
            <w:vAlign w:val="top"/>
          </w:tcPr>
          <w:p w:rsidR="00000000" w:rsidDel="00000000" w:rsidP="00000000" w:rsidRDefault="00000000" w:rsidRPr="00000000" w14:paraId="00000DCD">
            <w:pPr>
              <w:widowControl w:val="0"/>
              <w:numPr>
                <w:ilvl w:val="0"/>
                <w:numId w:val="76"/>
              </w:numPr>
              <w:spacing w:after="0" w:afterAutospacing="0" w:before="240"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Sort cards</w:t>
            </w:r>
          </w:p>
          <w:p w:rsidR="00000000" w:rsidDel="00000000" w:rsidP="00000000" w:rsidRDefault="00000000" w:rsidRPr="00000000" w14:paraId="00000DCE">
            <w:pPr>
              <w:widowControl w:val="0"/>
              <w:numPr>
                <w:ilvl w:val="0"/>
                <w:numId w:val="76"/>
              </w:numPr>
              <w:spacing w:after="0" w:afterAutospacing="0" w:before="0" w:beforeAutospacing="0"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Read aloud texts </w:t>
            </w:r>
          </w:p>
          <w:p w:rsidR="00000000" w:rsidDel="00000000" w:rsidP="00000000" w:rsidRDefault="00000000" w:rsidRPr="00000000" w14:paraId="00000DCF">
            <w:pPr>
              <w:widowControl w:val="0"/>
              <w:numPr>
                <w:ilvl w:val="0"/>
                <w:numId w:val="76"/>
              </w:numPr>
              <w:spacing w:after="0" w:afterAutospacing="0" w:before="0" w:beforeAutospacing="0"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Interactive white board</w:t>
            </w:r>
          </w:p>
          <w:p w:rsidR="00000000" w:rsidDel="00000000" w:rsidP="00000000" w:rsidRDefault="00000000" w:rsidRPr="00000000" w14:paraId="00000DD0">
            <w:pPr>
              <w:widowControl w:val="0"/>
              <w:numPr>
                <w:ilvl w:val="0"/>
                <w:numId w:val="76"/>
              </w:numPr>
              <w:spacing w:after="0" w:afterAutospacing="0" w:before="0" w:beforeAutospacing="0"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Content delivered using multi-media (e.g., book, storyboard, video, computer, etc.)</w:t>
            </w:r>
          </w:p>
          <w:p w:rsidR="00000000" w:rsidDel="00000000" w:rsidP="00000000" w:rsidRDefault="00000000" w:rsidRPr="00000000" w14:paraId="00000DD1">
            <w:pPr>
              <w:widowControl w:val="0"/>
              <w:numPr>
                <w:ilvl w:val="0"/>
                <w:numId w:val="76"/>
              </w:numPr>
              <w:spacing w:after="0" w:afterAutospacing="0" w:before="0" w:beforeAutospacing="0"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Graphic organizers </w:t>
            </w:r>
          </w:p>
          <w:p w:rsidR="00000000" w:rsidDel="00000000" w:rsidP="00000000" w:rsidRDefault="00000000" w:rsidRPr="00000000" w14:paraId="00000DD2">
            <w:pPr>
              <w:widowControl w:val="0"/>
              <w:numPr>
                <w:ilvl w:val="0"/>
                <w:numId w:val="76"/>
              </w:numPr>
              <w:spacing w:after="0" w:afterAutospacing="0" w:before="0" w:beforeAutospacing="0"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Highlighted text</w:t>
            </w:r>
          </w:p>
          <w:p w:rsidR="00000000" w:rsidDel="00000000" w:rsidP="00000000" w:rsidRDefault="00000000" w:rsidRPr="00000000" w14:paraId="00000DD3">
            <w:pPr>
              <w:widowControl w:val="0"/>
              <w:numPr>
                <w:ilvl w:val="0"/>
                <w:numId w:val="76"/>
              </w:numPr>
              <w:spacing w:after="0" w:afterAutospacing="0" w:before="0" w:beforeAutospacing="0"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Preview of the text, illustrations, and details, frontloading </w:t>
            </w:r>
          </w:p>
          <w:p w:rsidR="00000000" w:rsidDel="00000000" w:rsidP="00000000" w:rsidRDefault="00000000" w:rsidRPr="00000000" w14:paraId="00000DD4">
            <w:pPr>
              <w:widowControl w:val="0"/>
              <w:numPr>
                <w:ilvl w:val="0"/>
                <w:numId w:val="76"/>
              </w:numPr>
              <w:spacing w:after="0" w:afterAutospacing="0" w:before="0" w:beforeAutospacing="0"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Pictures, objects, or tactile representations to illustrate the key details</w:t>
            </w:r>
          </w:p>
          <w:p w:rsidR="00000000" w:rsidDel="00000000" w:rsidP="00000000" w:rsidRDefault="00000000" w:rsidRPr="00000000" w14:paraId="00000DD5">
            <w:pPr>
              <w:widowControl w:val="0"/>
              <w:numPr>
                <w:ilvl w:val="0"/>
                <w:numId w:val="76"/>
              </w:numPr>
              <w:spacing w:after="0" w:afterAutospacing="0" w:before="0" w:beforeAutospacing="0"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Sentence strips that reflect text from the story that supports the key details</w:t>
            </w:r>
          </w:p>
          <w:p w:rsidR="00000000" w:rsidDel="00000000" w:rsidP="00000000" w:rsidRDefault="00000000" w:rsidRPr="00000000" w14:paraId="00000DD6">
            <w:pPr>
              <w:widowControl w:val="0"/>
              <w:numPr>
                <w:ilvl w:val="0"/>
                <w:numId w:val="76"/>
              </w:numPr>
              <w:spacing w:after="0" w:afterAutospacing="0" w:before="0" w:beforeAutospacing="0"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Videos or story boards/cards of the story for visual supports </w:t>
            </w:r>
          </w:p>
          <w:p w:rsidR="00000000" w:rsidDel="00000000" w:rsidP="00000000" w:rsidRDefault="00000000" w:rsidRPr="00000000" w14:paraId="00000DD7">
            <w:pPr>
              <w:widowControl w:val="0"/>
              <w:numPr>
                <w:ilvl w:val="0"/>
                <w:numId w:val="76"/>
              </w:numPr>
              <w:spacing w:after="0" w:afterAutospacing="0" w:before="0" w:beforeAutospacing="0"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Picture icons on graphic organizers to support non-readers and visual learners</w:t>
            </w:r>
          </w:p>
          <w:p w:rsidR="00000000" w:rsidDel="00000000" w:rsidP="00000000" w:rsidRDefault="00000000" w:rsidRPr="00000000" w14:paraId="00000DD8">
            <w:pPr>
              <w:widowControl w:val="0"/>
              <w:numPr>
                <w:ilvl w:val="0"/>
                <w:numId w:val="76"/>
              </w:numPr>
              <w:spacing w:after="0" w:afterAutospacing="0" w:before="0" w:beforeAutospacing="0"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Peer support, collaborative grouping</w:t>
            </w:r>
          </w:p>
          <w:p w:rsidR="00000000" w:rsidDel="00000000" w:rsidP="00000000" w:rsidRDefault="00000000" w:rsidRPr="00000000" w14:paraId="00000DD9">
            <w:pPr>
              <w:widowControl w:val="0"/>
              <w:numPr>
                <w:ilvl w:val="0"/>
                <w:numId w:val="76"/>
              </w:numPr>
              <w:spacing w:after="240" w:before="0" w:beforeAutospacing="0"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Prepared objects, pictures, words, sentence strips, or recorded communication supports to provide access to content and facilitate responding</w:t>
            </w:r>
          </w:p>
        </w:tc>
      </w:tr>
      <w:tr>
        <w:trPr>
          <w:trHeight w:val="440" w:hRule="atLeast"/>
        </w:trPr>
        <w:tc>
          <w:tcPr>
            <w:gridSpan w:val="4"/>
            <w:shd w:fill="b7b7b7" w:val="clear"/>
            <w:tcMar>
              <w:top w:w="100.0" w:type="dxa"/>
              <w:left w:w="100.0" w:type="dxa"/>
              <w:bottom w:w="100.0" w:type="dxa"/>
              <w:right w:w="100.0" w:type="dxa"/>
            </w:tcMar>
            <w:vAlign w:val="top"/>
          </w:tcPr>
          <w:p w:rsidR="00000000" w:rsidDel="00000000" w:rsidP="00000000" w:rsidRDefault="00000000" w:rsidRPr="00000000" w14:paraId="00000DDB">
            <w:pPr>
              <w:spacing w:line="240" w:lineRule="auto"/>
              <w:jc w:val="center"/>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Assessments </w:t>
            </w:r>
          </w:p>
        </w:tc>
      </w:tr>
      <w:tr>
        <w:trPr>
          <w:trHeight w:val="440" w:hRule="atLeast"/>
        </w:trPr>
        <w:tc>
          <w:tcPr>
            <w:gridSpan w:val="2"/>
            <w:shd w:fill="d9d9d9" w:val="clear"/>
            <w:tcMar>
              <w:top w:w="100.0" w:type="dxa"/>
              <w:left w:w="100.0" w:type="dxa"/>
              <w:bottom w:w="100.0" w:type="dxa"/>
              <w:right w:w="100.0" w:type="dxa"/>
            </w:tcMar>
            <w:vAlign w:val="top"/>
          </w:tcPr>
          <w:p w:rsidR="00000000" w:rsidDel="00000000" w:rsidP="00000000" w:rsidRDefault="00000000" w:rsidRPr="00000000" w14:paraId="00000DDF">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General</w:t>
            </w:r>
          </w:p>
        </w:tc>
        <w:tc>
          <w:tcPr>
            <w:gridSpan w:val="2"/>
            <w:shd w:fill="d9d9d9" w:val="clear"/>
            <w:tcMar>
              <w:top w:w="100.0" w:type="dxa"/>
              <w:left w:w="100.0" w:type="dxa"/>
              <w:bottom w:w="100.0" w:type="dxa"/>
              <w:right w:w="100.0" w:type="dxa"/>
            </w:tcMar>
            <w:vAlign w:val="top"/>
          </w:tcPr>
          <w:p w:rsidR="00000000" w:rsidDel="00000000" w:rsidP="00000000" w:rsidRDefault="00000000" w:rsidRPr="00000000" w14:paraId="00000DE1">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Modified </w:t>
            </w:r>
          </w:p>
        </w:tc>
      </w:tr>
      <w:tr>
        <w:trPr>
          <w:trHeight w:val="440" w:hRule="atLeast"/>
        </w:trPr>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DE3">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Informal: </w:t>
            </w:r>
            <w:r w:rsidDel="00000000" w:rsidR="00000000" w:rsidRPr="00000000">
              <w:rPr>
                <w:rFonts w:ascii="Calibri" w:cs="Calibri" w:eastAsia="Calibri" w:hAnsi="Calibri"/>
                <w:sz w:val="24"/>
                <w:szCs w:val="24"/>
                <w:rtl w:val="0"/>
              </w:rPr>
              <w:t xml:space="preserve">compare students’ responses and work to the student look-fors  </w:t>
            </w:r>
            <w:r w:rsidDel="00000000" w:rsidR="00000000" w:rsidRPr="00000000">
              <w:rPr>
                <w:rtl w:val="0"/>
              </w:rPr>
            </w:r>
          </w:p>
          <w:p w:rsidR="00000000" w:rsidDel="00000000" w:rsidP="00000000" w:rsidRDefault="00000000" w:rsidRPr="00000000" w14:paraId="00000DE4">
            <w:pPr>
              <w:spacing w:line="240" w:lineRule="auto"/>
              <w:rPr>
                <w:rFonts w:ascii="Calibri" w:cs="Calibri" w:eastAsia="Calibri" w:hAnsi="Calibri"/>
                <w:b w:val="1"/>
                <w:sz w:val="24"/>
                <w:szCs w:val="24"/>
              </w:rPr>
            </w:pPr>
            <w:r w:rsidDel="00000000" w:rsidR="00000000" w:rsidRPr="00000000">
              <w:rPr>
                <w:rtl w:val="0"/>
              </w:rPr>
            </w:r>
          </w:p>
          <w:p w:rsidR="00000000" w:rsidDel="00000000" w:rsidP="00000000" w:rsidRDefault="00000000" w:rsidRPr="00000000" w14:paraId="00000DE5">
            <w:pPr>
              <w:spacing w:line="240" w:lineRule="auto"/>
              <w:rPr>
                <w:rFonts w:ascii="Calibri" w:cs="Calibri" w:eastAsia="Calibri" w:hAnsi="Calibri"/>
                <w:sz w:val="24"/>
                <w:szCs w:val="24"/>
              </w:rPr>
            </w:pPr>
            <w:r w:rsidDel="00000000" w:rsidR="00000000" w:rsidRPr="00000000">
              <w:rPr>
                <w:rFonts w:ascii="Calibri" w:cs="Calibri" w:eastAsia="Calibri" w:hAnsi="Calibri"/>
                <w:b w:val="1"/>
                <w:sz w:val="24"/>
                <w:szCs w:val="24"/>
                <w:rtl w:val="0"/>
              </w:rPr>
              <w:t xml:space="preserve">Formal: </w:t>
            </w:r>
            <w:r w:rsidDel="00000000" w:rsidR="00000000" w:rsidRPr="00000000">
              <w:rPr>
                <w:rFonts w:ascii="Calibri" w:cs="Calibri" w:eastAsia="Calibri" w:hAnsi="Calibri"/>
                <w:sz w:val="24"/>
                <w:szCs w:val="24"/>
                <w:rtl w:val="0"/>
              </w:rPr>
              <w:t xml:space="preserve">Draft your retelling:</w:t>
            </w:r>
          </w:p>
          <w:p w:rsidR="00000000" w:rsidDel="00000000" w:rsidP="00000000" w:rsidRDefault="00000000" w:rsidRPr="00000000" w14:paraId="00000DE6">
            <w:pPr>
              <w:widowControl w:val="0"/>
              <w:numPr>
                <w:ilvl w:val="0"/>
                <w:numId w:val="78"/>
              </w:numPr>
              <w:spacing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Include details (actions, dialogue, reflections) that convey the perspective and feelings of your narrator.</w:t>
            </w:r>
          </w:p>
          <w:p w:rsidR="00000000" w:rsidDel="00000000" w:rsidP="00000000" w:rsidRDefault="00000000" w:rsidRPr="00000000" w14:paraId="00000DE7">
            <w:pPr>
              <w:widowControl w:val="0"/>
              <w:numPr>
                <w:ilvl w:val="0"/>
                <w:numId w:val="78"/>
              </w:numPr>
              <w:spacing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Use dashes to create pauses or emphasize phrases in dialogue or narration.</w:t>
            </w:r>
          </w:p>
          <w:p w:rsidR="00000000" w:rsidDel="00000000" w:rsidP="00000000" w:rsidRDefault="00000000" w:rsidRPr="00000000" w14:paraId="00000DE8">
            <w:pPr>
              <w:spacing w:line="240" w:lineRule="auto"/>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DE9">
            <w:pPr>
              <w:spacing w:line="240" w:lineRule="auto"/>
              <w:rPr>
                <w:rFonts w:ascii="Calibri" w:cs="Calibri" w:eastAsia="Calibri" w:hAnsi="Calibri"/>
                <w:b w:val="1"/>
                <w:sz w:val="24"/>
                <w:szCs w:val="24"/>
              </w:rPr>
            </w:pPr>
            <w:r w:rsidDel="00000000" w:rsidR="00000000" w:rsidRPr="00000000">
              <w:rPr>
                <w:rtl w:val="0"/>
              </w:rPr>
            </w:r>
          </w:p>
          <w:p w:rsidR="00000000" w:rsidDel="00000000" w:rsidP="00000000" w:rsidRDefault="00000000" w:rsidRPr="00000000" w14:paraId="00000DEA">
            <w:pPr>
              <w:spacing w:line="240" w:lineRule="auto"/>
              <w:rPr>
                <w:rFonts w:ascii="Calibri" w:cs="Calibri" w:eastAsia="Calibri" w:hAnsi="Calibri"/>
                <w:sz w:val="24"/>
                <w:szCs w:val="24"/>
              </w:rPr>
            </w:pPr>
            <w:r w:rsidDel="00000000" w:rsidR="00000000" w:rsidRPr="00000000">
              <w:rPr>
                <w:rFonts w:ascii="Calibri" w:cs="Calibri" w:eastAsia="Calibri" w:hAnsi="Calibri"/>
                <w:b w:val="1"/>
                <w:sz w:val="24"/>
                <w:szCs w:val="24"/>
                <w:rtl w:val="0"/>
              </w:rPr>
              <w:t xml:space="preserve">Exit Ticket: </w:t>
            </w:r>
            <w:r w:rsidDel="00000000" w:rsidR="00000000" w:rsidRPr="00000000">
              <w:rPr>
                <w:rFonts w:ascii="Calibri" w:cs="Calibri" w:eastAsia="Calibri" w:hAnsi="Calibri"/>
                <w:sz w:val="24"/>
                <w:szCs w:val="24"/>
                <w:rtl w:val="0"/>
              </w:rPr>
              <w:t xml:space="preserve">“How do you feel about today's lesson?” &amp; “Why”</w:t>
            </w:r>
          </w:p>
        </w:tc>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DEC">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Informal: </w:t>
            </w:r>
            <w:r w:rsidDel="00000000" w:rsidR="00000000" w:rsidRPr="00000000">
              <w:rPr>
                <w:rFonts w:ascii="Calibri" w:cs="Calibri" w:eastAsia="Calibri" w:hAnsi="Calibri"/>
                <w:sz w:val="24"/>
                <w:szCs w:val="24"/>
                <w:rtl w:val="0"/>
              </w:rPr>
              <w:t xml:space="preserve">student led discussion </w:t>
            </w:r>
            <w:r w:rsidDel="00000000" w:rsidR="00000000" w:rsidRPr="00000000">
              <w:rPr>
                <w:rtl w:val="0"/>
              </w:rPr>
            </w:r>
          </w:p>
          <w:p w:rsidR="00000000" w:rsidDel="00000000" w:rsidP="00000000" w:rsidRDefault="00000000" w:rsidRPr="00000000" w14:paraId="00000DED">
            <w:pPr>
              <w:spacing w:line="240" w:lineRule="auto"/>
              <w:rPr>
                <w:rFonts w:ascii="Calibri" w:cs="Calibri" w:eastAsia="Calibri" w:hAnsi="Calibri"/>
                <w:b w:val="1"/>
                <w:sz w:val="24"/>
                <w:szCs w:val="24"/>
              </w:rPr>
            </w:pPr>
            <w:r w:rsidDel="00000000" w:rsidR="00000000" w:rsidRPr="00000000">
              <w:rPr>
                <w:rtl w:val="0"/>
              </w:rPr>
            </w:r>
          </w:p>
          <w:p w:rsidR="00000000" w:rsidDel="00000000" w:rsidP="00000000" w:rsidRDefault="00000000" w:rsidRPr="00000000" w14:paraId="00000DEE">
            <w:pPr>
              <w:spacing w:line="240" w:lineRule="auto"/>
              <w:rPr>
                <w:rFonts w:ascii="Calibri" w:cs="Calibri" w:eastAsia="Calibri" w:hAnsi="Calibri"/>
                <w:sz w:val="24"/>
                <w:szCs w:val="24"/>
              </w:rPr>
            </w:pPr>
            <w:r w:rsidDel="00000000" w:rsidR="00000000" w:rsidRPr="00000000">
              <w:rPr>
                <w:rFonts w:ascii="Calibri" w:cs="Calibri" w:eastAsia="Calibri" w:hAnsi="Calibri"/>
                <w:b w:val="1"/>
                <w:sz w:val="24"/>
                <w:szCs w:val="24"/>
                <w:rtl w:val="0"/>
              </w:rPr>
              <w:t xml:space="preserve">Formal: </w:t>
            </w:r>
            <w:r w:rsidDel="00000000" w:rsidR="00000000" w:rsidRPr="00000000">
              <w:rPr>
                <w:rFonts w:ascii="Calibri" w:cs="Calibri" w:eastAsia="Calibri" w:hAnsi="Calibri"/>
                <w:sz w:val="24"/>
                <w:szCs w:val="24"/>
                <w:rtl w:val="0"/>
              </w:rPr>
              <w:t xml:space="preserve">Brainstorming handout</w:t>
            </w:r>
          </w:p>
          <w:p w:rsidR="00000000" w:rsidDel="00000000" w:rsidP="00000000" w:rsidRDefault="00000000" w:rsidRPr="00000000" w14:paraId="00000DEF">
            <w:pPr>
              <w:spacing w:line="240" w:lineRule="auto"/>
              <w:rPr>
                <w:rFonts w:ascii="Calibri" w:cs="Calibri" w:eastAsia="Calibri" w:hAnsi="Calibri"/>
                <w:b w:val="1"/>
                <w:sz w:val="24"/>
                <w:szCs w:val="24"/>
              </w:rPr>
            </w:pPr>
            <w:r w:rsidDel="00000000" w:rsidR="00000000" w:rsidRPr="00000000">
              <w:rPr>
                <w:rtl w:val="0"/>
              </w:rPr>
            </w:r>
          </w:p>
          <w:p w:rsidR="00000000" w:rsidDel="00000000" w:rsidP="00000000" w:rsidRDefault="00000000" w:rsidRPr="00000000" w14:paraId="00000DF0">
            <w:pPr>
              <w:spacing w:line="240" w:lineRule="auto"/>
              <w:rPr>
                <w:rFonts w:ascii="Calibri" w:cs="Calibri" w:eastAsia="Calibri" w:hAnsi="Calibri"/>
                <w:sz w:val="24"/>
                <w:szCs w:val="24"/>
              </w:rPr>
            </w:pPr>
            <w:r w:rsidDel="00000000" w:rsidR="00000000" w:rsidRPr="00000000">
              <w:rPr>
                <w:rFonts w:ascii="Calibri" w:cs="Calibri" w:eastAsia="Calibri" w:hAnsi="Calibri"/>
                <w:b w:val="1"/>
                <w:sz w:val="24"/>
                <w:szCs w:val="24"/>
                <w:rtl w:val="0"/>
              </w:rPr>
              <w:t xml:space="preserve">Exit Ticket: </w:t>
            </w:r>
            <w:r w:rsidDel="00000000" w:rsidR="00000000" w:rsidRPr="00000000">
              <w:rPr>
                <w:rFonts w:ascii="Calibri" w:cs="Calibri" w:eastAsia="Calibri" w:hAnsi="Calibri"/>
                <w:sz w:val="24"/>
                <w:szCs w:val="24"/>
                <w:rtl w:val="0"/>
              </w:rPr>
              <w:t xml:space="preserve">“How do you feel about today's lesson?” &amp; “Why”</w:t>
            </w:r>
          </w:p>
        </w:tc>
      </w:tr>
      <w:tr>
        <w:trPr>
          <w:trHeight w:val="440" w:hRule="atLeast"/>
        </w:trPr>
        <w:tc>
          <w:tcPr>
            <w:gridSpan w:val="4"/>
            <w:shd w:fill="b7b7b7" w:val="clear"/>
            <w:tcMar>
              <w:top w:w="100.0" w:type="dxa"/>
              <w:left w:w="100.0" w:type="dxa"/>
              <w:bottom w:w="100.0" w:type="dxa"/>
              <w:right w:w="100.0" w:type="dxa"/>
            </w:tcMar>
            <w:vAlign w:val="top"/>
          </w:tcPr>
          <w:p w:rsidR="00000000" w:rsidDel="00000000" w:rsidP="00000000" w:rsidRDefault="00000000" w:rsidRPr="00000000" w14:paraId="00000DF2">
            <w:pPr>
              <w:spacing w:line="240" w:lineRule="auto"/>
              <w:jc w:val="center"/>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Co-Educator Model</w:t>
            </w:r>
          </w:p>
        </w:tc>
      </w:tr>
      <w:tr>
        <w:trPr>
          <w:trHeight w:val="440" w:hRule="atLeast"/>
        </w:trPr>
        <w:tc>
          <w:tcPr>
            <w:gridSpan w:val="2"/>
            <w:shd w:fill="d9d9d9" w:val="clear"/>
            <w:tcMar>
              <w:top w:w="100.0" w:type="dxa"/>
              <w:left w:w="100.0" w:type="dxa"/>
              <w:bottom w:w="100.0" w:type="dxa"/>
              <w:right w:w="100.0" w:type="dxa"/>
            </w:tcMar>
            <w:vAlign w:val="top"/>
          </w:tcPr>
          <w:p w:rsidR="00000000" w:rsidDel="00000000" w:rsidP="00000000" w:rsidRDefault="00000000" w:rsidRPr="00000000" w14:paraId="00000DF6">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General </w:t>
            </w:r>
          </w:p>
        </w:tc>
        <w:tc>
          <w:tcPr>
            <w:gridSpan w:val="2"/>
            <w:shd w:fill="d9d9d9" w:val="clear"/>
            <w:tcMar>
              <w:top w:w="100.0" w:type="dxa"/>
              <w:left w:w="100.0" w:type="dxa"/>
              <w:bottom w:w="100.0" w:type="dxa"/>
              <w:right w:w="100.0" w:type="dxa"/>
            </w:tcMar>
            <w:vAlign w:val="top"/>
          </w:tcPr>
          <w:p w:rsidR="00000000" w:rsidDel="00000000" w:rsidP="00000000" w:rsidRDefault="00000000" w:rsidRPr="00000000" w14:paraId="00000DF8">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Modified </w:t>
            </w:r>
          </w:p>
        </w:tc>
      </w:tr>
      <w:tr>
        <w:trPr>
          <w:trHeight w:val="440" w:hRule="atLeast"/>
        </w:trPr>
        <w:tc>
          <w:tcPr>
            <w:gridSpan w:val="2"/>
            <w:shd w:fill="ffffff" w:val="clear"/>
            <w:tcMar>
              <w:top w:w="100.0" w:type="dxa"/>
              <w:left w:w="100.0" w:type="dxa"/>
              <w:bottom w:w="100.0" w:type="dxa"/>
              <w:right w:w="100.0" w:type="dxa"/>
            </w:tcMar>
            <w:vAlign w:val="top"/>
          </w:tcPr>
          <w:p w:rsidR="00000000" w:rsidDel="00000000" w:rsidP="00000000" w:rsidRDefault="00000000" w:rsidRPr="00000000" w14:paraId="00000DFA">
            <w:pPr>
              <w:spacing w:line="240" w:lineRule="auto"/>
              <w:jc w:val="center"/>
              <w:rPr>
                <w:rFonts w:ascii="Calibri" w:cs="Calibri" w:eastAsia="Calibri" w:hAnsi="Calibri"/>
                <w:sz w:val="24"/>
                <w:szCs w:val="24"/>
              </w:rPr>
            </w:pPr>
            <w:r w:rsidDel="00000000" w:rsidR="00000000" w:rsidRPr="00000000">
              <w:rPr>
                <w:rtl w:val="0"/>
              </w:rPr>
            </w:r>
          </w:p>
        </w:tc>
        <w:tc>
          <w:tcPr>
            <w:gridSpan w:val="2"/>
            <w:shd w:fill="ffffff" w:val="clear"/>
            <w:tcMar>
              <w:top w:w="100.0" w:type="dxa"/>
              <w:left w:w="100.0" w:type="dxa"/>
              <w:bottom w:w="100.0" w:type="dxa"/>
              <w:right w:w="100.0" w:type="dxa"/>
            </w:tcMar>
            <w:vAlign w:val="top"/>
          </w:tcPr>
          <w:p w:rsidR="00000000" w:rsidDel="00000000" w:rsidP="00000000" w:rsidRDefault="00000000" w:rsidRPr="00000000" w14:paraId="00000DFC">
            <w:pPr>
              <w:spacing w:line="240" w:lineRule="auto"/>
              <w:rPr>
                <w:rFonts w:ascii="Calibri" w:cs="Calibri" w:eastAsia="Calibri" w:hAnsi="Calibri"/>
                <w:sz w:val="24"/>
                <w:szCs w:val="24"/>
              </w:rPr>
            </w:pPr>
            <w:r w:rsidDel="00000000" w:rsidR="00000000" w:rsidRPr="00000000">
              <w:rPr>
                <w:rtl w:val="0"/>
              </w:rPr>
            </w:r>
          </w:p>
        </w:tc>
      </w:tr>
      <w:tr>
        <w:trPr>
          <w:trHeight w:val="440" w:hRule="atLeast"/>
        </w:trPr>
        <w:tc>
          <w:tcPr>
            <w:gridSpan w:val="4"/>
            <w:shd w:fill="b7b7b7" w:val="clear"/>
            <w:tcMar>
              <w:top w:w="100.0" w:type="dxa"/>
              <w:left w:w="100.0" w:type="dxa"/>
              <w:bottom w:w="100.0" w:type="dxa"/>
              <w:right w:w="100.0" w:type="dxa"/>
            </w:tcMar>
            <w:vAlign w:val="top"/>
          </w:tcPr>
          <w:p w:rsidR="00000000" w:rsidDel="00000000" w:rsidP="00000000" w:rsidRDefault="00000000" w:rsidRPr="00000000" w14:paraId="00000DFE">
            <w:pPr>
              <w:spacing w:line="240" w:lineRule="auto"/>
              <w:jc w:val="center"/>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Notes</w:t>
            </w:r>
          </w:p>
        </w:tc>
      </w:tr>
      <w:tr>
        <w:trPr>
          <w:trHeight w:val="440" w:hRule="atLeast"/>
        </w:trPr>
        <w:tc>
          <w:tcPr>
            <w:gridSpan w:val="2"/>
            <w:shd w:fill="d9d9d9" w:val="clear"/>
          </w:tcPr>
          <w:p w:rsidR="00000000" w:rsidDel="00000000" w:rsidP="00000000" w:rsidRDefault="00000000" w:rsidRPr="00000000" w14:paraId="00000E02">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Notes for General Educator</w:t>
            </w:r>
          </w:p>
        </w:tc>
        <w:tc>
          <w:tcPr>
            <w:gridSpan w:val="2"/>
            <w:shd w:fill="d9d9d9" w:val="clear"/>
          </w:tcPr>
          <w:p w:rsidR="00000000" w:rsidDel="00000000" w:rsidP="00000000" w:rsidRDefault="00000000" w:rsidRPr="00000000" w14:paraId="00000E04">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Notes for Special Educator</w:t>
            </w:r>
          </w:p>
        </w:tc>
      </w:tr>
      <w:tr>
        <w:trPr>
          <w:trHeight w:val="440" w:hRule="atLeast"/>
        </w:trPr>
        <w:tc>
          <w:tcPr>
            <w:gridSpan w:val="2"/>
            <w:shd w:fill="ffffff" w:val="clear"/>
            <w:tcMar>
              <w:top w:w="100.0" w:type="dxa"/>
              <w:left w:w="100.0" w:type="dxa"/>
              <w:bottom w:w="100.0" w:type="dxa"/>
              <w:right w:w="100.0" w:type="dxa"/>
            </w:tcMar>
            <w:vAlign w:val="top"/>
          </w:tcPr>
          <w:p w:rsidR="00000000" w:rsidDel="00000000" w:rsidP="00000000" w:rsidRDefault="00000000" w:rsidRPr="00000000" w14:paraId="00000E06">
            <w:pPr>
              <w:spacing w:line="240" w:lineRule="auto"/>
              <w:rPr>
                <w:rFonts w:ascii="Calibri" w:cs="Calibri" w:eastAsia="Calibri" w:hAnsi="Calibri"/>
                <w:sz w:val="24"/>
                <w:szCs w:val="24"/>
              </w:rPr>
            </w:pPr>
            <w:r w:rsidDel="00000000" w:rsidR="00000000" w:rsidRPr="00000000">
              <w:rPr>
                <w:rtl w:val="0"/>
              </w:rPr>
            </w:r>
          </w:p>
        </w:tc>
        <w:tc>
          <w:tcPr>
            <w:gridSpan w:val="2"/>
            <w:shd w:fill="ffffff" w:val="clear"/>
            <w:tcMar>
              <w:top w:w="100.0" w:type="dxa"/>
              <w:left w:w="100.0" w:type="dxa"/>
              <w:bottom w:w="100.0" w:type="dxa"/>
              <w:right w:w="100.0" w:type="dxa"/>
            </w:tcMar>
            <w:vAlign w:val="top"/>
          </w:tcPr>
          <w:p w:rsidR="00000000" w:rsidDel="00000000" w:rsidP="00000000" w:rsidRDefault="00000000" w:rsidRPr="00000000" w14:paraId="00000E08">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Maintain student engagement </w:t>
            </w:r>
          </w:p>
          <w:p w:rsidR="00000000" w:rsidDel="00000000" w:rsidP="00000000" w:rsidRDefault="00000000" w:rsidRPr="00000000" w14:paraId="00000E09">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Modify and adapt as needed</w:t>
            </w:r>
          </w:p>
          <w:p w:rsidR="00000000" w:rsidDel="00000000" w:rsidP="00000000" w:rsidRDefault="00000000" w:rsidRPr="00000000" w14:paraId="00000E0A">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Short/high interest videos that are engaging, age appropriate, and promote discussion</w:t>
            </w:r>
          </w:p>
          <w:p w:rsidR="00000000" w:rsidDel="00000000" w:rsidP="00000000" w:rsidRDefault="00000000" w:rsidRPr="00000000" w14:paraId="00000E0B">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Provide discussion stems as needed</w:t>
            </w:r>
          </w:p>
          <w:p w:rsidR="00000000" w:rsidDel="00000000" w:rsidP="00000000" w:rsidRDefault="00000000" w:rsidRPr="00000000" w14:paraId="00000E0C">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(Based on what I read/saw…</w:t>
            </w:r>
          </w:p>
          <w:p w:rsidR="00000000" w:rsidDel="00000000" w:rsidP="00000000" w:rsidRDefault="00000000" w:rsidRPr="00000000" w14:paraId="00000E0D">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From the text, I think…)</w:t>
            </w:r>
          </w:p>
        </w:tc>
      </w:tr>
      <w:tr>
        <w:trPr>
          <w:trHeight w:val="440" w:hRule="atLeast"/>
        </w:trPr>
        <w:tc>
          <w:tcPr>
            <w:gridSpan w:val="4"/>
            <w:shd w:fill="b7b7b7" w:val="clear"/>
            <w:tcMar>
              <w:top w:w="100.0" w:type="dxa"/>
              <w:left w:w="100.0" w:type="dxa"/>
              <w:bottom w:w="100.0" w:type="dxa"/>
              <w:right w:w="100.0" w:type="dxa"/>
            </w:tcMar>
            <w:vAlign w:val="top"/>
          </w:tcPr>
          <w:p w:rsidR="00000000" w:rsidDel="00000000" w:rsidP="00000000" w:rsidRDefault="00000000" w:rsidRPr="00000000" w14:paraId="00000E0F">
            <w:pPr>
              <w:spacing w:line="240" w:lineRule="auto"/>
              <w:jc w:val="center"/>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Links</w:t>
            </w:r>
          </w:p>
        </w:tc>
      </w:tr>
      <w:tr>
        <w:trPr>
          <w:trHeight w:val="440" w:hRule="atLeast"/>
        </w:trPr>
        <w:tc>
          <w:tcPr>
            <w:gridSpan w:val="2"/>
            <w:shd w:fill="d9d9d9" w:val="clear"/>
            <w:tcMar>
              <w:top w:w="100.0" w:type="dxa"/>
              <w:left w:w="100.0" w:type="dxa"/>
              <w:bottom w:w="100.0" w:type="dxa"/>
              <w:right w:w="100.0" w:type="dxa"/>
            </w:tcMar>
            <w:vAlign w:val="top"/>
          </w:tcPr>
          <w:p w:rsidR="00000000" w:rsidDel="00000000" w:rsidP="00000000" w:rsidRDefault="00000000" w:rsidRPr="00000000" w14:paraId="00000E13">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General</w:t>
            </w:r>
          </w:p>
        </w:tc>
        <w:tc>
          <w:tcPr>
            <w:gridSpan w:val="2"/>
            <w:shd w:fill="d9d9d9" w:val="clear"/>
            <w:tcMar>
              <w:top w:w="100.0" w:type="dxa"/>
              <w:left w:w="100.0" w:type="dxa"/>
              <w:bottom w:w="100.0" w:type="dxa"/>
              <w:right w:w="100.0" w:type="dxa"/>
            </w:tcMar>
            <w:vAlign w:val="top"/>
          </w:tcPr>
          <w:p w:rsidR="00000000" w:rsidDel="00000000" w:rsidP="00000000" w:rsidRDefault="00000000" w:rsidRPr="00000000" w14:paraId="00000E15">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Modified </w:t>
            </w:r>
          </w:p>
        </w:tc>
      </w:tr>
      <w:tr>
        <w:trPr>
          <w:trHeight w:val="440" w:hRule="atLeast"/>
        </w:trPr>
        <w:tc>
          <w:tcPr>
            <w:gridSpan w:val="2"/>
            <w:shd w:fill="ffffff" w:val="clear"/>
            <w:tcMar>
              <w:top w:w="100.0" w:type="dxa"/>
              <w:left w:w="100.0" w:type="dxa"/>
              <w:bottom w:w="100.0" w:type="dxa"/>
              <w:right w:w="100.0" w:type="dxa"/>
            </w:tcMar>
            <w:vAlign w:val="top"/>
          </w:tcPr>
          <w:p w:rsidR="00000000" w:rsidDel="00000000" w:rsidP="00000000" w:rsidRDefault="00000000" w:rsidRPr="00000000" w14:paraId="00000E17">
            <w:pPr>
              <w:widowControl w:val="0"/>
              <w:spacing w:line="240" w:lineRule="auto"/>
              <w:rPr>
                <w:rFonts w:ascii="Calibri" w:cs="Calibri" w:eastAsia="Calibri" w:hAnsi="Calibri"/>
                <w:sz w:val="24"/>
                <w:szCs w:val="24"/>
              </w:rPr>
            </w:pPr>
            <w:hyperlink r:id="rId145">
              <w:r w:rsidDel="00000000" w:rsidR="00000000" w:rsidRPr="00000000">
                <w:rPr>
                  <w:rFonts w:ascii="Calibri" w:cs="Calibri" w:eastAsia="Calibri" w:hAnsi="Calibri"/>
                  <w:color w:val="0000ff"/>
                  <w:sz w:val="24"/>
                  <w:szCs w:val="24"/>
                  <w:u w:val="single"/>
                  <w:rtl w:val="0"/>
                </w:rPr>
                <w:t xml:space="preserve">Audio recording</w:t>
              </w:r>
            </w:hyperlink>
            <w:r w:rsidDel="00000000" w:rsidR="00000000" w:rsidRPr="00000000">
              <w:rPr>
                <w:rFonts w:ascii="Calibri" w:cs="Calibri" w:eastAsia="Calibri" w:hAnsi="Calibri"/>
                <w:sz w:val="24"/>
                <w:szCs w:val="24"/>
                <w:rtl w:val="0"/>
              </w:rPr>
              <w:t xml:space="preserve"> of “The Tell-Tale Heart”</w:t>
            </w:r>
          </w:p>
        </w:tc>
        <w:tc>
          <w:tcPr>
            <w:gridSpan w:val="2"/>
            <w:shd w:fill="ffffff" w:val="clear"/>
            <w:tcMar>
              <w:top w:w="100.0" w:type="dxa"/>
              <w:left w:w="100.0" w:type="dxa"/>
              <w:bottom w:w="100.0" w:type="dxa"/>
              <w:right w:w="100.0" w:type="dxa"/>
            </w:tcMar>
            <w:vAlign w:val="top"/>
          </w:tcPr>
          <w:p w:rsidR="00000000" w:rsidDel="00000000" w:rsidP="00000000" w:rsidRDefault="00000000" w:rsidRPr="00000000" w14:paraId="00000E19">
            <w:pPr>
              <w:spacing w:line="240" w:lineRule="auto"/>
              <w:rPr>
                <w:rFonts w:ascii="Calibri" w:cs="Calibri" w:eastAsia="Calibri" w:hAnsi="Calibri"/>
                <w:sz w:val="24"/>
                <w:szCs w:val="24"/>
              </w:rPr>
            </w:pPr>
            <w:hyperlink r:id="rId146">
              <w:r w:rsidDel="00000000" w:rsidR="00000000" w:rsidRPr="00000000">
                <w:rPr>
                  <w:rFonts w:ascii="Calibri" w:cs="Calibri" w:eastAsia="Calibri" w:hAnsi="Calibri"/>
                  <w:color w:val="1155cc"/>
                  <w:sz w:val="24"/>
                  <w:szCs w:val="24"/>
                  <w:u w:val="single"/>
                  <w:rtl w:val="0"/>
                </w:rPr>
                <w:t xml:space="preserve">The Tell-Tale Heart picture text</w:t>
              </w:r>
            </w:hyperlink>
            <w:r w:rsidDel="00000000" w:rsidR="00000000" w:rsidRPr="00000000">
              <w:rPr>
                <w:rtl w:val="0"/>
              </w:rPr>
            </w:r>
          </w:p>
          <w:p w:rsidR="00000000" w:rsidDel="00000000" w:rsidP="00000000" w:rsidRDefault="00000000" w:rsidRPr="00000000" w14:paraId="00000E1A">
            <w:pPr>
              <w:widowControl w:val="0"/>
              <w:spacing w:line="240" w:lineRule="auto"/>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E1B">
            <w:pPr>
              <w:spacing w:line="240" w:lineRule="auto"/>
              <w:rPr>
                <w:rFonts w:ascii="Calibri" w:cs="Calibri" w:eastAsia="Calibri" w:hAnsi="Calibri"/>
                <w:sz w:val="24"/>
                <w:szCs w:val="24"/>
              </w:rPr>
            </w:pPr>
            <w:hyperlink r:id="rId147">
              <w:r w:rsidDel="00000000" w:rsidR="00000000" w:rsidRPr="00000000">
                <w:rPr>
                  <w:rFonts w:ascii="Calibri" w:cs="Calibri" w:eastAsia="Calibri" w:hAnsi="Calibri"/>
                  <w:color w:val="1155cc"/>
                  <w:sz w:val="24"/>
                  <w:szCs w:val="24"/>
                  <w:u w:val="single"/>
                  <w:rtl w:val="0"/>
                </w:rPr>
                <w:t xml:space="preserve">The Tell-Tale Heart-modified version</w:t>
              </w:r>
            </w:hyperlink>
            <w:r w:rsidDel="00000000" w:rsidR="00000000" w:rsidRPr="00000000">
              <w:rPr>
                <w:rtl w:val="0"/>
              </w:rPr>
            </w:r>
          </w:p>
          <w:p w:rsidR="00000000" w:rsidDel="00000000" w:rsidP="00000000" w:rsidRDefault="00000000" w:rsidRPr="00000000" w14:paraId="00000E1C">
            <w:pPr>
              <w:spacing w:line="240" w:lineRule="auto"/>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E1D">
            <w:pPr>
              <w:widowControl w:val="0"/>
              <w:spacing w:line="240" w:lineRule="auto"/>
              <w:rPr>
                <w:rFonts w:ascii="Calibri" w:cs="Calibri" w:eastAsia="Calibri" w:hAnsi="Calibri"/>
                <w:sz w:val="24"/>
                <w:szCs w:val="24"/>
              </w:rPr>
            </w:pPr>
            <w:hyperlink r:id="rId148">
              <w:r w:rsidDel="00000000" w:rsidR="00000000" w:rsidRPr="00000000">
                <w:rPr>
                  <w:rFonts w:ascii="Calibri" w:cs="Calibri" w:eastAsia="Calibri" w:hAnsi="Calibri"/>
                  <w:color w:val="0000ff"/>
                  <w:sz w:val="24"/>
                  <w:szCs w:val="24"/>
                  <w:u w:val="single"/>
                  <w:rtl w:val="0"/>
                </w:rPr>
                <w:t xml:space="preserve">Audio recording</w:t>
              </w:r>
            </w:hyperlink>
            <w:r w:rsidDel="00000000" w:rsidR="00000000" w:rsidRPr="00000000">
              <w:rPr>
                <w:rFonts w:ascii="Calibri" w:cs="Calibri" w:eastAsia="Calibri" w:hAnsi="Calibri"/>
                <w:sz w:val="24"/>
                <w:szCs w:val="24"/>
                <w:rtl w:val="0"/>
              </w:rPr>
              <w:t xml:space="preserve"> of “The Tell-Tale Heart”</w:t>
            </w:r>
          </w:p>
          <w:p w:rsidR="00000000" w:rsidDel="00000000" w:rsidP="00000000" w:rsidRDefault="00000000" w:rsidRPr="00000000" w14:paraId="00000E1E">
            <w:pPr>
              <w:widowControl w:val="0"/>
              <w:spacing w:line="240" w:lineRule="auto"/>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E1F">
            <w:pPr>
              <w:spacing w:line="240" w:lineRule="auto"/>
              <w:rPr>
                <w:rFonts w:ascii="Calibri" w:cs="Calibri" w:eastAsia="Calibri" w:hAnsi="Calibri"/>
                <w:sz w:val="24"/>
                <w:szCs w:val="24"/>
              </w:rPr>
            </w:pPr>
            <w:hyperlink r:id="rId149">
              <w:r w:rsidDel="00000000" w:rsidR="00000000" w:rsidRPr="00000000">
                <w:rPr>
                  <w:rFonts w:ascii="Calibri" w:cs="Calibri" w:eastAsia="Calibri" w:hAnsi="Calibri"/>
                  <w:color w:val="1155cc"/>
                  <w:sz w:val="24"/>
                  <w:szCs w:val="24"/>
                  <w:u w:val="single"/>
                  <w:rtl w:val="0"/>
                </w:rPr>
                <w:t xml:space="preserve">Essential Elements Cards - Grades 6-8 Literature</w:t>
              </w:r>
            </w:hyperlink>
            <w:r w:rsidDel="00000000" w:rsidR="00000000" w:rsidRPr="00000000">
              <w:rPr>
                <w:rtl w:val="0"/>
              </w:rPr>
            </w:r>
          </w:p>
          <w:p w:rsidR="00000000" w:rsidDel="00000000" w:rsidP="00000000" w:rsidRDefault="00000000" w:rsidRPr="00000000" w14:paraId="00000E20">
            <w:pPr>
              <w:spacing w:line="240" w:lineRule="auto"/>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E21">
            <w:pPr>
              <w:spacing w:line="240" w:lineRule="auto"/>
              <w:rPr>
                <w:rFonts w:ascii="Calibri" w:cs="Calibri" w:eastAsia="Calibri" w:hAnsi="Calibri"/>
                <w:sz w:val="24"/>
                <w:szCs w:val="24"/>
              </w:rPr>
            </w:pPr>
            <w:hyperlink r:id="rId150">
              <w:r w:rsidDel="00000000" w:rsidR="00000000" w:rsidRPr="00000000">
                <w:rPr>
                  <w:rFonts w:ascii="Calibri" w:cs="Calibri" w:eastAsia="Calibri" w:hAnsi="Calibri"/>
                  <w:color w:val="1155cc"/>
                  <w:sz w:val="24"/>
                  <w:szCs w:val="24"/>
                  <w:u w:val="single"/>
                  <w:rtl w:val="0"/>
                </w:rPr>
                <w:t xml:space="preserve">Louisiana Connectors</w:t>
              </w:r>
            </w:hyperlink>
            <w:r w:rsidDel="00000000" w:rsidR="00000000" w:rsidRPr="00000000">
              <w:rPr>
                <w:rtl w:val="0"/>
              </w:rPr>
            </w:r>
          </w:p>
        </w:tc>
      </w:tr>
      <w:tr>
        <w:trPr>
          <w:trHeight w:val="440" w:hRule="atLeast"/>
        </w:trPr>
        <w:tc>
          <w:tcPr>
            <w:gridSpan w:val="4"/>
            <w:shd w:fill="b7b7b7" w:val="clear"/>
            <w:tcMar>
              <w:top w:w="100.0" w:type="dxa"/>
              <w:left w:w="100.0" w:type="dxa"/>
              <w:bottom w:w="100.0" w:type="dxa"/>
              <w:right w:w="100.0" w:type="dxa"/>
            </w:tcMar>
            <w:vAlign w:val="top"/>
          </w:tcPr>
          <w:p w:rsidR="00000000" w:rsidDel="00000000" w:rsidP="00000000" w:rsidRDefault="00000000" w:rsidRPr="00000000" w14:paraId="00000E23">
            <w:pPr>
              <w:spacing w:line="240" w:lineRule="auto"/>
              <w:jc w:val="center"/>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Reflections</w:t>
            </w:r>
          </w:p>
          <w:p w:rsidR="00000000" w:rsidDel="00000000" w:rsidP="00000000" w:rsidRDefault="00000000" w:rsidRPr="00000000" w14:paraId="00000E24">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(How did the lesson go? / What would you change? / Additional considerations)</w:t>
            </w:r>
          </w:p>
        </w:tc>
      </w:tr>
      <w:tr>
        <w:trPr>
          <w:trHeight w:val="440" w:hRule="atLeast"/>
        </w:trPr>
        <w:tc>
          <w:tcPr>
            <w:gridSpan w:val="2"/>
            <w:shd w:fill="d9d9d9" w:val="clear"/>
            <w:tcMar>
              <w:top w:w="100.0" w:type="dxa"/>
              <w:left w:w="100.0" w:type="dxa"/>
              <w:bottom w:w="100.0" w:type="dxa"/>
              <w:right w:w="100.0" w:type="dxa"/>
            </w:tcMar>
            <w:vAlign w:val="top"/>
          </w:tcPr>
          <w:p w:rsidR="00000000" w:rsidDel="00000000" w:rsidP="00000000" w:rsidRDefault="00000000" w:rsidRPr="00000000" w14:paraId="00000E28">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General</w:t>
            </w:r>
          </w:p>
        </w:tc>
        <w:tc>
          <w:tcPr>
            <w:gridSpan w:val="2"/>
            <w:shd w:fill="d9d9d9" w:val="clear"/>
            <w:tcMar>
              <w:top w:w="100.0" w:type="dxa"/>
              <w:left w:w="100.0" w:type="dxa"/>
              <w:bottom w:w="100.0" w:type="dxa"/>
              <w:right w:w="100.0" w:type="dxa"/>
            </w:tcMar>
            <w:vAlign w:val="top"/>
          </w:tcPr>
          <w:p w:rsidR="00000000" w:rsidDel="00000000" w:rsidP="00000000" w:rsidRDefault="00000000" w:rsidRPr="00000000" w14:paraId="00000E2A">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Modified </w:t>
            </w:r>
          </w:p>
        </w:tc>
      </w:tr>
      <w:tr>
        <w:trPr>
          <w:trHeight w:val="440" w:hRule="atLeast"/>
        </w:trPr>
        <w:tc>
          <w:tcPr>
            <w:gridSpan w:val="2"/>
            <w:shd w:fill="ffffff" w:val="clear"/>
            <w:tcMar>
              <w:top w:w="100.0" w:type="dxa"/>
              <w:left w:w="100.0" w:type="dxa"/>
              <w:bottom w:w="100.0" w:type="dxa"/>
              <w:right w:w="100.0" w:type="dxa"/>
            </w:tcMar>
            <w:vAlign w:val="top"/>
          </w:tcPr>
          <w:p w:rsidR="00000000" w:rsidDel="00000000" w:rsidP="00000000" w:rsidRDefault="00000000" w:rsidRPr="00000000" w14:paraId="00000E2C">
            <w:pPr>
              <w:numPr>
                <w:ilvl w:val="0"/>
                <w:numId w:val="84"/>
              </w:numPr>
              <w:spacing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Does this lesson provide adequate rigor?</w:t>
            </w:r>
          </w:p>
        </w:tc>
        <w:tc>
          <w:tcPr>
            <w:gridSpan w:val="2"/>
            <w:shd w:fill="ffffff" w:val="clear"/>
            <w:tcMar>
              <w:top w:w="100.0" w:type="dxa"/>
              <w:left w:w="100.0" w:type="dxa"/>
              <w:bottom w:w="100.0" w:type="dxa"/>
              <w:right w:w="100.0" w:type="dxa"/>
            </w:tcMar>
            <w:vAlign w:val="top"/>
          </w:tcPr>
          <w:p w:rsidR="00000000" w:rsidDel="00000000" w:rsidP="00000000" w:rsidRDefault="00000000" w:rsidRPr="00000000" w14:paraId="00000E2E">
            <w:pPr>
              <w:numPr>
                <w:ilvl w:val="0"/>
                <w:numId w:val="129"/>
              </w:numPr>
              <w:spacing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Are the proper modifications in place to meet the needs of all of my students?</w:t>
            </w:r>
          </w:p>
        </w:tc>
      </w:tr>
    </w:tbl>
    <w:p w:rsidR="00000000" w:rsidDel="00000000" w:rsidP="00000000" w:rsidRDefault="00000000" w:rsidRPr="00000000" w14:paraId="00000E30">
      <w:pPr>
        <w:spacing w:after="160" w:line="259" w:lineRule="auto"/>
        <w:rPr/>
      </w:pPr>
      <w:r w:rsidDel="00000000" w:rsidR="00000000" w:rsidRPr="00000000">
        <w:rPr>
          <w:rtl w:val="0"/>
        </w:rPr>
      </w:r>
    </w:p>
    <w:p w:rsidR="00000000" w:rsidDel="00000000" w:rsidP="00000000" w:rsidRDefault="00000000" w:rsidRPr="00000000" w14:paraId="00000E31">
      <w:pPr>
        <w:spacing w:after="160" w:line="259" w:lineRule="auto"/>
        <w:rPr>
          <w:rFonts w:ascii="Calibri" w:cs="Calibri" w:eastAsia="Calibri" w:hAnsi="Calibri"/>
          <w:sz w:val="24"/>
          <w:szCs w:val="24"/>
        </w:rPr>
      </w:pPr>
      <w:r w:rsidDel="00000000" w:rsidR="00000000" w:rsidRPr="00000000">
        <w:rPr>
          <w:rtl w:val="0"/>
        </w:rPr>
      </w:r>
    </w:p>
    <w:tbl>
      <w:tblPr>
        <w:tblStyle w:val="Table22"/>
        <w:tblW w:w="9360.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980"/>
        <w:gridCol w:w="1980"/>
        <w:gridCol w:w="2715"/>
        <w:gridCol w:w="2685"/>
        <w:tblGridChange w:id="0">
          <w:tblGrid>
            <w:gridCol w:w="1980"/>
            <w:gridCol w:w="1980"/>
            <w:gridCol w:w="2715"/>
            <w:gridCol w:w="2685"/>
          </w:tblGrid>
        </w:tblGridChange>
      </w:tblGrid>
      <w:tr>
        <w:tc>
          <w:tcPr>
            <w:shd w:fill="999999" w:val="clear"/>
          </w:tcPr>
          <w:p w:rsidR="00000000" w:rsidDel="00000000" w:rsidP="00000000" w:rsidRDefault="00000000" w:rsidRPr="00000000" w14:paraId="00000E32">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Class</w:t>
            </w:r>
          </w:p>
        </w:tc>
        <w:tc>
          <w:tcPr/>
          <w:p w:rsidR="00000000" w:rsidDel="00000000" w:rsidP="00000000" w:rsidRDefault="00000000" w:rsidRPr="00000000" w14:paraId="00000E33">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SWSCD Grade 8th</w:t>
            </w:r>
          </w:p>
        </w:tc>
        <w:tc>
          <w:tcPr>
            <w:shd w:fill="999999" w:val="clear"/>
          </w:tcPr>
          <w:p w:rsidR="00000000" w:rsidDel="00000000" w:rsidP="00000000" w:rsidRDefault="00000000" w:rsidRPr="00000000" w14:paraId="00000E34">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Unit/Lesson</w:t>
            </w:r>
          </w:p>
        </w:tc>
        <w:tc>
          <w:tcPr/>
          <w:p w:rsidR="00000000" w:rsidDel="00000000" w:rsidP="00000000" w:rsidRDefault="00000000" w:rsidRPr="00000000" w14:paraId="00000E35">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The Tell-Tale Heart / #25</w:t>
            </w:r>
          </w:p>
        </w:tc>
      </w:tr>
      <w:tr>
        <w:trPr>
          <w:trHeight w:val="400" w:hRule="atLeast"/>
        </w:trPr>
        <w:tc>
          <w:tcPr>
            <w:gridSpan w:val="4"/>
            <w:shd w:fill="b7b7b7" w:val="clear"/>
            <w:tcMar>
              <w:top w:w="100.0" w:type="dxa"/>
              <w:left w:w="100.0" w:type="dxa"/>
              <w:bottom w:w="100.0" w:type="dxa"/>
              <w:right w:w="100.0" w:type="dxa"/>
            </w:tcMar>
            <w:vAlign w:val="top"/>
          </w:tcPr>
          <w:p w:rsidR="00000000" w:rsidDel="00000000" w:rsidP="00000000" w:rsidRDefault="00000000" w:rsidRPr="00000000" w14:paraId="00000E36">
            <w:pPr>
              <w:spacing w:line="240" w:lineRule="auto"/>
              <w:jc w:val="center"/>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Standards</w:t>
            </w:r>
          </w:p>
        </w:tc>
      </w:tr>
      <w:tr>
        <w:trPr>
          <w:trHeight w:val="400" w:hRule="atLeast"/>
        </w:trPr>
        <w:tc>
          <w:tcPr>
            <w:gridSpan w:val="2"/>
            <w:shd w:fill="d9d9d9" w:val="clear"/>
            <w:tcMar>
              <w:top w:w="100.0" w:type="dxa"/>
              <w:left w:w="100.0" w:type="dxa"/>
              <w:bottom w:w="100.0" w:type="dxa"/>
              <w:right w:w="100.0" w:type="dxa"/>
            </w:tcMar>
            <w:vAlign w:val="top"/>
          </w:tcPr>
          <w:p w:rsidR="00000000" w:rsidDel="00000000" w:rsidP="00000000" w:rsidRDefault="00000000" w:rsidRPr="00000000" w14:paraId="00000E3A">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Louisiana Student Standards(LSS)</w:t>
            </w:r>
          </w:p>
        </w:tc>
        <w:tc>
          <w:tcPr>
            <w:gridSpan w:val="2"/>
            <w:shd w:fill="d9d9d9" w:val="clear"/>
            <w:tcMar>
              <w:top w:w="100.0" w:type="dxa"/>
              <w:left w:w="100.0" w:type="dxa"/>
              <w:bottom w:w="100.0" w:type="dxa"/>
              <w:right w:w="100.0" w:type="dxa"/>
            </w:tcMar>
            <w:vAlign w:val="top"/>
          </w:tcPr>
          <w:p w:rsidR="00000000" w:rsidDel="00000000" w:rsidP="00000000" w:rsidRDefault="00000000" w:rsidRPr="00000000" w14:paraId="00000E3C">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LEAP Connectors(LC)</w:t>
            </w:r>
          </w:p>
        </w:tc>
      </w:tr>
      <w:tr>
        <w:trPr>
          <w:trHeight w:val="400" w:hRule="atLeast"/>
        </w:trPr>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E3E">
            <w:pPr>
              <w:widowControl w:val="0"/>
              <w:spacing w:line="240" w:lineRule="auto"/>
              <w:rPr>
                <w:rFonts w:ascii="Calibri" w:cs="Calibri" w:eastAsia="Calibri" w:hAnsi="Calibri"/>
                <w:sz w:val="24"/>
                <w:szCs w:val="24"/>
              </w:rPr>
            </w:pPr>
            <w:r w:rsidDel="00000000" w:rsidR="00000000" w:rsidRPr="00000000">
              <w:rPr>
                <w:rFonts w:ascii="Calibri" w:cs="Calibri" w:eastAsia="Calibri" w:hAnsi="Calibri"/>
                <w:b w:val="1"/>
                <w:sz w:val="24"/>
                <w:szCs w:val="24"/>
                <w:rtl w:val="0"/>
              </w:rPr>
              <w:t xml:space="preserve">(W.8.2)</w:t>
            </w:r>
            <w:r w:rsidDel="00000000" w:rsidR="00000000" w:rsidRPr="00000000">
              <w:rPr>
                <w:rFonts w:ascii="Calibri" w:cs="Calibri" w:eastAsia="Calibri" w:hAnsi="Calibri"/>
                <w:sz w:val="24"/>
                <w:szCs w:val="24"/>
                <w:rtl w:val="0"/>
              </w:rPr>
              <w:t xml:space="preserve"> Write informative/explanatory texts to examine a topic and convey ideas, concepts, and information through the selection, organization, and analysis of relevant content.</w:t>
            </w:r>
          </w:p>
          <w:p w:rsidR="00000000" w:rsidDel="00000000" w:rsidP="00000000" w:rsidRDefault="00000000" w:rsidRPr="00000000" w14:paraId="00000E3F">
            <w:pPr>
              <w:widowControl w:val="0"/>
              <w:spacing w:line="240" w:lineRule="auto"/>
              <w:ind w:left="720" w:firstLine="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 c. Use appropriate and varied transitions to create cohesion and clarify the relationships among ideas and concepts.</w:t>
            </w:r>
          </w:p>
          <w:p w:rsidR="00000000" w:rsidDel="00000000" w:rsidP="00000000" w:rsidRDefault="00000000" w:rsidRPr="00000000" w14:paraId="00000E40">
            <w:pPr>
              <w:widowControl w:val="0"/>
              <w:spacing w:line="240" w:lineRule="auto"/>
              <w:rPr>
                <w:rFonts w:ascii="Calibri" w:cs="Calibri" w:eastAsia="Calibri" w:hAnsi="Calibri"/>
                <w:sz w:val="24"/>
                <w:szCs w:val="24"/>
              </w:rPr>
            </w:pPr>
            <w:r w:rsidDel="00000000" w:rsidR="00000000" w:rsidRPr="00000000">
              <w:rPr>
                <w:rFonts w:ascii="Calibri" w:cs="Calibri" w:eastAsia="Calibri" w:hAnsi="Calibri"/>
                <w:b w:val="1"/>
                <w:sz w:val="24"/>
                <w:szCs w:val="24"/>
                <w:rtl w:val="0"/>
              </w:rPr>
              <w:t xml:space="preserve">(RL.8.6)</w:t>
            </w:r>
            <w:r w:rsidDel="00000000" w:rsidR="00000000" w:rsidRPr="00000000">
              <w:rPr>
                <w:rFonts w:ascii="Calibri" w:cs="Calibri" w:eastAsia="Calibri" w:hAnsi="Calibri"/>
                <w:sz w:val="24"/>
                <w:szCs w:val="24"/>
                <w:rtl w:val="0"/>
              </w:rPr>
              <w:t xml:space="preserve"> Analyze how differences in the points of view of the characters and the audience or reader (e.g., created through the use of dramatic irony) create such effects as suspense or humor. </w:t>
            </w:r>
          </w:p>
        </w:tc>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E42">
            <w:pPr>
              <w:spacing w:after="120" w:line="240" w:lineRule="auto"/>
              <w:rPr>
                <w:rFonts w:ascii="Calibri" w:cs="Calibri" w:eastAsia="Calibri" w:hAnsi="Calibri"/>
                <w:sz w:val="24"/>
                <w:szCs w:val="24"/>
              </w:rPr>
            </w:pPr>
            <w:r w:rsidDel="00000000" w:rsidR="00000000" w:rsidRPr="00000000">
              <w:rPr>
                <w:rFonts w:ascii="Calibri" w:cs="Calibri" w:eastAsia="Calibri" w:hAnsi="Calibri"/>
                <w:b w:val="1"/>
                <w:sz w:val="24"/>
                <w:szCs w:val="24"/>
                <w:rtl w:val="0"/>
              </w:rPr>
              <w:t xml:space="preserve">(LC.W.8.2c)</w:t>
            </w:r>
            <w:r w:rsidDel="00000000" w:rsidR="00000000" w:rsidRPr="00000000">
              <w:rPr>
                <w:rFonts w:ascii="Calibri" w:cs="Calibri" w:eastAsia="Calibri" w:hAnsi="Calibri"/>
                <w:sz w:val="24"/>
                <w:szCs w:val="24"/>
                <w:rtl w:val="0"/>
              </w:rPr>
              <w:t xml:space="preserve"> Develop the topic (i.e., add additional information related to the topic) with relevant, well-chosen facts, definitions, concrete details, quotations, or other information and examples.</w:t>
            </w:r>
          </w:p>
          <w:p w:rsidR="00000000" w:rsidDel="00000000" w:rsidP="00000000" w:rsidRDefault="00000000" w:rsidRPr="00000000" w14:paraId="00000E43">
            <w:pPr>
              <w:spacing w:after="120" w:line="240" w:lineRule="auto"/>
              <w:rPr>
                <w:rFonts w:ascii="Calibri" w:cs="Calibri" w:eastAsia="Calibri" w:hAnsi="Calibri"/>
                <w:sz w:val="24"/>
                <w:szCs w:val="24"/>
              </w:rPr>
            </w:pPr>
            <w:r w:rsidDel="00000000" w:rsidR="00000000" w:rsidRPr="00000000">
              <w:rPr>
                <w:rFonts w:ascii="Calibri" w:cs="Calibri" w:eastAsia="Calibri" w:hAnsi="Calibri"/>
                <w:b w:val="1"/>
                <w:sz w:val="24"/>
                <w:szCs w:val="24"/>
                <w:rtl w:val="0"/>
              </w:rPr>
              <w:t xml:space="preserve">(LC.RL.8.6b)</w:t>
            </w:r>
            <w:r w:rsidDel="00000000" w:rsidR="00000000" w:rsidRPr="00000000">
              <w:rPr>
                <w:rFonts w:ascii="Calibri" w:cs="Calibri" w:eastAsia="Calibri" w:hAnsi="Calibri"/>
                <w:sz w:val="24"/>
                <w:szCs w:val="24"/>
                <w:rtl w:val="0"/>
              </w:rPr>
              <w:t xml:space="preserve"> Analyze how differences in points of view of the characters and the audience or reader (e.g., created through the use of dramatic irony) creates such effects as suspense or humor.</w:t>
            </w:r>
          </w:p>
        </w:tc>
      </w:tr>
      <w:tr>
        <w:trPr>
          <w:trHeight w:val="400" w:hRule="atLeast"/>
        </w:trPr>
        <w:tc>
          <w:tcPr>
            <w:gridSpan w:val="4"/>
            <w:shd w:fill="b7b7b7" w:val="clear"/>
            <w:tcMar>
              <w:top w:w="100.0" w:type="dxa"/>
              <w:left w:w="100.0" w:type="dxa"/>
              <w:bottom w:w="100.0" w:type="dxa"/>
              <w:right w:w="100.0" w:type="dxa"/>
            </w:tcMar>
            <w:vAlign w:val="top"/>
          </w:tcPr>
          <w:p w:rsidR="00000000" w:rsidDel="00000000" w:rsidP="00000000" w:rsidRDefault="00000000" w:rsidRPr="00000000" w14:paraId="00000E45">
            <w:pPr>
              <w:spacing w:line="240" w:lineRule="auto"/>
              <w:jc w:val="center"/>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Objectives</w:t>
            </w:r>
          </w:p>
        </w:tc>
      </w:tr>
      <w:tr>
        <w:trPr>
          <w:trHeight w:val="400" w:hRule="atLeast"/>
        </w:trPr>
        <w:tc>
          <w:tcPr>
            <w:gridSpan w:val="2"/>
            <w:shd w:fill="d9d9d9" w:val="clear"/>
            <w:tcMar>
              <w:top w:w="100.0" w:type="dxa"/>
              <w:left w:w="100.0" w:type="dxa"/>
              <w:bottom w:w="100.0" w:type="dxa"/>
              <w:right w:w="100.0" w:type="dxa"/>
            </w:tcMar>
            <w:vAlign w:val="top"/>
          </w:tcPr>
          <w:p w:rsidR="00000000" w:rsidDel="00000000" w:rsidP="00000000" w:rsidRDefault="00000000" w:rsidRPr="00000000" w14:paraId="00000E49">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General</w:t>
            </w:r>
          </w:p>
        </w:tc>
        <w:tc>
          <w:tcPr>
            <w:gridSpan w:val="2"/>
            <w:shd w:fill="d9d9d9" w:val="clear"/>
            <w:tcMar>
              <w:top w:w="100.0" w:type="dxa"/>
              <w:left w:w="100.0" w:type="dxa"/>
              <w:bottom w:w="100.0" w:type="dxa"/>
              <w:right w:w="100.0" w:type="dxa"/>
            </w:tcMar>
            <w:vAlign w:val="top"/>
          </w:tcPr>
          <w:p w:rsidR="00000000" w:rsidDel="00000000" w:rsidP="00000000" w:rsidRDefault="00000000" w:rsidRPr="00000000" w14:paraId="00000E4B">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Modified </w:t>
            </w:r>
          </w:p>
        </w:tc>
      </w:tr>
      <w:tr>
        <w:trPr>
          <w:trHeight w:val="400" w:hRule="atLeast"/>
        </w:trPr>
        <w:tc>
          <w:tcPr>
            <w:gridSpan w:val="2"/>
            <w:shd w:fill="ffffff" w:val="clear"/>
            <w:tcMar>
              <w:top w:w="100.0" w:type="dxa"/>
              <w:left w:w="100.0" w:type="dxa"/>
              <w:bottom w:w="100.0" w:type="dxa"/>
              <w:right w:w="100.0" w:type="dxa"/>
            </w:tcMar>
            <w:vAlign w:val="top"/>
          </w:tcPr>
          <w:p w:rsidR="00000000" w:rsidDel="00000000" w:rsidP="00000000" w:rsidRDefault="00000000" w:rsidRPr="00000000" w14:paraId="00000E4D">
            <w:pPr>
              <w:numPr>
                <w:ilvl w:val="0"/>
                <w:numId w:val="11"/>
              </w:numPr>
              <w:spacing w:after="40" w:before="40"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Can students carefully consider how “The Tell-Tale Heart” would change if told from the point of view of a new narrator? </w:t>
            </w:r>
          </w:p>
          <w:p w:rsidR="00000000" w:rsidDel="00000000" w:rsidP="00000000" w:rsidRDefault="00000000" w:rsidRPr="00000000" w14:paraId="00000E4E">
            <w:pPr>
              <w:numPr>
                <w:ilvl w:val="0"/>
                <w:numId w:val="11"/>
              </w:numPr>
              <w:spacing w:after="40" w:before="40"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Can students write from the point of view of a new character including sensory details and punctuation to achieve particular effects?</w:t>
            </w:r>
          </w:p>
        </w:tc>
        <w:tc>
          <w:tcPr>
            <w:gridSpan w:val="2"/>
            <w:shd w:fill="ffffff" w:val="clear"/>
            <w:tcMar>
              <w:top w:w="100.0" w:type="dxa"/>
              <w:left w:w="100.0" w:type="dxa"/>
              <w:bottom w:w="100.0" w:type="dxa"/>
              <w:right w:w="100.0" w:type="dxa"/>
            </w:tcMar>
            <w:vAlign w:val="top"/>
          </w:tcPr>
          <w:p w:rsidR="00000000" w:rsidDel="00000000" w:rsidP="00000000" w:rsidRDefault="00000000" w:rsidRPr="00000000" w14:paraId="00000E50">
            <w:pPr>
              <w:numPr>
                <w:ilvl w:val="0"/>
                <w:numId w:val="172"/>
              </w:numPr>
              <w:spacing w:after="40" w:before="40"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Can  students understand how “The Tell-Tale Heart” would change if told from a new narrator's point of view? </w:t>
            </w:r>
          </w:p>
          <w:p w:rsidR="00000000" w:rsidDel="00000000" w:rsidP="00000000" w:rsidRDefault="00000000" w:rsidRPr="00000000" w14:paraId="00000E51">
            <w:pPr>
              <w:numPr>
                <w:ilvl w:val="0"/>
                <w:numId w:val="172"/>
              </w:numPr>
              <w:spacing w:after="40" w:before="40"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Can students tell the story from  the point of view of a new character? </w:t>
            </w:r>
          </w:p>
          <w:p w:rsidR="00000000" w:rsidDel="00000000" w:rsidP="00000000" w:rsidRDefault="00000000" w:rsidRPr="00000000" w14:paraId="00000E52">
            <w:pPr>
              <w:numPr>
                <w:ilvl w:val="0"/>
                <w:numId w:val="172"/>
              </w:numPr>
              <w:spacing w:after="40" w:before="40"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Did the students use sensory details in their re-tell?</w:t>
            </w:r>
          </w:p>
          <w:p w:rsidR="00000000" w:rsidDel="00000000" w:rsidP="00000000" w:rsidRDefault="00000000" w:rsidRPr="00000000" w14:paraId="00000E53">
            <w:pPr>
              <w:widowControl w:val="0"/>
              <w:spacing w:line="240" w:lineRule="auto"/>
              <w:ind w:left="720" w:firstLine="0"/>
              <w:rPr>
                <w:rFonts w:ascii="Calibri" w:cs="Calibri" w:eastAsia="Calibri" w:hAnsi="Calibri"/>
                <w:sz w:val="24"/>
                <w:szCs w:val="24"/>
              </w:rPr>
            </w:pPr>
            <w:r w:rsidDel="00000000" w:rsidR="00000000" w:rsidRPr="00000000">
              <w:rPr>
                <w:rtl w:val="0"/>
              </w:rPr>
            </w:r>
          </w:p>
        </w:tc>
      </w:tr>
      <w:tr>
        <w:trPr>
          <w:trHeight w:val="400" w:hRule="atLeast"/>
        </w:trPr>
        <w:tc>
          <w:tcPr>
            <w:gridSpan w:val="4"/>
            <w:shd w:fill="b7b7b7" w:val="clear"/>
            <w:tcMar>
              <w:top w:w="100.0" w:type="dxa"/>
              <w:left w:w="100.0" w:type="dxa"/>
              <w:bottom w:w="100.0" w:type="dxa"/>
              <w:right w:w="100.0" w:type="dxa"/>
            </w:tcMar>
            <w:vAlign w:val="top"/>
          </w:tcPr>
          <w:p w:rsidR="00000000" w:rsidDel="00000000" w:rsidP="00000000" w:rsidRDefault="00000000" w:rsidRPr="00000000" w14:paraId="00000E55">
            <w:pPr>
              <w:spacing w:line="240" w:lineRule="auto"/>
              <w:jc w:val="center"/>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Lesson Procedures</w:t>
            </w:r>
          </w:p>
        </w:tc>
      </w:tr>
      <w:tr>
        <w:trPr>
          <w:trHeight w:val="400" w:hRule="atLeast"/>
        </w:trPr>
        <w:tc>
          <w:tcPr>
            <w:gridSpan w:val="2"/>
            <w:shd w:fill="d9d9d9" w:val="clear"/>
            <w:tcMar>
              <w:top w:w="100.0" w:type="dxa"/>
              <w:left w:w="100.0" w:type="dxa"/>
              <w:bottom w:w="100.0" w:type="dxa"/>
              <w:right w:w="100.0" w:type="dxa"/>
            </w:tcMar>
            <w:vAlign w:val="top"/>
          </w:tcPr>
          <w:p w:rsidR="00000000" w:rsidDel="00000000" w:rsidP="00000000" w:rsidRDefault="00000000" w:rsidRPr="00000000" w14:paraId="00000E59">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General</w:t>
            </w:r>
          </w:p>
        </w:tc>
        <w:tc>
          <w:tcPr>
            <w:gridSpan w:val="2"/>
            <w:shd w:fill="d9d9d9" w:val="clear"/>
            <w:tcMar>
              <w:top w:w="100.0" w:type="dxa"/>
              <w:left w:w="100.0" w:type="dxa"/>
              <w:bottom w:w="100.0" w:type="dxa"/>
              <w:right w:w="100.0" w:type="dxa"/>
            </w:tcMar>
            <w:vAlign w:val="top"/>
          </w:tcPr>
          <w:p w:rsidR="00000000" w:rsidDel="00000000" w:rsidP="00000000" w:rsidRDefault="00000000" w:rsidRPr="00000000" w14:paraId="00000E5B">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Modified </w:t>
            </w:r>
          </w:p>
        </w:tc>
      </w:tr>
      <w:tr>
        <w:trPr>
          <w:trHeight w:val="400" w:hRule="atLeast"/>
        </w:trPr>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E5D">
            <w:pPr>
              <w:widowControl w:val="0"/>
              <w:spacing w:line="240" w:lineRule="auto"/>
              <w:rPr>
                <w:rFonts w:ascii="Calibri" w:cs="Calibri" w:eastAsia="Calibri" w:hAnsi="Calibri"/>
                <w:b w:val="1"/>
                <w:sz w:val="24"/>
                <w:szCs w:val="24"/>
              </w:rPr>
            </w:pPr>
            <w:r w:rsidDel="00000000" w:rsidR="00000000" w:rsidRPr="00000000">
              <w:rPr>
                <w:rFonts w:ascii="Calibri" w:cs="Calibri" w:eastAsia="Calibri" w:hAnsi="Calibri"/>
                <w:sz w:val="24"/>
                <w:szCs w:val="24"/>
                <w:rtl w:val="0"/>
              </w:rPr>
              <w:t xml:space="preserve">In this lesson, students use their initial brainstorming notes to begin drafting their version of “The Tell-Tale Heart” told from a different narrative point of view.</w:t>
            </w:r>
            <w:r w:rsidDel="00000000" w:rsidR="00000000" w:rsidRPr="00000000">
              <w:rPr>
                <w:rtl w:val="0"/>
              </w:rPr>
            </w:r>
          </w:p>
          <w:p w:rsidR="00000000" w:rsidDel="00000000" w:rsidP="00000000" w:rsidRDefault="00000000" w:rsidRPr="00000000" w14:paraId="00000E5E">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Introduction/Gain Attention:</w:t>
            </w:r>
          </w:p>
          <w:p w:rsidR="00000000" w:rsidDel="00000000" w:rsidP="00000000" w:rsidRDefault="00000000" w:rsidRPr="00000000" w14:paraId="00000E5F">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Teacher share retell from a new narrator’s P.O.V</w:t>
            </w:r>
          </w:p>
          <w:p w:rsidR="00000000" w:rsidDel="00000000" w:rsidP="00000000" w:rsidRDefault="00000000" w:rsidRPr="00000000" w14:paraId="00000E60">
            <w:pPr>
              <w:spacing w:line="240" w:lineRule="auto"/>
              <w:rPr>
                <w:rFonts w:ascii="Calibri" w:cs="Calibri" w:eastAsia="Calibri" w:hAnsi="Calibri"/>
                <w:b w:val="1"/>
                <w:sz w:val="24"/>
                <w:szCs w:val="24"/>
              </w:rPr>
            </w:pPr>
            <w:r w:rsidDel="00000000" w:rsidR="00000000" w:rsidRPr="00000000">
              <w:rPr>
                <w:rtl w:val="0"/>
              </w:rPr>
            </w:r>
          </w:p>
          <w:p w:rsidR="00000000" w:rsidDel="00000000" w:rsidP="00000000" w:rsidRDefault="00000000" w:rsidRPr="00000000" w14:paraId="00000E61">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Group Procedures: </w:t>
            </w:r>
          </w:p>
          <w:p w:rsidR="00000000" w:rsidDel="00000000" w:rsidP="00000000" w:rsidRDefault="00000000" w:rsidRPr="00000000" w14:paraId="00000E62">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1. retrieve assigned chromebook</w:t>
            </w:r>
          </w:p>
          <w:p w:rsidR="00000000" w:rsidDel="00000000" w:rsidP="00000000" w:rsidRDefault="00000000" w:rsidRPr="00000000" w14:paraId="00000E63">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2. access “The Tell-Tale Heart” picture text</w:t>
            </w:r>
          </w:p>
          <w:p w:rsidR="00000000" w:rsidDel="00000000" w:rsidP="00000000" w:rsidRDefault="00000000" w:rsidRPr="00000000" w14:paraId="00000E64">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3. access Webster's dictionary for kids (bookmarked on homescreen)</w:t>
            </w:r>
          </w:p>
          <w:p w:rsidR="00000000" w:rsidDel="00000000" w:rsidP="00000000" w:rsidRDefault="00000000" w:rsidRPr="00000000" w14:paraId="00000E65">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4. utilize microphone to assist with defining terms.</w:t>
            </w:r>
          </w:p>
          <w:p w:rsidR="00000000" w:rsidDel="00000000" w:rsidP="00000000" w:rsidRDefault="00000000" w:rsidRPr="00000000" w14:paraId="00000E66">
            <w:pPr>
              <w:spacing w:line="240" w:lineRule="auto"/>
              <w:rPr>
                <w:rFonts w:ascii="Calibri" w:cs="Calibri" w:eastAsia="Calibri" w:hAnsi="Calibri"/>
                <w:b w:val="1"/>
                <w:sz w:val="24"/>
                <w:szCs w:val="24"/>
              </w:rPr>
            </w:pPr>
            <w:r w:rsidDel="00000000" w:rsidR="00000000" w:rsidRPr="00000000">
              <w:rPr>
                <w:rFonts w:ascii="Calibri" w:cs="Calibri" w:eastAsia="Calibri" w:hAnsi="Calibri"/>
                <w:sz w:val="24"/>
                <w:szCs w:val="24"/>
                <w:rtl w:val="0"/>
              </w:rPr>
              <w:t xml:space="preserve"> </w:t>
            </w:r>
            <w:r w:rsidDel="00000000" w:rsidR="00000000" w:rsidRPr="00000000">
              <w:rPr>
                <w:rtl w:val="0"/>
              </w:rPr>
            </w:r>
          </w:p>
          <w:p w:rsidR="00000000" w:rsidDel="00000000" w:rsidP="00000000" w:rsidRDefault="00000000" w:rsidRPr="00000000" w14:paraId="00000E67">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Content of Lesson: </w:t>
            </w:r>
          </w:p>
          <w:p w:rsidR="00000000" w:rsidDel="00000000" w:rsidP="00000000" w:rsidRDefault="00000000" w:rsidRPr="00000000" w14:paraId="00000E68">
            <w:pPr>
              <w:numPr>
                <w:ilvl w:val="0"/>
                <w:numId w:val="1"/>
              </w:numPr>
              <w:spacing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Have students revise their retellings to ensure that they establish a clear narrative point of view through the use of sensory language and appropriate verb voice and mood.”</w:t>
            </w:r>
          </w:p>
          <w:p w:rsidR="00000000" w:rsidDel="00000000" w:rsidP="00000000" w:rsidRDefault="00000000" w:rsidRPr="00000000" w14:paraId="00000E69">
            <w:pPr>
              <w:numPr>
                <w:ilvl w:val="0"/>
                <w:numId w:val="1"/>
              </w:numPr>
              <w:spacing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Read aloud the quotation, “So I opened it--you cannot imagine how stealthily, stealthily--until, at length, a simple dim ray, like the thread of the spider, shot out from the crevice and fell full upon the vulture eye. It was open--wide, wide open--and I grew furious as I gazed upon it. I saw it with perfect distinctness--all a dull blue, with a hideous veil over it that chilled the very marrow of my bones.”</w:t>
            </w:r>
          </w:p>
          <w:p w:rsidR="00000000" w:rsidDel="00000000" w:rsidP="00000000" w:rsidRDefault="00000000" w:rsidRPr="00000000" w14:paraId="00000E6A">
            <w:pPr>
              <w:numPr>
                <w:ilvl w:val="0"/>
                <w:numId w:val="1"/>
              </w:numPr>
              <w:spacing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Conduct a brief whole-class discussion about Poe’s use of sensory language.</w:t>
            </w:r>
          </w:p>
          <w:p w:rsidR="00000000" w:rsidDel="00000000" w:rsidP="00000000" w:rsidRDefault="00000000" w:rsidRPr="00000000" w14:paraId="00000E6B">
            <w:pPr>
              <w:numPr>
                <w:ilvl w:val="1"/>
                <w:numId w:val="1"/>
              </w:numPr>
              <w:spacing w:line="240" w:lineRule="auto"/>
              <w:ind w:left="144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Ask: “What words and/or phrases create images?”</w:t>
            </w:r>
          </w:p>
          <w:p w:rsidR="00000000" w:rsidDel="00000000" w:rsidP="00000000" w:rsidRDefault="00000000" w:rsidRPr="00000000" w14:paraId="00000E6C">
            <w:pPr>
              <w:numPr>
                <w:ilvl w:val="1"/>
                <w:numId w:val="1"/>
              </w:numPr>
              <w:spacing w:line="240" w:lineRule="auto"/>
              <w:ind w:left="144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Ask: “What is the effect of that sensory language?”</w:t>
            </w:r>
          </w:p>
          <w:p w:rsidR="00000000" w:rsidDel="00000000" w:rsidP="00000000" w:rsidRDefault="00000000" w:rsidRPr="00000000" w14:paraId="00000E6D">
            <w:pPr>
              <w:numPr>
                <w:ilvl w:val="1"/>
                <w:numId w:val="1"/>
              </w:numPr>
              <w:spacing w:line="240" w:lineRule="auto"/>
              <w:ind w:left="144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Ask: “How did Poe incorporate sensory language within the structure of his sentences?”</w:t>
            </w:r>
          </w:p>
          <w:p w:rsidR="00000000" w:rsidDel="00000000" w:rsidP="00000000" w:rsidRDefault="00000000" w:rsidRPr="00000000" w14:paraId="00000E6E">
            <w:pPr>
              <w:numPr>
                <w:ilvl w:val="0"/>
                <w:numId w:val="1"/>
              </w:numPr>
              <w:spacing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Read the quotation, “And then, when my head was in the room, I undid the lantern cautiously-oh, so cautiously -cautiously (for the hinges creaked) - I undid it just so much that a single thin ray fell upon the vulture eye.”</w:t>
            </w:r>
          </w:p>
          <w:p w:rsidR="00000000" w:rsidDel="00000000" w:rsidP="00000000" w:rsidRDefault="00000000" w:rsidRPr="00000000" w14:paraId="00000E6F">
            <w:pPr>
              <w:numPr>
                <w:ilvl w:val="0"/>
                <w:numId w:val="1"/>
              </w:numPr>
              <w:spacing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Say: “Authors often use dashes to indicate a pause or break in between ideas, and this can be used to create a particular effect.”</w:t>
            </w:r>
          </w:p>
          <w:p w:rsidR="00000000" w:rsidDel="00000000" w:rsidP="00000000" w:rsidRDefault="00000000" w:rsidRPr="00000000" w14:paraId="00000E70">
            <w:pPr>
              <w:numPr>
                <w:ilvl w:val="0"/>
                <w:numId w:val="1"/>
              </w:numPr>
              <w:spacing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Conduct a brief whole-class discussion to understand the purpose of the dashes.</w:t>
            </w:r>
          </w:p>
          <w:p w:rsidR="00000000" w:rsidDel="00000000" w:rsidP="00000000" w:rsidRDefault="00000000" w:rsidRPr="00000000" w14:paraId="00000E71">
            <w:pPr>
              <w:numPr>
                <w:ilvl w:val="1"/>
                <w:numId w:val="1"/>
              </w:numPr>
              <w:spacing w:line="240" w:lineRule="auto"/>
              <w:ind w:left="144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Ask: “How might the sentence sound different if the author just repeated the word cautiously without the dashes? Why?”</w:t>
            </w:r>
          </w:p>
          <w:p w:rsidR="00000000" w:rsidDel="00000000" w:rsidP="00000000" w:rsidRDefault="00000000" w:rsidRPr="00000000" w14:paraId="00000E72">
            <w:pPr>
              <w:numPr>
                <w:ilvl w:val="1"/>
                <w:numId w:val="1"/>
              </w:numPr>
              <w:spacing w:line="240" w:lineRule="auto"/>
              <w:ind w:left="144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Ask: “How do the pausing and phrasing connect to the actions the narrator describes here? What does this show about him?”</w:t>
            </w:r>
            <w:r w:rsidDel="00000000" w:rsidR="00000000" w:rsidRPr="00000000">
              <w:rPr>
                <w:rtl w:val="0"/>
              </w:rPr>
            </w:r>
          </w:p>
          <w:p w:rsidR="00000000" w:rsidDel="00000000" w:rsidP="00000000" w:rsidRDefault="00000000" w:rsidRPr="00000000" w14:paraId="00000E73">
            <w:pPr>
              <w:widowControl w:val="0"/>
              <w:spacing w:line="240" w:lineRule="auto"/>
              <w:ind w:left="1440" w:firstLine="0"/>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E74">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Closure and Review: </w:t>
            </w:r>
          </w:p>
          <w:p w:rsidR="00000000" w:rsidDel="00000000" w:rsidP="00000000" w:rsidRDefault="00000000" w:rsidRPr="00000000" w14:paraId="00000E75">
            <w:pPr>
              <w:spacing w:line="240" w:lineRule="auto"/>
              <w:rPr>
                <w:rFonts w:ascii="Calibri" w:cs="Calibri" w:eastAsia="Calibri" w:hAnsi="Calibri"/>
                <w:b w:val="1"/>
                <w:color w:val="666666"/>
                <w:sz w:val="24"/>
                <w:szCs w:val="24"/>
              </w:rPr>
            </w:pPr>
            <w:r w:rsidDel="00000000" w:rsidR="00000000" w:rsidRPr="00000000">
              <w:rPr>
                <w:rFonts w:ascii="Calibri" w:cs="Calibri" w:eastAsia="Calibri" w:hAnsi="Calibri"/>
                <w:sz w:val="24"/>
                <w:szCs w:val="24"/>
                <w:rtl w:val="0"/>
              </w:rPr>
              <w:t xml:space="preserve">Ask students to finish writing their story.</w:t>
            </w:r>
            <w:r w:rsidDel="00000000" w:rsidR="00000000" w:rsidRPr="00000000">
              <w:rPr>
                <w:rtl w:val="0"/>
              </w:rPr>
            </w:r>
          </w:p>
          <w:p w:rsidR="00000000" w:rsidDel="00000000" w:rsidP="00000000" w:rsidRDefault="00000000" w:rsidRPr="00000000" w14:paraId="00000E76">
            <w:pPr>
              <w:spacing w:line="240" w:lineRule="auto"/>
              <w:rPr>
                <w:rFonts w:ascii="Calibri" w:cs="Calibri" w:eastAsia="Calibri" w:hAnsi="Calibri"/>
                <w:b w:val="1"/>
                <w:sz w:val="24"/>
                <w:szCs w:val="24"/>
              </w:rPr>
            </w:pPr>
            <w:r w:rsidDel="00000000" w:rsidR="00000000" w:rsidRPr="00000000">
              <w:rPr>
                <w:rtl w:val="0"/>
              </w:rPr>
            </w:r>
          </w:p>
        </w:tc>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E78">
            <w:pPr>
              <w:widowControl w:val="0"/>
              <w:spacing w:line="240" w:lineRule="auto"/>
              <w:rPr>
                <w:rFonts w:ascii="Calibri" w:cs="Calibri" w:eastAsia="Calibri" w:hAnsi="Calibri"/>
                <w:b w:val="1"/>
                <w:sz w:val="24"/>
                <w:szCs w:val="24"/>
              </w:rPr>
            </w:pPr>
            <w:r w:rsidDel="00000000" w:rsidR="00000000" w:rsidRPr="00000000">
              <w:rPr>
                <w:rFonts w:ascii="Calibri" w:cs="Calibri" w:eastAsia="Calibri" w:hAnsi="Calibri"/>
                <w:sz w:val="24"/>
                <w:szCs w:val="24"/>
                <w:rtl w:val="0"/>
              </w:rPr>
              <w:t xml:space="preserve">In this lesson, students use their brainstorming notes to begin drafting their version of “The Tell-Tale Heart”.</w:t>
            </w:r>
            <w:r w:rsidDel="00000000" w:rsidR="00000000" w:rsidRPr="00000000">
              <w:rPr>
                <w:rtl w:val="0"/>
              </w:rPr>
            </w:r>
          </w:p>
          <w:p w:rsidR="00000000" w:rsidDel="00000000" w:rsidP="00000000" w:rsidRDefault="00000000" w:rsidRPr="00000000" w14:paraId="00000E79">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Introduction/Gain Attention:</w:t>
            </w:r>
          </w:p>
          <w:p w:rsidR="00000000" w:rsidDel="00000000" w:rsidP="00000000" w:rsidRDefault="00000000" w:rsidRPr="00000000" w14:paraId="00000E7A">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Teacher share retell from a new narrator’s P.O.V</w:t>
            </w:r>
          </w:p>
          <w:p w:rsidR="00000000" w:rsidDel="00000000" w:rsidP="00000000" w:rsidRDefault="00000000" w:rsidRPr="00000000" w14:paraId="00000E7B">
            <w:pPr>
              <w:spacing w:line="240" w:lineRule="auto"/>
              <w:rPr>
                <w:rFonts w:ascii="Calibri" w:cs="Calibri" w:eastAsia="Calibri" w:hAnsi="Calibri"/>
                <w:b w:val="1"/>
                <w:sz w:val="24"/>
                <w:szCs w:val="24"/>
              </w:rPr>
            </w:pPr>
            <w:r w:rsidDel="00000000" w:rsidR="00000000" w:rsidRPr="00000000">
              <w:rPr>
                <w:rtl w:val="0"/>
              </w:rPr>
            </w:r>
          </w:p>
          <w:p w:rsidR="00000000" w:rsidDel="00000000" w:rsidP="00000000" w:rsidRDefault="00000000" w:rsidRPr="00000000" w14:paraId="00000E7C">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Group Procedures: </w:t>
            </w:r>
          </w:p>
          <w:p w:rsidR="00000000" w:rsidDel="00000000" w:rsidP="00000000" w:rsidRDefault="00000000" w:rsidRPr="00000000" w14:paraId="00000E7D">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1. retrieve assigned chromebook</w:t>
            </w:r>
          </w:p>
          <w:p w:rsidR="00000000" w:rsidDel="00000000" w:rsidP="00000000" w:rsidRDefault="00000000" w:rsidRPr="00000000" w14:paraId="00000E7E">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2. access “The Tell-Tale Heart” picture text</w:t>
            </w:r>
          </w:p>
          <w:p w:rsidR="00000000" w:rsidDel="00000000" w:rsidP="00000000" w:rsidRDefault="00000000" w:rsidRPr="00000000" w14:paraId="00000E7F">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3. access Webster's dictionary for kids (bookmarked on homescreen)</w:t>
            </w:r>
          </w:p>
          <w:p w:rsidR="00000000" w:rsidDel="00000000" w:rsidP="00000000" w:rsidRDefault="00000000" w:rsidRPr="00000000" w14:paraId="00000E80">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4. utilize microphone to assist with defining terms.</w:t>
            </w:r>
          </w:p>
          <w:p w:rsidR="00000000" w:rsidDel="00000000" w:rsidP="00000000" w:rsidRDefault="00000000" w:rsidRPr="00000000" w14:paraId="00000E81">
            <w:pPr>
              <w:spacing w:line="240" w:lineRule="auto"/>
              <w:rPr>
                <w:rFonts w:ascii="Calibri" w:cs="Calibri" w:eastAsia="Calibri" w:hAnsi="Calibri"/>
                <w:b w:val="1"/>
                <w:sz w:val="24"/>
                <w:szCs w:val="24"/>
              </w:rPr>
            </w:pPr>
            <w:r w:rsidDel="00000000" w:rsidR="00000000" w:rsidRPr="00000000">
              <w:rPr>
                <w:rFonts w:ascii="Calibri" w:cs="Calibri" w:eastAsia="Calibri" w:hAnsi="Calibri"/>
                <w:sz w:val="24"/>
                <w:szCs w:val="24"/>
                <w:rtl w:val="0"/>
              </w:rPr>
              <w:t xml:space="preserve"> </w:t>
            </w:r>
            <w:r w:rsidDel="00000000" w:rsidR="00000000" w:rsidRPr="00000000">
              <w:rPr>
                <w:rtl w:val="0"/>
              </w:rPr>
            </w:r>
          </w:p>
          <w:p w:rsidR="00000000" w:rsidDel="00000000" w:rsidP="00000000" w:rsidRDefault="00000000" w:rsidRPr="00000000" w14:paraId="00000E82">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Content of Lesson: </w:t>
            </w:r>
          </w:p>
          <w:p w:rsidR="00000000" w:rsidDel="00000000" w:rsidP="00000000" w:rsidRDefault="00000000" w:rsidRPr="00000000" w14:paraId="00000E83">
            <w:pPr>
              <w:widowControl w:val="0"/>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With a para, using an i-pad video your retell using another narrator's point of view.</w:t>
            </w:r>
          </w:p>
          <w:p w:rsidR="00000000" w:rsidDel="00000000" w:rsidP="00000000" w:rsidRDefault="00000000" w:rsidRPr="00000000" w14:paraId="00000E84">
            <w:pPr>
              <w:widowControl w:val="0"/>
              <w:spacing w:line="240" w:lineRule="auto"/>
              <w:ind w:left="1440" w:firstLine="0"/>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E85">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Closure and Review:  </w:t>
            </w:r>
          </w:p>
          <w:p w:rsidR="00000000" w:rsidDel="00000000" w:rsidP="00000000" w:rsidRDefault="00000000" w:rsidRPr="00000000" w14:paraId="00000E86">
            <w:pPr>
              <w:widowControl w:val="0"/>
              <w:spacing w:line="240" w:lineRule="auto"/>
              <w:ind w:left="720" w:firstLine="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Group discussion about students retell from a new narrator’s P.O.V</w:t>
            </w:r>
          </w:p>
          <w:p w:rsidR="00000000" w:rsidDel="00000000" w:rsidP="00000000" w:rsidRDefault="00000000" w:rsidRPr="00000000" w14:paraId="00000E87">
            <w:pPr>
              <w:widowControl w:val="0"/>
              <w:spacing w:line="240" w:lineRule="auto"/>
              <w:ind w:left="720" w:firstLine="0"/>
              <w:rPr>
                <w:rFonts w:ascii="Calibri" w:cs="Calibri" w:eastAsia="Calibri" w:hAnsi="Calibri"/>
                <w:sz w:val="24"/>
                <w:szCs w:val="24"/>
              </w:rPr>
            </w:pPr>
            <w:r w:rsidDel="00000000" w:rsidR="00000000" w:rsidRPr="00000000">
              <w:rPr>
                <w:rtl w:val="0"/>
              </w:rPr>
            </w:r>
          </w:p>
        </w:tc>
      </w:tr>
      <w:tr>
        <w:trPr>
          <w:trHeight w:val="400" w:hRule="atLeast"/>
        </w:trPr>
        <w:tc>
          <w:tcPr>
            <w:gridSpan w:val="4"/>
            <w:shd w:fill="b7b7b7" w:val="clear"/>
            <w:tcMar>
              <w:top w:w="100.0" w:type="dxa"/>
              <w:left w:w="100.0" w:type="dxa"/>
              <w:bottom w:w="100.0" w:type="dxa"/>
              <w:right w:w="100.0" w:type="dxa"/>
            </w:tcMar>
            <w:vAlign w:val="top"/>
          </w:tcPr>
          <w:p w:rsidR="00000000" w:rsidDel="00000000" w:rsidP="00000000" w:rsidRDefault="00000000" w:rsidRPr="00000000" w14:paraId="00000E89">
            <w:pPr>
              <w:widowControl w:val="0"/>
              <w:spacing w:line="240" w:lineRule="auto"/>
              <w:jc w:val="center"/>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Supports</w:t>
            </w:r>
          </w:p>
        </w:tc>
      </w:tr>
      <w:tr>
        <w:trPr>
          <w:trHeight w:val="400" w:hRule="atLeast"/>
        </w:trPr>
        <w:tc>
          <w:tcPr>
            <w:shd w:fill="d9d9d9" w:val="clear"/>
          </w:tcPr>
          <w:p w:rsidR="00000000" w:rsidDel="00000000" w:rsidP="00000000" w:rsidRDefault="00000000" w:rsidRPr="00000000" w14:paraId="00000E8D">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Cognitive Supports</w:t>
            </w:r>
          </w:p>
        </w:tc>
        <w:tc>
          <w:tcPr>
            <w:shd w:fill="d9d9d9" w:val="clear"/>
          </w:tcPr>
          <w:p w:rsidR="00000000" w:rsidDel="00000000" w:rsidP="00000000" w:rsidRDefault="00000000" w:rsidRPr="00000000" w14:paraId="00000E8E">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Behavioral Supports</w:t>
            </w:r>
          </w:p>
        </w:tc>
        <w:tc>
          <w:tcPr>
            <w:shd w:fill="d9d9d9" w:val="clear"/>
          </w:tcPr>
          <w:p w:rsidR="00000000" w:rsidDel="00000000" w:rsidP="00000000" w:rsidRDefault="00000000" w:rsidRPr="00000000" w14:paraId="00000E8F">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Sensory Supports</w:t>
            </w:r>
          </w:p>
        </w:tc>
        <w:tc>
          <w:tcPr>
            <w:shd w:fill="d9d9d9" w:val="clear"/>
          </w:tcPr>
          <w:p w:rsidR="00000000" w:rsidDel="00000000" w:rsidP="00000000" w:rsidRDefault="00000000" w:rsidRPr="00000000" w14:paraId="00000E90">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Physical Supports</w:t>
            </w:r>
          </w:p>
        </w:tc>
      </w:tr>
      <w:tr>
        <w:trPr>
          <w:trHeight w:val="400" w:hRule="atLeast"/>
        </w:trPr>
        <w:tc>
          <w:tcPr>
            <w:shd w:fill="ffffff" w:val="clear"/>
          </w:tcPr>
          <w:p w:rsidR="00000000" w:rsidDel="00000000" w:rsidP="00000000" w:rsidRDefault="00000000" w:rsidRPr="00000000" w14:paraId="00000E91">
            <w:pPr>
              <w:pBdr>
                <w:top w:color="auto" w:space="0" w:sz="0" w:val="none"/>
                <w:left w:color="auto" w:space="0" w:sz="0" w:val="none"/>
                <w:bottom w:color="auto" w:space="0" w:sz="0" w:val="none"/>
                <w:right w:color="auto" w:space="0" w:sz="0" w:val="none"/>
                <w:between w:color="auto" w:space="0" w:sz="0" w:val="none"/>
              </w:pBdr>
              <w:shd w:fill="ffffff" w:val="clear"/>
              <w:spacing w:after="220" w:before="100"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Brief Description</w:t>
            </w:r>
          </w:p>
          <w:p w:rsidR="00000000" w:rsidDel="00000000" w:rsidP="00000000" w:rsidRDefault="00000000" w:rsidRPr="00000000" w14:paraId="00000E92">
            <w:pPr>
              <w:pBdr>
                <w:top w:color="auto" w:space="0" w:sz="0" w:val="none"/>
                <w:left w:color="auto" w:space="0" w:sz="0" w:val="none"/>
                <w:bottom w:color="auto" w:space="0" w:sz="0" w:val="none"/>
                <w:right w:color="auto" w:space="0" w:sz="0" w:val="none"/>
                <w:between w:color="auto" w:space="0" w:sz="0" w:val="none"/>
              </w:pBdr>
              <w:shd w:fill="ffffff" w:val="clear"/>
              <w:spacing w:after="220" w:before="100"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Examples</w:t>
            </w:r>
          </w:p>
          <w:p w:rsidR="00000000" w:rsidDel="00000000" w:rsidP="00000000" w:rsidRDefault="00000000" w:rsidRPr="00000000" w14:paraId="00000E93">
            <w:pPr>
              <w:spacing w:line="240" w:lineRule="auto"/>
              <w:rPr>
                <w:rFonts w:ascii="Calibri" w:cs="Calibri" w:eastAsia="Calibri" w:hAnsi="Calibri"/>
                <w:sz w:val="24"/>
                <w:szCs w:val="24"/>
                <w:highlight w:val="white"/>
              </w:rPr>
            </w:pPr>
            <w:r w:rsidDel="00000000" w:rsidR="00000000" w:rsidRPr="00000000">
              <w:rPr>
                <w:rFonts w:ascii="Calibri" w:cs="Calibri" w:eastAsia="Calibri" w:hAnsi="Calibri"/>
                <w:sz w:val="24"/>
                <w:szCs w:val="24"/>
                <w:highlight w:val="white"/>
                <w:rtl w:val="0"/>
              </w:rPr>
              <w:t xml:space="preserve">Student's attention is maintained by connecting a concrete object or other cue to the task.</w:t>
            </w:r>
          </w:p>
          <w:p w:rsidR="00000000" w:rsidDel="00000000" w:rsidP="00000000" w:rsidRDefault="00000000" w:rsidRPr="00000000" w14:paraId="00000E94">
            <w:pPr>
              <w:spacing w:line="240" w:lineRule="auto"/>
              <w:rPr>
                <w:rFonts w:ascii="Calibri" w:cs="Calibri" w:eastAsia="Calibri" w:hAnsi="Calibri"/>
                <w:sz w:val="24"/>
                <w:szCs w:val="24"/>
                <w:highlight w:val="white"/>
              </w:rPr>
            </w:pPr>
            <w:r w:rsidDel="00000000" w:rsidR="00000000" w:rsidRPr="00000000">
              <w:rPr>
                <w:rtl w:val="0"/>
              </w:rPr>
            </w:r>
          </w:p>
          <w:p w:rsidR="00000000" w:rsidDel="00000000" w:rsidP="00000000" w:rsidRDefault="00000000" w:rsidRPr="00000000" w14:paraId="00000E95">
            <w:pPr>
              <w:spacing w:line="240" w:lineRule="auto"/>
              <w:rPr>
                <w:rFonts w:ascii="Calibri" w:cs="Calibri" w:eastAsia="Calibri" w:hAnsi="Calibri"/>
                <w:sz w:val="24"/>
                <w:szCs w:val="24"/>
                <w:highlight w:val="white"/>
              </w:rPr>
            </w:pPr>
            <w:r w:rsidDel="00000000" w:rsidR="00000000" w:rsidRPr="00000000">
              <w:rPr>
                <w:rFonts w:ascii="Calibri" w:cs="Calibri" w:eastAsia="Calibri" w:hAnsi="Calibri"/>
                <w:sz w:val="24"/>
                <w:szCs w:val="24"/>
                <w:highlight w:val="white"/>
                <w:rtl w:val="0"/>
              </w:rPr>
              <w:t xml:space="preserve">Student practices vocabulary and definitions through games where he must orally repeat target information.</w:t>
            </w:r>
          </w:p>
          <w:p w:rsidR="00000000" w:rsidDel="00000000" w:rsidP="00000000" w:rsidRDefault="00000000" w:rsidRPr="00000000" w14:paraId="00000E96">
            <w:pPr>
              <w:spacing w:line="240" w:lineRule="auto"/>
              <w:rPr>
                <w:rFonts w:ascii="Calibri" w:cs="Calibri" w:eastAsia="Calibri" w:hAnsi="Calibri"/>
                <w:sz w:val="24"/>
                <w:szCs w:val="24"/>
                <w:highlight w:val="white"/>
              </w:rPr>
            </w:pPr>
            <w:r w:rsidDel="00000000" w:rsidR="00000000" w:rsidRPr="00000000">
              <w:rPr>
                <w:rtl w:val="0"/>
              </w:rPr>
            </w:r>
          </w:p>
          <w:p w:rsidR="00000000" w:rsidDel="00000000" w:rsidP="00000000" w:rsidRDefault="00000000" w:rsidRPr="00000000" w14:paraId="00000E97">
            <w:pPr>
              <w:spacing w:line="240" w:lineRule="auto"/>
              <w:rPr>
                <w:rFonts w:ascii="Calibri" w:cs="Calibri" w:eastAsia="Calibri" w:hAnsi="Calibri"/>
                <w:sz w:val="24"/>
                <w:szCs w:val="24"/>
                <w:highlight w:val="white"/>
              </w:rPr>
            </w:pPr>
            <w:r w:rsidDel="00000000" w:rsidR="00000000" w:rsidRPr="00000000">
              <w:rPr>
                <w:rFonts w:ascii="Calibri" w:cs="Calibri" w:eastAsia="Calibri" w:hAnsi="Calibri"/>
                <w:sz w:val="24"/>
                <w:szCs w:val="24"/>
                <w:highlight w:val="white"/>
                <w:rtl w:val="0"/>
              </w:rPr>
              <w:t xml:space="preserve">Student transforms target information by creating meaningful visual, auditory, or kinesthetic images of the information.</w:t>
            </w:r>
          </w:p>
          <w:p w:rsidR="00000000" w:rsidDel="00000000" w:rsidP="00000000" w:rsidRDefault="00000000" w:rsidRPr="00000000" w14:paraId="00000E98">
            <w:pPr>
              <w:spacing w:line="240" w:lineRule="auto"/>
              <w:rPr>
                <w:rFonts w:ascii="Calibri" w:cs="Calibri" w:eastAsia="Calibri" w:hAnsi="Calibri"/>
                <w:sz w:val="24"/>
                <w:szCs w:val="24"/>
                <w:highlight w:val="white"/>
              </w:rPr>
            </w:pPr>
            <w:r w:rsidDel="00000000" w:rsidR="00000000" w:rsidRPr="00000000">
              <w:rPr>
                <w:rtl w:val="0"/>
              </w:rPr>
            </w:r>
          </w:p>
          <w:p w:rsidR="00000000" w:rsidDel="00000000" w:rsidP="00000000" w:rsidRDefault="00000000" w:rsidRPr="00000000" w14:paraId="00000E99">
            <w:pPr>
              <w:spacing w:line="240" w:lineRule="auto"/>
              <w:rPr>
                <w:rFonts w:ascii="Calibri" w:cs="Calibri" w:eastAsia="Calibri" w:hAnsi="Calibri"/>
                <w:sz w:val="24"/>
                <w:szCs w:val="24"/>
                <w:highlight w:val="white"/>
              </w:rPr>
            </w:pPr>
            <w:r w:rsidDel="00000000" w:rsidR="00000000" w:rsidRPr="00000000">
              <w:rPr>
                <w:rFonts w:ascii="Calibri" w:cs="Calibri" w:eastAsia="Calibri" w:hAnsi="Calibri"/>
                <w:sz w:val="24"/>
                <w:szCs w:val="24"/>
                <w:highlight w:val="white"/>
                <w:rtl w:val="0"/>
              </w:rPr>
              <w:t xml:space="preserve">Prior knowledge connections </w:t>
            </w:r>
          </w:p>
        </w:tc>
        <w:tc>
          <w:tcPr>
            <w:shd w:fill="ffffff" w:val="clear"/>
          </w:tcPr>
          <w:p w:rsidR="00000000" w:rsidDel="00000000" w:rsidP="00000000" w:rsidRDefault="00000000" w:rsidRPr="00000000" w14:paraId="00000E9A">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Re-direction</w:t>
            </w:r>
          </w:p>
          <w:p w:rsidR="00000000" w:rsidDel="00000000" w:rsidP="00000000" w:rsidRDefault="00000000" w:rsidRPr="00000000" w14:paraId="00000E9B">
            <w:pPr>
              <w:spacing w:line="240" w:lineRule="auto"/>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E9C">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Verbal cueing/prompts</w:t>
            </w:r>
          </w:p>
          <w:p w:rsidR="00000000" w:rsidDel="00000000" w:rsidP="00000000" w:rsidRDefault="00000000" w:rsidRPr="00000000" w14:paraId="00000E9D">
            <w:pPr>
              <w:spacing w:line="240" w:lineRule="auto"/>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E9E">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“Working-Towards / If - Then” Chart</w:t>
            </w:r>
          </w:p>
          <w:p w:rsidR="00000000" w:rsidDel="00000000" w:rsidP="00000000" w:rsidRDefault="00000000" w:rsidRPr="00000000" w14:paraId="00000E9F">
            <w:pPr>
              <w:spacing w:line="240" w:lineRule="auto"/>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EA0">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Reinforce positive behavior</w:t>
            </w:r>
          </w:p>
          <w:p w:rsidR="00000000" w:rsidDel="00000000" w:rsidP="00000000" w:rsidRDefault="00000000" w:rsidRPr="00000000" w14:paraId="00000EA1">
            <w:pPr>
              <w:spacing w:line="240" w:lineRule="auto"/>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EA2">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Humane and caring manner respecting individual dignity</w:t>
            </w:r>
          </w:p>
          <w:p w:rsidR="00000000" w:rsidDel="00000000" w:rsidP="00000000" w:rsidRDefault="00000000" w:rsidRPr="00000000" w14:paraId="00000EA3">
            <w:pPr>
              <w:spacing w:line="240" w:lineRule="auto"/>
              <w:rPr>
                <w:rFonts w:ascii="Calibri" w:cs="Calibri" w:eastAsia="Calibri" w:hAnsi="Calibri"/>
                <w:color w:val="212529"/>
                <w:sz w:val="24"/>
                <w:szCs w:val="24"/>
              </w:rPr>
            </w:pPr>
            <w:r w:rsidDel="00000000" w:rsidR="00000000" w:rsidRPr="00000000">
              <w:rPr>
                <w:rtl w:val="0"/>
              </w:rPr>
            </w:r>
          </w:p>
          <w:p w:rsidR="00000000" w:rsidDel="00000000" w:rsidP="00000000" w:rsidRDefault="00000000" w:rsidRPr="00000000" w14:paraId="00000EA4">
            <w:pPr>
              <w:spacing w:line="240" w:lineRule="auto"/>
              <w:rPr>
                <w:rFonts w:ascii="Calibri" w:cs="Calibri" w:eastAsia="Calibri" w:hAnsi="Calibri"/>
                <w:color w:val="212529"/>
                <w:sz w:val="24"/>
                <w:szCs w:val="24"/>
              </w:rPr>
            </w:pPr>
            <w:r w:rsidDel="00000000" w:rsidR="00000000" w:rsidRPr="00000000">
              <w:rPr>
                <w:rtl w:val="0"/>
              </w:rPr>
            </w:r>
          </w:p>
          <w:p w:rsidR="00000000" w:rsidDel="00000000" w:rsidP="00000000" w:rsidRDefault="00000000" w:rsidRPr="00000000" w14:paraId="00000EA5">
            <w:pPr>
              <w:spacing w:line="240" w:lineRule="auto"/>
              <w:rPr>
                <w:rFonts w:ascii="Calibri" w:cs="Calibri" w:eastAsia="Calibri" w:hAnsi="Calibri"/>
                <w:color w:val="212529"/>
                <w:sz w:val="24"/>
                <w:szCs w:val="24"/>
              </w:rPr>
            </w:pPr>
            <w:r w:rsidDel="00000000" w:rsidR="00000000" w:rsidRPr="00000000">
              <w:rPr>
                <w:rtl w:val="0"/>
              </w:rPr>
            </w:r>
          </w:p>
        </w:tc>
        <w:tc>
          <w:tcPr>
            <w:shd w:fill="ffffff" w:val="clear"/>
          </w:tcPr>
          <w:p w:rsidR="00000000" w:rsidDel="00000000" w:rsidP="00000000" w:rsidRDefault="00000000" w:rsidRPr="00000000" w14:paraId="00000EA6">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Flexible seating</w:t>
            </w:r>
          </w:p>
          <w:p w:rsidR="00000000" w:rsidDel="00000000" w:rsidP="00000000" w:rsidRDefault="00000000" w:rsidRPr="00000000" w14:paraId="00000EA7">
            <w:pPr>
              <w:spacing w:line="240" w:lineRule="auto"/>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EA8">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Quiet space</w:t>
            </w:r>
          </w:p>
          <w:p w:rsidR="00000000" w:rsidDel="00000000" w:rsidP="00000000" w:rsidRDefault="00000000" w:rsidRPr="00000000" w14:paraId="00000EA9">
            <w:pPr>
              <w:spacing w:line="240" w:lineRule="auto"/>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EAA">
            <w:pPr>
              <w:spacing w:line="240" w:lineRule="auto"/>
              <w:rPr>
                <w:rFonts w:ascii="Calibri" w:cs="Calibri" w:eastAsia="Calibri" w:hAnsi="Calibri"/>
                <w:sz w:val="24"/>
                <w:szCs w:val="24"/>
                <w:highlight w:val="white"/>
              </w:rPr>
            </w:pPr>
            <w:r w:rsidDel="00000000" w:rsidR="00000000" w:rsidRPr="00000000">
              <w:rPr>
                <w:rFonts w:ascii="Calibri" w:cs="Calibri" w:eastAsia="Calibri" w:hAnsi="Calibri"/>
                <w:sz w:val="24"/>
                <w:szCs w:val="24"/>
                <w:highlight w:val="white"/>
                <w:rtl w:val="0"/>
              </w:rPr>
              <w:t xml:space="preserve">Noise cancelling headphones</w:t>
            </w:r>
          </w:p>
          <w:p w:rsidR="00000000" w:rsidDel="00000000" w:rsidP="00000000" w:rsidRDefault="00000000" w:rsidRPr="00000000" w14:paraId="00000EAB">
            <w:pPr>
              <w:spacing w:line="240" w:lineRule="auto"/>
              <w:rPr>
                <w:rFonts w:ascii="Calibri" w:cs="Calibri" w:eastAsia="Calibri" w:hAnsi="Calibri"/>
                <w:sz w:val="24"/>
                <w:szCs w:val="24"/>
                <w:highlight w:val="white"/>
              </w:rPr>
            </w:pPr>
            <w:r w:rsidDel="00000000" w:rsidR="00000000" w:rsidRPr="00000000">
              <w:rPr>
                <w:rtl w:val="0"/>
              </w:rPr>
            </w:r>
          </w:p>
          <w:p w:rsidR="00000000" w:rsidDel="00000000" w:rsidP="00000000" w:rsidRDefault="00000000" w:rsidRPr="00000000" w14:paraId="00000EAC">
            <w:pPr>
              <w:pStyle w:val="Heading3"/>
              <w:keepNext w:val="0"/>
              <w:keepLines w:val="0"/>
              <w:pBdr>
                <w:top w:color="auto" w:space="0" w:sz="0" w:val="none"/>
                <w:left w:color="auto" w:space="0" w:sz="0" w:val="none"/>
                <w:bottom w:color="auto" w:space="15" w:sz="0" w:val="none"/>
                <w:right w:color="auto" w:space="0" w:sz="0" w:val="none"/>
              </w:pBdr>
              <w:shd w:fill="ffffff" w:val="clear"/>
              <w:spacing w:after="0" w:before="0" w:line="335.99999999999994" w:lineRule="auto"/>
              <w:rPr>
                <w:rFonts w:ascii="Calibri" w:cs="Calibri" w:eastAsia="Calibri" w:hAnsi="Calibri"/>
                <w:color w:val="000000"/>
                <w:sz w:val="24"/>
                <w:szCs w:val="24"/>
                <w:highlight w:val="white"/>
              </w:rPr>
            </w:pPr>
            <w:bookmarkStart w:colFirst="0" w:colLast="0" w:name="_m7djb4gsv7dd" w:id="22"/>
            <w:bookmarkEnd w:id="22"/>
            <w:r w:rsidDel="00000000" w:rsidR="00000000" w:rsidRPr="00000000">
              <w:rPr>
                <w:rFonts w:ascii="Calibri" w:cs="Calibri" w:eastAsia="Calibri" w:hAnsi="Calibri"/>
                <w:color w:val="000000"/>
                <w:sz w:val="24"/>
                <w:szCs w:val="24"/>
                <w:highlight w:val="white"/>
                <w:rtl w:val="0"/>
              </w:rPr>
              <w:t xml:space="preserve">Oral sensory items</w:t>
            </w:r>
          </w:p>
          <w:p w:rsidR="00000000" w:rsidDel="00000000" w:rsidP="00000000" w:rsidRDefault="00000000" w:rsidRPr="00000000" w14:paraId="00000EAD">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Textured manipulatives </w:t>
            </w:r>
          </w:p>
          <w:p w:rsidR="00000000" w:rsidDel="00000000" w:rsidP="00000000" w:rsidRDefault="00000000" w:rsidRPr="00000000" w14:paraId="00000EAE">
            <w:pPr>
              <w:spacing w:line="240" w:lineRule="auto"/>
              <w:rPr>
                <w:rFonts w:ascii="Calibri" w:cs="Calibri" w:eastAsia="Calibri" w:hAnsi="Calibri"/>
                <w:color w:val="666666"/>
                <w:sz w:val="24"/>
                <w:szCs w:val="24"/>
                <w:highlight w:val="white"/>
              </w:rPr>
            </w:pPr>
            <w:r w:rsidDel="00000000" w:rsidR="00000000" w:rsidRPr="00000000">
              <w:rPr>
                <w:rtl w:val="0"/>
              </w:rPr>
            </w:r>
          </w:p>
        </w:tc>
        <w:tc>
          <w:tcPr>
            <w:shd w:fill="ffffff" w:val="clear"/>
          </w:tcPr>
          <w:p w:rsidR="00000000" w:rsidDel="00000000" w:rsidP="00000000" w:rsidRDefault="00000000" w:rsidRPr="00000000" w14:paraId="00000EAF">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Hand-Over-Hand</w:t>
            </w:r>
          </w:p>
          <w:p w:rsidR="00000000" w:rsidDel="00000000" w:rsidP="00000000" w:rsidRDefault="00000000" w:rsidRPr="00000000" w14:paraId="00000EB0">
            <w:pPr>
              <w:spacing w:line="240" w:lineRule="auto"/>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EB1">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Fine/Gross Motor supports</w:t>
            </w:r>
          </w:p>
          <w:p w:rsidR="00000000" w:rsidDel="00000000" w:rsidP="00000000" w:rsidRDefault="00000000" w:rsidRPr="00000000" w14:paraId="00000EB2">
            <w:pPr>
              <w:spacing w:line="240" w:lineRule="auto"/>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EB3">
            <w:pPr>
              <w:spacing w:line="240" w:lineRule="auto"/>
              <w:rPr>
                <w:rFonts w:ascii="Calibri" w:cs="Calibri" w:eastAsia="Calibri" w:hAnsi="Calibri"/>
                <w:sz w:val="24"/>
                <w:szCs w:val="24"/>
              </w:rPr>
            </w:pPr>
            <w:r w:rsidDel="00000000" w:rsidR="00000000" w:rsidRPr="00000000">
              <w:rPr>
                <w:rtl w:val="0"/>
              </w:rPr>
            </w:r>
          </w:p>
        </w:tc>
      </w:tr>
      <w:tr>
        <w:trPr>
          <w:trHeight w:val="440" w:hRule="atLeast"/>
        </w:trPr>
        <w:tc>
          <w:tcPr>
            <w:gridSpan w:val="4"/>
            <w:shd w:fill="b7b7b7" w:val="clear"/>
          </w:tcPr>
          <w:p w:rsidR="00000000" w:rsidDel="00000000" w:rsidP="00000000" w:rsidRDefault="00000000" w:rsidRPr="00000000" w14:paraId="00000EB4">
            <w:pPr>
              <w:spacing w:line="240" w:lineRule="auto"/>
              <w:jc w:val="center"/>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Materials/ Resources</w:t>
            </w:r>
          </w:p>
        </w:tc>
      </w:tr>
      <w:tr>
        <w:trPr>
          <w:trHeight w:val="440" w:hRule="atLeast"/>
        </w:trPr>
        <w:tc>
          <w:tcPr>
            <w:gridSpan w:val="2"/>
            <w:shd w:fill="d9d9d9" w:val="clear"/>
            <w:tcMar>
              <w:top w:w="100.0" w:type="dxa"/>
              <w:left w:w="100.0" w:type="dxa"/>
              <w:bottom w:w="100.0" w:type="dxa"/>
              <w:right w:w="100.0" w:type="dxa"/>
            </w:tcMar>
            <w:vAlign w:val="top"/>
          </w:tcPr>
          <w:p w:rsidR="00000000" w:rsidDel="00000000" w:rsidP="00000000" w:rsidRDefault="00000000" w:rsidRPr="00000000" w14:paraId="00000EB8">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General</w:t>
            </w:r>
          </w:p>
        </w:tc>
        <w:tc>
          <w:tcPr>
            <w:gridSpan w:val="2"/>
            <w:shd w:fill="d9d9d9" w:val="clear"/>
            <w:tcMar>
              <w:top w:w="100.0" w:type="dxa"/>
              <w:left w:w="100.0" w:type="dxa"/>
              <w:bottom w:w="100.0" w:type="dxa"/>
              <w:right w:w="100.0" w:type="dxa"/>
            </w:tcMar>
            <w:vAlign w:val="top"/>
          </w:tcPr>
          <w:p w:rsidR="00000000" w:rsidDel="00000000" w:rsidP="00000000" w:rsidRDefault="00000000" w:rsidRPr="00000000" w14:paraId="00000EBA">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Modified </w:t>
            </w:r>
          </w:p>
        </w:tc>
      </w:tr>
      <w:tr>
        <w:trPr>
          <w:trHeight w:val="440" w:hRule="atLeast"/>
        </w:trPr>
        <w:tc>
          <w:tcPr>
            <w:gridSpan w:val="2"/>
            <w:shd w:fill="ffffff" w:val="clear"/>
            <w:tcMar>
              <w:top w:w="100.0" w:type="dxa"/>
              <w:left w:w="100.0" w:type="dxa"/>
              <w:bottom w:w="100.0" w:type="dxa"/>
              <w:right w:w="100.0" w:type="dxa"/>
            </w:tcMar>
            <w:vAlign w:val="top"/>
          </w:tcPr>
          <w:p w:rsidR="00000000" w:rsidDel="00000000" w:rsidP="00000000" w:rsidRDefault="00000000" w:rsidRPr="00000000" w14:paraId="00000EBC">
            <w:pPr>
              <w:widowControl w:val="0"/>
              <w:numPr>
                <w:ilvl w:val="0"/>
                <w:numId w:val="100"/>
              </w:numPr>
              <w:spacing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“The Tell-Tale Heart” by Edgar Allan Poe</w:t>
            </w:r>
          </w:p>
          <w:p w:rsidR="00000000" w:rsidDel="00000000" w:rsidP="00000000" w:rsidRDefault="00000000" w:rsidRPr="00000000" w14:paraId="00000EBD">
            <w:pPr>
              <w:widowControl w:val="0"/>
              <w:numPr>
                <w:ilvl w:val="0"/>
                <w:numId w:val="96"/>
              </w:numPr>
              <w:spacing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Reading log</w:t>
            </w:r>
          </w:p>
          <w:p w:rsidR="00000000" w:rsidDel="00000000" w:rsidP="00000000" w:rsidRDefault="00000000" w:rsidRPr="00000000" w14:paraId="00000EBE">
            <w:pPr>
              <w:widowControl w:val="0"/>
              <w:numPr>
                <w:ilvl w:val="0"/>
                <w:numId w:val="96"/>
              </w:numPr>
              <w:spacing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Teacher talk moves</w:t>
            </w:r>
          </w:p>
          <w:p w:rsidR="00000000" w:rsidDel="00000000" w:rsidP="00000000" w:rsidRDefault="00000000" w:rsidRPr="00000000" w14:paraId="00000EBF">
            <w:pPr>
              <w:widowControl w:val="0"/>
              <w:numPr>
                <w:ilvl w:val="0"/>
                <w:numId w:val="96"/>
              </w:numPr>
              <w:spacing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Conversation stems</w:t>
            </w:r>
          </w:p>
        </w:tc>
        <w:tc>
          <w:tcPr>
            <w:gridSpan w:val="2"/>
            <w:shd w:fill="ffffff" w:val="clear"/>
            <w:tcMar>
              <w:top w:w="100.0" w:type="dxa"/>
              <w:left w:w="100.0" w:type="dxa"/>
              <w:bottom w:w="100.0" w:type="dxa"/>
              <w:right w:w="100.0" w:type="dxa"/>
            </w:tcMar>
            <w:vAlign w:val="top"/>
          </w:tcPr>
          <w:p w:rsidR="00000000" w:rsidDel="00000000" w:rsidP="00000000" w:rsidRDefault="00000000" w:rsidRPr="00000000" w14:paraId="00000EC1">
            <w:pPr>
              <w:widowControl w:val="0"/>
              <w:numPr>
                <w:ilvl w:val="0"/>
                <w:numId w:val="36"/>
              </w:numPr>
              <w:spacing w:after="0" w:afterAutospacing="0" w:before="240"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Sort cards</w:t>
            </w:r>
          </w:p>
          <w:p w:rsidR="00000000" w:rsidDel="00000000" w:rsidP="00000000" w:rsidRDefault="00000000" w:rsidRPr="00000000" w14:paraId="00000EC2">
            <w:pPr>
              <w:widowControl w:val="0"/>
              <w:numPr>
                <w:ilvl w:val="0"/>
                <w:numId w:val="36"/>
              </w:numPr>
              <w:spacing w:after="0" w:afterAutospacing="0" w:before="0" w:beforeAutospacing="0"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Read aloud texts </w:t>
            </w:r>
          </w:p>
          <w:p w:rsidR="00000000" w:rsidDel="00000000" w:rsidP="00000000" w:rsidRDefault="00000000" w:rsidRPr="00000000" w14:paraId="00000EC3">
            <w:pPr>
              <w:widowControl w:val="0"/>
              <w:numPr>
                <w:ilvl w:val="0"/>
                <w:numId w:val="36"/>
              </w:numPr>
              <w:spacing w:after="0" w:afterAutospacing="0" w:before="0" w:beforeAutospacing="0"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Interactive white board</w:t>
            </w:r>
          </w:p>
          <w:p w:rsidR="00000000" w:rsidDel="00000000" w:rsidP="00000000" w:rsidRDefault="00000000" w:rsidRPr="00000000" w14:paraId="00000EC4">
            <w:pPr>
              <w:widowControl w:val="0"/>
              <w:numPr>
                <w:ilvl w:val="0"/>
                <w:numId w:val="36"/>
              </w:numPr>
              <w:spacing w:after="0" w:afterAutospacing="0" w:before="0" w:beforeAutospacing="0"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Content delivered using multi-media (e.g., book, storyboard, video, computer, etc.)</w:t>
            </w:r>
          </w:p>
          <w:p w:rsidR="00000000" w:rsidDel="00000000" w:rsidP="00000000" w:rsidRDefault="00000000" w:rsidRPr="00000000" w14:paraId="00000EC5">
            <w:pPr>
              <w:widowControl w:val="0"/>
              <w:numPr>
                <w:ilvl w:val="0"/>
                <w:numId w:val="36"/>
              </w:numPr>
              <w:spacing w:after="0" w:afterAutospacing="0" w:before="0" w:beforeAutospacing="0"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Graphic organizers </w:t>
            </w:r>
          </w:p>
          <w:p w:rsidR="00000000" w:rsidDel="00000000" w:rsidP="00000000" w:rsidRDefault="00000000" w:rsidRPr="00000000" w14:paraId="00000EC6">
            <w:pPr>
              <w:widowControl w:val="0"/>
              <w:numPr>
                <w:ilvl w:val="0"/>
                <w:numId w:val="36"/>
              </w:numPr>
              <w:spacing w:after="0" w:afterAutospacing="0" w:before="0" w:beforeAutospacing="0"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Highlighted text</w:t>
            </w:r>
          </w:p>
          <w:p w:rsidR="00000000" w:rsidDel="00000000" w:rsidP="00000000" w:rsidRDefault="00000000" w:rsidRPr="00000000" w14:paraId="00000EC7">
            <w:pPr>
              <w:widowControl w:val="0"/>
              <w:numPr>
                <w:ilvl w:val="0"/>
                <w:numId w:val="36"/>
              </w:numPr>
              <w:spacing w:after="0" w:afterAutospacing="0" w:before="0" w:beforeAutospacing="0"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Preview of the text, illustrations, and details, frontloading </w:t>
            </w:r>
          </w:p>
          <w:p w:rsidR="00000000" w:rsidDel="00000000" w:rsidP="00000000" w:rsidRDefault="00000000" w:rsidRPr="00000000" w14:paraId="00000EC8">
            <w:pPr>
              <w:widowControl w:val="0"/>
              <w:numPr>
                <w:ilvl w:val="0"/>
                <w:numId w:val="36"/>
              </w:numPr>
              <w:spacing w:after="0" w:afterAutospacing="0" w:before="0" w:beforeAutospacing="0"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Pictures, objects, or tactile representations to illustrate the key details</w:t>
            </w:r>
          </w:p>
          <w:p w:rsidR="00000000" w:rsidDel="00000000" w:rsidP="00000000" w:rsidRDefault="00000000" w:rsidRPr="00000000" w14:paraId="00000EC9">
            <w:pPr>
              <w:widowControl w:val="0"/>
              <w:numPr>
                <w:ilvl w:val="0"/>
                <w:numId w:val="36"/>
              </w:numPr>
              <w:spacing w:after="0" w:afterAutospacing="0" w:before="0" w:beforeAutospacing="0"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Sentence strips that reflect text from the story that supports the key details</w:t>
            </w:r>
          </w:p>
          <w:p w:rsidR="00000000" w:rsidDel="00000000" w:rsidP="00000000" w:rsidRDefault="00000000" w:rsidRPr="00000000" w14:paraId="00000ECA">
            <w:pPr>
              <w:widowControl w:val="0"/>
              <w:numPr>
                <w:ilvl w:val="0"/>
                <w:numId w:val="36"/>
              </w:numPr>
              <w:spacing w:after="0" w:afterAutospacing="0" w:before="0" w:beforeAutospacing="0"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Videos or story boards/cards of the story for visual supports </w:t>
            </w:r>
          </w:p>
          <w:p w:rsidR="00000000" w:rsidDel="00000000" w:rsidP="00000000" w:rsidRDefault="00000000" w:rsidRPr="00000000" w14:paraId="00000ECB">
            <w:pPr>
              <w:widowControl w:val="0"/>
              <w:numPr>
                <w:ilvl w:val="0"/>
                <w:numId w:val="36"/>
              </w:numPr>
              <w:spacing w:after="0" w:afterAutospacing="0" w:before="0" w:beforeAutospacing="0"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Picture icons on graphic organizers to support non-readers and visual learners</w:t>
            </w:r>
          </w:p>
          <w:p w:rsidR="00000000" w:rsidDel="00000000" w:rsidP="00000000" w:rsidRDefault="00000000" w:rsidRPr="00000000" w14:paraId="00000ECC">
            <w:pPr>
              <w:widowControl w:val="0"/>
              <w:numPr>
                <w:ilvl w:val="0"/>
                <w:numId w:val="36"/>
              </w:numPr>
              <w:spacing w:after="0" w:afterAutospacing="0" w:before="0" w:beforeAutospacing="0"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Peer support, collaborative grouping</w:t>
            </w:r>
          </w:p>
          <w:p w:rsidR="00000000" w:rsidDel="00000000" w:rsidP="00000000" w:rsidRDefault="00000000" w:rsidRPr="00000000" w14:paraId="00000ECD">
            <w:pPr>
              <w:widowControl w:val="0"/>
              <w:numPr>
                <w:ilvl w:val="0"/>
                <w:numId w:val="36"/>
              </w:numPr>
              <w:spacing w:after="240" w:before="0" w:beforeAutospacing="0"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Prepared objects, pictures, words, sentence strips, or recorded communication supports to provide access to content and facilitate responding</w:t>
            </w:r>
          </w:p>
        </w:tc>
      </w:tr>
      <w:tr>
        <w:trPr>
          <w:trHeight w:val="440" w:hRule="atLeast"/>
        </w:trPr>
        <w:tc>
          <w:tcPr>
            <w:gridSpan w:val="4"/>
            <w:shd w:fill="b7b7b7" w:val="clear"/>
            <w:tcMar>
              <w:top w:w="100.0" w:type="dxa"/>
              <w:left w:w="100.0" w:type="dxa"/>
              <w:bottom w:w="100.0" w:type="dxa"/>
              <w:right w:w="100.0" w:type="dxa"/>
            </w:tcMar>
            <w:vAlign w:val="top"/>
          </w:tcPr>
          <w:p w:rsidR="00000000" w:rsidDel="00000000" w:rsidP="00000000" w:rsidRDefault="00000000" w:rsidRPr="00000000" w14:paraId="00000ECF">
            <w:pPr>
              <w:spacing w:line="240" w:lineRule="auto"/>
              <w:jc w:val="center"/>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Assessments </w:t>
            </w:r>
          </w:p>
        </w:tc>
      </w:tr>
      <w:tr>
        <w:trPr>
          <w:trHeight w:val="440" w:hRule="atLeast"/>
        </w:trPr>
        <w:tc>
          <w:tcPr>
            <w:gridSpan w:val="2"/>
            <w:shd w:fill="d9d9d9" w:val="clear"/>
            <w:tcMar>
              <w:top w:w="100.0" w:type="dxa"/>
              <w:left w:w="100.0" w:type="dxa"/>
              <w:bottom w:w="100.0" w:type="dxa"/>
              <w:right w:w="100.0" w:type="dxa"/>
            </w:tcMar>
            <w:vAlign w:val="top"/>
          </w:tcPr>
          <w:p w:rsidR="00000000" w:rsidDel="00000000" w:rsidP="00000000" w:rsidRDefault="00000000" w:rsidRPr="00000000" w14:paraId="00000ED3">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General</w:t>
            </w:r>
          </w:p>
        </w:tc>
        <w:tc>
          <w:tcPr>
            <w:gridSpan w:val="2"/>
            <w:shd w:fill="d9d9d9" w:val="clear"/>
            <w:tcMar>
              <w:top w:w="100.0" w:type="dxa"/>
              <w:left w:w="100.0" w:type="dxa"/>
              <w:bottom w:w="100.0" w:type="dxa"/>
              <w:right w:w="100.0" w:type="dxa"/>
            </w:tcMar>
            <w:vAlign w:val="top"/>
          </w:tcPr>
          <w:p w:rsidR="00000000" w:rsidDel="00000000" w:rsidP="00000000" w:rsidRDefault="00000000" w:rsidRPr="00000000" w14:paraId="00000ED5">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Modified </w:t>
            </w:r>
          </w:p>
        </w:tc>
      </w:tr>
      <w:tr>
        <w:trPr>
          <w:trHeight w:val="440" w:hRule="atLeast"/>
        </w:trPr>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ED7">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Informal: </w:t>
            </w:r>
            <w:r w:rsidDel="00000000" w:rsidR="00000000" w:rsidRPr="00000000">
              <w:rPr>
                <w:rFonts w:ascii="Calibri" w:cs="Calibri" w:eastAsia="Calibri" w:hAnsi="Calibri"/>
                <w:sz w:val="24"/>
                <w:szCs w:val="24"/>
                <w:rtl w:val="0"/>
              </w:rPr>
              <w:t xml:space="preserve">compare students’ responses and work to the student look-fors  </w:t>
            </w:r>
            <w:r w:rsidDel="00000000" w:rsidR="00000000" w:rsidRPr="00000000">
              <w:rPr>
                <w:rtl w:val="0"/>
              </w:rPr>
            </w:r>
          </w:p>
          <w:p w:rsidR="00000000" w:rsidDel="00000000" w:rsidP="00000000" w:rsidRDefault="00000000" w:rsidRPr="00000000" w14:paraId="00000ED8">
            <w:pPr>
              <w:spacing w:line="240" w:lineRule="auto"/>
              <w:rPr>
                <w:rFonts w:ascii="Calibri" w:cs="Calibri" w:eastAsia="Calibri" w:hAnsi="Calibri"/>
                <w:b w:val="1"/>
                <w:sz w:val="24"/>
                <w:szCs w:val="24"/>
              </w:rPr>
            </w:pPr>
            <w:r w:rsidDel="00000000" w:rsidR="00000000" w:rsidRPr="00000000">
              <w:rPr>
                <w:rtl w:val="0"/>
              </w:rPr>
            </w:r>
          </w:p>
          <w:p w:rsidR="00000000" w:rsidDel="00000000" w:rsidP="00000000" w:rsidRDefault="00000000" w:rsidRPr="00000000" w14:paraId="00000ED9">
            <w:pPr>
              <w:spacing w:line="240" w:lineRule="auto"/>
              <w:rPr>
                <w:rFonts w:ascii="Calibri" w:cs="Calibri" w:eastAsia="Calibri" w:hAnsi="Calibri"/>
                <w:sz w:val="24"/>
                <w:szCs w:val="24"/>
              </w:rPr>
            </w:pPr>
            <w:r w:rsidDel="00000000" w:rsidR="00000000" w:rsidRPr="00000000">
              <w:rPr>
                <w:rFonts w:ascii="Calibri" w:cs="Calibri" w:eastAsia="Calibri" w:hAnsi="Calibri"/>
                <w:b w:val="1"/>
                <w:sz w:val="24"/>
                <w:szCs w:val="24"/>
                <w:rtl w:val="0"/>
              </w:rPr>
              <w:t xml:space="preserve">Formal: </w:t>
            </w:r>
            <w:r w:rsidDel="00000000" w:rsidR="00000000" w:rsidRPr="00000000">
              <w:rPr>
                <w:rFonts w:ascii="Calibri" w:cs="Calibri" w:eastAsia="Calibri" w:hAnsi="Calibri"/>
                <w:sz w:val="24"/>
                <w:szCs w:val="24"/>
                <w:rtl w:val="0"/>
              </w:rPr>
              <w:t xml:space="preserve">Revise and edit your draft. Ensure you:</w:t>
            </w:r>
          </w:p>
          <w:p w:rsidR="00000000" w:rsidDel="00000000" w:rsidP="00000000" w:rsidRDefault="00000000" w:rsidRPr="00000000" w14:paraId="00000EDA">
            <w:pPr>
              <w:widowControl w:val="0"/>
              <w:numPr>
                <w:ilvl w:val="0"/>
                <w:numId w:val="187"/>
              </w:numPr>
              <w:spacing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establish a context and point of view;</w:t>
            </w:r>
          </w:p>
          <w:p w:rsidR="00000000" w:rsidDel="00000000" w:rsidP="00000000" w:rsidRDefault="00000000" w:rsidRPr="00000000" w14:paraId="00000EDB">
            <w:pPr>
              <w:widowControl w:val="0"/>
              <w:numPr>
                <w:ilvl w:val="0"/>
                <w:numId w:val="187"/>
              </w:numPr>
              <w:spacing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use precise words and phrases, dialogue, and sensory details to convey the perspective of your narrator;</w:t>
            </w:r>
          </w:p>
          <w:p w:rsidR="00000000" w:rsidDel="00000000" w:rsidP="00000000" w:rsidRDefault="00000000" w:rsidRPr="00000000" w14:paraId="00000EDC">
            <w:pPr>
              <w:widowControl w:val="0"/>
              <w:numPr>
                <w:ilvl w:val="0"/>
                <w:numId w:val="187"/>
              </w:numPr>
              <w:spacing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use punctuation and verb voice and moods to achieve particular effects.</w:t>
            </w:r>
          </w:p>
          <w:p w:rsidR="00000000" w:rsidDel="00000000" w:rsidP="00000000" w:rsidRDefault="00000000" w:rsidRPr="00000000" w14:paraId="00000EDD">
            <w:pPr>
              <w:spacing w:line="240" w:lineRule="auto"/>
              <w:rPr>
                <w:rFonts w:ascii="Calibri" w:cs="Calibri" w:eastAsia="Calibri" w:hAnsi="Calibri"/>
                <w:b w:val="1"/>
                <w:sz w:val="24"/>
                <w:szCs w:val="24"/>
              </w:rPr>
            </w:pPr>
            <w:r w:rsidDel="00000000" w:rsidR="00000000" w:rsidRPr="00000000">
              <w:rPr>
                <w:rtl w:val="0"/>
              </w:rPr>
            </w:r>
          </w:p>
          <w:p w:rsidR="00000000" w:rsidDel="00000000" w:rsidP="00000000" w:rsidRDefault="00000000" w:rsidRPr="00000000" w14:paraId="00000EDE">
            <w:pPr>
              <w:spacing w:line="240" w:lineRule="auto"/>
              <w:rPr>
                <w:rFonts w:ascii="Calibri" w:cs="Calibri" w:eastAsia="Calibri" w:hAnsi="Calibri"/>
                <w:sz w:val="24"/>
                <w:szCs w:val="24"/>
              </w:rPr>
            </w:pPr>
            <w:r w:rsidDel="00000000" w:rsidR="00000000" w:rsidRPr="00000000">
              <w:rPr>
                <w:rFonts w:ascii="Calibri" w:cs="Calibri" w:eastAsia="Calibri" w:hAnsi="Calibri"/>
                <w:b w:val="1"/>
                <w:sz w:val="24"/>
                <w:szCs w:val="24"/>
                <w:rtl w:val="0"/>
              </w:rPr>
              <w:t xml:space="preserve">Exit Ticket: </w:t>
            </w:r>
            <w:r w:rsidDel="00000000" w:rsidR="00000000" w:rsidRPr="00000000">
              <w:rPr>
                <w:rFonts w:ascii="Calibri" w:cs="Calibri" w:eastAsia="Calibri" w:hAnsi="Calibri"/>
                <w:sz w:val="24"/>
                <w:szCs w:val="24"/>
                <w:rtl w:val="0"/>
              </w:rPr>
              <w:t xml:space="preserve">“How do you feel about today's lesson?” &amp; “Why”</w:t>
            </w:r>
          </w:p>
        </w:tc>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EE0">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Informal: </w:t>
            </w:r>
            <w:r w:rsidDel="00000000" w:rsidR="00000000" w:rsidRPr="00000000">
              <w:rPr>
                <w:rFonts w:ascii="Calibri" w:cs="Calibri" w:eastAsia="Calibri" w:hAnsi="Calibri"/>
                <w:sz w:val="24"/>
                <w:szCs w:val="24"/>
                <w:rtl w:val="0"/>
              </w:rPr>
              <w:t xml:space="preserve">students initiative on i-pad </w:t>
            </w:r>
            <w:r w:rsidDel="00000000" w:rsidR="00000000" w:rsidRPr="00000000">
              <w:rPr>
                <w:rtl w:val="0"/>
              </w:rPr>
            </w:r>
          </w:p>
          <w:p w:rsidR="00000000" w:rsidDel="00000000" w:rsidP="00000000" w:rsidRDefault="00000000" w:rsidRPr="00000000" w14:paraId="00000EE1">
            <w:pPr>
              <w:spacing w:line="240" w:lineRule="auto"/>
              <w:rPr>
                <w:rFonts w:ascii="Calibri" w:cs="Calibri" w:eastAsia="Calibri" w:hAnsi="Calibri"/>
                <w:b w:val="1"/>
                <w:sz w:val="24"/>
                <w:szCs w:val="24"/>
              </w:rPr>
            </w:pPr>
            <w:r w:rsidDel="00000000" w:rsidR="00000000" w:rsidRPr="00000000">
              <w:rPr>
                <w:rtl w:val="0"/>
              </w:rPr>
            </w:r>
          </w:p>
          <w:p w:rsidR="00000000" w:rsidDel="00000000" w:rsidP="00000000" w:rsidRDefault="00000000" w:rsidRPr="00000000" w14:paraId="00000EE2">
            <w:pPr>
              <w:spacing w:line="240" w:lineRule="auto"/>
              <w:rPr>
                <w:rFonts w:ascii="Calibri" w:cs="Calibri" w:eastAsia="Calibri" w:hAnsi="Calibri"/>
                <w:sz w:val="24"/>
                <w:szCs w:val="24"/>
              </w:rPr>
            </w:pPr>
            <w:r w:rsidDel="00000000" w:rsidR="00000000" w:rsidRPr="00000000">
              <w:rPr>
                <w:rFonts w:ascii="Calibri" w:cs="Calibri" w:eastAsia="Calibri" w:hAnsi="Calibri"/>
                <w:b w:val="1"/>
                <w:sz w:val="24"/>
                <w:szCs w:val="24"/>
                <w:rtl w:val="0"/>
              </w:rPr>
              <w:t xml:space="preserve">Formal: </w:t>
            </w:r>
            <w:r w:rsidDel="00000000" w:rsidR="00000000" w:rsidRPr="00000000">
              <w:rPr>
                <w:rFonts w:ascii="Calibri" w:cs="Calibri" w:eastAsia="Calibri" w:hAnsi="Calibri"/>
                <w:sz w:val="24"/>
                <w:szCs w:val="24"/>
                <w:rtl w:val="0"/>
              </w:rPr>
              <w:t xml:space="preserve">New narrator’s P.O.V. video clip</w:t>
            </w:r>
          </w:p>
          <w:p w:rsidR="00000000" w:rsidDel="00000000" w:rsidP="00000000" w:rsidRDefault="00000000" w:rsidRPr="00000000" w14:paraId="00000EE3">
            <w:pPr>
              <w:spacing w:line="240" w:lineRule="auto"/>
              <w:rPr>
                <w:rFonts w:ascii="Calibri" w:cs="Calibri" w:eastAsia="Calibri" w:hAnsi="Calibri"/>
                <w:b w:val="1"/>
                <w:sz w:val="24"/>
                <w:szCs w:val="24"/>
              </w:rPr>
            </w:pPr>
            <w:r w:rsidDel="00000000" w:rsidR="00000000" w:rsidRPr="00000000">
              <w:rPr>
                <w:rtl w:val="0"/>
              </w:rPr>
            </w:r>
          </w:p>
          <w:p w:rsidR="00000000" w:rsidDel="00000000" w:rsidP="00000000" w:rsidRDefault="00000000" w:rsidRPr="00000000" w14:paraId="00000EE4">
            <w:pPr>
              <w:spacing w:line="240" w:lineRule="auto"/>
              <w:rPr>
                <w:rFonts w:ascii="Calibri" w:cs="Calibri" w:eastAsia="Calibri" w:hAnsi="Calibri"/>
                <w:sz w:val="24"/>
                <w:szCs w:val="24"/>
              </w:rPr>
            </w:pPr>
            <w:r w:rsidDel="00000000" w:rsidR="00000000" w:rsidRPr="00000000">
              <w:rPr>
                <w:rFonts w:ascii="Calibri" w:cs="Calibri" w:eastAsia="Calibri" w:hAnsi="Calibri"/>
                <w:b w:val="1"/>
                <w:sz w:val="24"/>
                <w:szCs w:val="24"/>
                <w:rtl w:val="0"/>
              </w:rPr>
              <w:t xml:space="preserve">Exit Ticket: </w:t>
            </w:r>
            <w:r w:rsidDel="00000000" w:rsidR="00000000" w:rsidRPr="00000000">
              <w:rPr>
                <w:rFonts w:ascii="Calibri" w:cs="Calibri" w:eastAsia="Calibri" w:hAnsi="Calibri"/>
                <w:sz w:val="24"/>
                <w:szCs w:val="24"/>
                <w:rtl w:val="0"/>
              </w:rPr>
              <w:t xml:space="preserve">“How do you feel about today's lesson?” &amp; “Why”</w:t>
            </w:r>
          </w:p>
        </w:tc>
      </w:tr>
      <w:tr>
        <w:trPr>
          <w:trHeight w:val="440" w:hRule="atLeast"/>
        </w:trPr>
        <w:tc>
          <w:tcPr>
            <w:gridSpan w:val="4"/>
            <w:shd w:fill="b7b7b7" w:val="clear"/>
            <w:tcMar>
              <w:top w:w="100.0" w:type="dxa"/>
              <w:left w:w="100.0" w:type="dxa"/>
              <w:bottom w:w="100.0" w:type="dxa"/>
              <w:right w:w="100.0" w:type="dxa"/>
            </w:tcMar>
            <w:vAlign w:val="top"/>
          </w:tcPr>
          <w:p w:rsidR="00000000" w:rsidDel="00000000" w:rsidP="00000000" w:rsidRDefault="00000000" w:rsidRPr="00000000" w14:paraId="00000EE6">
            <w:pPr>
              <w:spacing w:line="240" w:lineRule="auto"/>
              <w:jc w:val="center"/>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Co-Educator Model</w:t>
            </w:r>
          </w:p>
        </w:tc>
      </w:tr>
      <w:tr>
        <w:trPr>
          <w:trHeight w:val="440" w:hRule="atLeast"/>
        </w:trPr>
        <w:tc>
          <w:tcPr>
            <w:gridSpan w:val="2"/>
            <w:shd w:fill="d9d9d9" w:val="clear"/>
            <w:tcMar>
              <w:top w:w="100.0" w:type="dxa"/>
              <w:left w:w="100.0" w:type="dxa"/>
              <w:bottom w:w="100.0" w:type="dxa"/>
              <w:right w:w="100.0" w:type="dxa"/>
            </w:tcMar>
            <w:vAlign w:val="top"/>
          </w:tcPr>
          <w:p w:rsidR="00000000" w:rsidDel="00000000" w:rsidP="00000000" w:rsidRDefault="00000000" w:rsidRPr="00000000" w14:paraId="00000EEA">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General </w:t>
            </w:r>
          </w:p>
        </w:tc>
        <w:tc>
          <w:tcPr>
            <w:gridSpan w:val="2"/>
            <w:shd w:fill="d9d9d9" w:val="clear"/>
            <w:tcMar>
              <w:top w:w="100.0" w:type="dxa"/>
              <w:left w:w="100.0" w:type="dxa"/>
              <w:bottom w:w="100.0" w:type="dxa"/>
              <w:right w:w="100.0" w:type="dxa"/>
            </w:tcMar>
            <w:vAlign w:val="top"/>
          </w:tcPr>
          <w:p w:rsidR="00000000" w:rsidDel="00000000" w:rsidP="00000000" w:rsidRDefault="00000000" w:rsidRPr="00000000" w14:paraId="00000EEC">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Modified </w:t>
            </w:r>
          </w:p>
        </w:tc>
      </w:tr>
      <w:tr>
        <w:trPr>
          <w:trHeight w:val="440" w:hRule="atLeast"/>
        </w:trPr>
        <w:tc>
          <w:tcPr>
            <w:gridSpan w:val="2"/>
            <w:shd w:fill="ffffff" w:val="clear"/>
            <w:tcMar>
              <w:top w:w="100.0" w:type="dxa"/>
              <w:left w:w="100.0" w:type="dxa"/>
              <w:bottom w:w="100.0" w:type="dxa"/>
              <w:right w:w="100.0" w:type="dxa"/>
            </w:tcMar>
            <w:vAlign w:val="top"/>
          </w:tcPr>
          <w:p w:rsidR="00000000" w:rsidDel="00000000" w:rsidP="00000000" w:rsidRDefault="00000000" w:rsidRPr="00000000" w14:paraId="00000EEE">
            <w:pPr>
              <w:spacing w:line="240" w:lineRule="auto"/>
              <w:jc w:val="center"/>
              <w:rPr>
                <w:rFonts w:ascii="Calibri" w:cs="Calibri" w:eastAsia="Calibri" w:hAnsi="Calibri"/>
                <w:sz w:val="24"/>
                <w:szCs w:val="24"/>
              </w:rPr>
            </w:pPr>
            <w:r w:rsidDel="00000000" w:rsidR="00000000" w:rsidRPr="00000000">
              <w:rPr>
                <w:rtl w:val="0"/>
              </w:rPr>
            </w:r>
          </w:p>
        </w:tc>
        <w:tc>
          <w:tcPr>
            <w:gridSpan w:val="2"/>
            <w:shd w:fill="ffffff" w:val="clear"/>
            <w:tcMar>
              <w:top w:w="100.0" w:type="dxa"/>
              <w:left w:w="100.0" w:type="dxa"/>
              <w:bottom w:w="100.0" w:type="dxa"/>
              <w:right w:w="100.0" w:type="dxa"/>
            </w:tcMar>
            <w:vAlign w:val="top"/>
          </w:tcPr>
          <w:p w:rsidR="00000000" w:rsidDel="00000000" w:rsidP="00000000" w:rsidRDefault="00000000" w:rsidRPr="00000000" w14:paraId="00000EF0">
            <w:pPr>
              <w:spacing w:line="240" w:lineRule="auto"/>
              <w:rPr>
                <w:rFonts w:ascii="Calibri" w:cs="Calibri" w:eastAsia="Calibri" w:hAnsi="Calibri"/>
                <w:sz w:val="24"/>
                <w:szCs w:val="24"/>
              </w:rPr>
            </w:pPr>
            <w:r w:rsidDel="00000000" w:rsidR="00000000" w:rsidRPr="00000000">
              <w:rPr>
                <w:rtl w:val="0"/>
              </w:rPr>
            </w:r>
          </w:p>
        </w:tc>
      </w:tr>
      <w:tr>
        <w:trPr>
          <w:trHeight w:val="440" w:hRule="atLeast"/>
        </w:trPr>
        <w:tc>
          <w:tcPr>
            <w:gridSpan w:val="4"/>
            <w:shd w:fill="b7b7b7" w:val="clear"/>
            <w:tcMar>
              <w:top w:w="100.0" w:type="dxa"/>
              <w:left w:w="100.0" w:type="dxa"/>
              <w:bottom w:w="100.0" w:type="dxa"/>
              <w:right w:w="100.0" w:type="dxa"/>
            </w:tcMar>
            <w:vAlign w:val="top"/>
          </w:tcPr>
          <w:p w:rsidR="00000000" w:rsidDel="00000000" w:rsidP="00000000" w:rsidRDefault="00000000" w:rsidRPr="00000000" w14:paraId="00000EF2">
            <w:pPr>
              <w:spacing w:line="240" w:lineRule="auto"/>
              <w:jc w:val="center"/>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Notes</w:t>
            </w:r>
          </w:p>
        </w:tc>
      </w:tr>
      <w:tr>
        <w:trPr>
          <w:trHeight w:val="440" w:hRule="atLeast"/>
        </w:trPr>
        <w:tc>
          <w:tcPr>
            <w:gridSpan w:val="2"/>
            <w:shd w:fill="d9d9d9" w:val="clear"/>
          </w:tcPr>
          <w:p w:rsidR="00000000" w:rsidDel="00000000" w:rsidP="00000000" w:rsidRDefault="00000000" w:rsidRPr="00000000" w14:paraId="00000EF6">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Notes for General Educator</w:t>
            </w:r>
          </w:p>
        </w:tc>
        <w:tc>
          <w:tcPr>
            <w:gridSpan w:val="2"/>
            <w:shd w:fill="d9d9d9" w:val="clear"/>
          </w:tcPr>
          <w:p w:rsidR="00000000" w:rsidDel="00000000" w:rsidP="00000000" w:rsidRDefault="00000000" w:rsidRPr="00000000" w14:paraId="00000EF8">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Notes for Special Educator</w:t>
            </w:r>
          </w:p>
        </w:tc>
      </w:tr>
      <w:tr>
        <w:trPr>
          <w:trHeight w:val="440" w:hRule="atLeast"/>
        </w:trPr>
        <w:tc>
          <w:tcPr>
            <w:gridSpan w:val="2"/>
            <w:shd w:fill="ffffff" w:val="clear"/>
            <w:tcMar>
              <w:top w:w="100.0" w:type="dxa"/>
              <w:left w:w="100.0" w:type="dxa"/>
              <w:bottom w:w="100.0" w:type="dxa"/>
              <w:right w:w="100.0" w:type="dxa"/>
            </w:tcMar>
            <w:vAlign w:val="top"/>
          </w:tcPr>
          <w:p w:rsidR="00000000" w:rsidDel="00000000" w:rsidP="00000000" w:rsidRDefault="00000000" w:rsidRPr="00000000" w14:paraId="00000EFA">
            <w:pPr>
              <w:spacing w:line="240" w:lineRule="auto"/>
              <w:rPr>
                <w:rFonts w:ascii="Calibri" w:cs="Calibri" w:eastAsia="Calibri" w:hAnsi="Calibri"/>
                <w:sz w:val="24"/>
                <w:szCs w:val="24"/>
              </w:rPr>
            </w:pPr>
            <w:r w:rsidDel="00000000" w:rsidR="00000000" w:rsidRPr="00000000">
              <w:rPr>
                <w:rtl w:val="0"/>
              </w:rPr>
            </w:r>
          </w:p>
        </w:tc>
        <w:tc>
          <w:tcPr>
            <w:gridSpan w:val="2"/>
            <w:shd w:fill="ffffff" w:val="clear"/>
            <w:tcMar>
              <w:top w:w="100.0" w:type="dxa"/>
              <w:left w:w="100.0" w:type="dxa"/>
              <w:bottom w:w="100.0" w:type="dxa"/>
              <w:right w:w="100.0" w:type="dxa"/>
            </w:tcMar>
            <w:vAlign w:val="top"/>
          </w:tcPr>
          <w:p w:rsidR="00000000" w:rsidDel="00000000" w:rsidP="00000000" w:rsidRDefault="00000000" w:rsidRPr="00000000" w14:paraId="00000EFC">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Maintain student engagement </w:t>
            </w:r>
          </w:p>
          <w:p w:rsidR="00000000" w:rsidDel="00000000" w:rsidP="00000000" w:rsidRDefault="00000000" w:rsidRPr="00000000" w14:paraId="00000EFD">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Modify and adapt as needed</w:t>
            </w:r>
          </w:p>
          <w:p w:rsidR="00000000" w:rsidDel="00000000" w:rsidP="00000000" w:rsidRDefault="00000000" w:rsidRPr="00000000" w14:paraId="00000EFE">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Short/high interest videos that are engaging, age appropriate, and promote discussion</w:t>
            </w:r>
          </w:p>
          <w:p w:rsidR="00000000" w:rsidDel="00000000" w:rsidP="00000000" w:rsidRDefault="00000000" w:rsidRPr="00000000" w14:paraId="00000EFF">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Provide discussion stems as needed</w:t>
            </w:r>
          </w:p>
          <w:p w:rsidR="00000000" w:rsidDel="00000000" w:rsidP="00000000" w:rsidRDefault="00000000" w:rsidRPr="00000000" w14:paraId="00000F00">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(Based on what I read/saw…</w:t>
            </w:r>
          </w:p>
          <w:p w:rsidR="00000000" w:rsidDel="00000000" w:rsidP="00000000" w:rsidRDefault="00000000" w:rsidRPr="00000000" w14:paraId="00000F01">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From the text, I think…)</w:t>
            </w:r>
          </w:p>
        </w:tc>
      </w:tr>
      <w:tr>
        <w:trPr>
          <w:trHeight w:val="440" w:hRule="atLeast"/>
        </w:trPr>
        <w:tc>
          <w:tcPr>
            <w:gridSpan w:val="4"/>
            <w:shd w:fill="b7b7b7" w:val="clear"/>
            <w:tcMar>
              <w:top w:w="100.0" w:type="dxa"/>
              <w:left w:w="100.0" w:type="dxa"/>
              <w:bottom w:w="100.0" w:type="dxa"/>
              <w:right w:w="100.0" w:type="dxa"/>
            </w:tcMar>
            <w:vAlign w:val="top"/>
          </w:tcPr>
          <w:p w:rsidR="00000000" w:rsidDel="00000000" w:rsidP="00000000" w:rsidRDefault="00000000" w:rsidRPr="00000000" w14:paraId="00000F03">
            <w:pPr>
              <w:spacing w:line="240" w:lineRule="auto"/>
              <w:jc w:val="center"/>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Links</w:t>
            </w:r>
          </w:p>
        </w:tc>
      </w:tr>
      <w:tr>
        <w:trPr>
          <w:trHeight w:val="440" w:hRule="atLeast"/>
        </w:trPr>
        <w:tc>
          <w:tcPr>
            <w:gridSpan w:val="2"/>
            <w:shd w:fill="d9d9d9" w:val="clear"/>
            <w:tcMar>
              <w:top w:w="100.0" w:type="dxa"/>
              <w:left w:w="100.0" w:type="dxa"/>
              <w:bottom w:w="100.0" w:type="dxa"/>
              <w:right w:w="100.0" w:type="dxa"/>
            </w:tcMar>
            <w:vAlign w:val="top"/>
          </w:tcPr>
          <w:p w:rsidR="00000000" w:rsidDel="00000000" w:rsidP="00000000" w:rsidRDefault="00000000" w:rsidRPr="00000000" w14:paraId="00000F07">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General</w:t>
            </w:r>
          </w:p>
        </w:tc>
        <w:tc>
          <w:tcPr>
            <w:gridSpan w:val="2"/>
            <w:shd w:fill="d9d9d9" w:val="clear"/>
            <w:tcMar>
              <w:top w:w="100.0" w:type="dxa"/>
              <w:left w:w="100.0" w:type="dxa"/>
              <w:bottom w:w="100.0" w:type="dxa"/>
              <w:right w:w="100.0" w:type="dxa"/>
            </w:tcMar>
            <w:vAlign w:val="top"/>
          </w:tcPr>
          <w:p w:rsidR="00000000" w:rsidDel="00000000" w:rsidP="00000000" w:rsidRDefault="00000000" w:rsidRPr="00000000" w14:paraId="00000F09">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Modified </w:t>
            </w:r>
          </w:p>
        </w:tc>
      </w:tr>
      <w:tr>
        <w:trPr>
          <w:trHeight w:val="440" w:hRule="atLeast"/>
        </w:trPr>
        <w:tc>
          <w:tcPr>
            <w:gridSpan w:val="2"/>
            <w:shd w:fill="ffffff" w:val="clear"/>
            <w:tcMar>
              <w:top w:w="100.0" w:type="dxa"/>
              <w:left w:w="100.0" w:type="dxa"/>
              <w:bottom w:w="100.0" w:type="dxa"/>
              <w:right w:w="100.0" w:type="dxa"/>
            </w:tcMar>
            <w:vAlign w:val="top"/>
          </w:tcPr>
          <w:p w:rsidR="00000000" w:rsidDel="00000000" w:rsidP="00000000" w:rsidRDefault="00000000" w:rsidRPr="00000000" w14:paraId="00000F0B">
            <w:pPr>
              <w:widowControl w:val="0"/>
              <w:spacing w:line="240" w:lineRule="auto"/>
              <w:rPr>
                <w:rFonts w:ascii="Calibri" w:cs="Calibri" w:eastAsia="Calibri" w:hAnsi="Calibri"/>
                <w:sz w:val="24"/>
                <w:szCs w:val="24"/>
              </w:rPr>
            </w:pPr>
            <w:hyperlink r:id="rId151">
              <w:r w:rsidDel="00000000" w:rsidR="00000000" w:rsidRPr="00000000">
                <w:rPr>
                  <w:rFonts w:ascii="Calibri" w:cs="Calibri" w:eastAsia="Calibri" w:hAnsi="Calibri"/>
                  <w:color w:val="0000ff"/>
                  <w:sz w:val="24"/>
                  <w:szCs w:val="24"/>
                  <w:u w:val="single"/>
                  <w:rtl w:val="0"/>
                </w:rPr>
                <w:t xml:space="preserve">Audio recording</w:t>
              </w:r>
            </w:hyperlink>
            <w:r w:rsidDel="00000000" w:rsidR="00000000" w:rsidRPr="00000000">
              <w:rPr>
                <w:rFonts w:ascii="Calibri" w:cs="Calibri" w:eastAsia="Calibri" w:hAnsi="Calibri"/>
                <w:sz w:val="24"/>
                <w:szCs w:val="24"/>
                <w:rtl w:val="0"/>
              </w:rPr>
              <w:t xml:space="preserve"> of “The Tell-Tale Heart”</w:t>
            </w:r>
          </w:p>
        </w:tc>
        <w:tc>
          <w:tcPr>
            <w:gridSpan w:val="2"/>
            <w:shd w:fill="ffffff" w:val="clear"/>
            <w:tcMar>
              <w:top w:w="100.0" w:type="dxa"/>
              <w:left w:w="100.0" w:type="dxa"/>
              <w:bottom w:w="100.0" w:type="dxa"/>
              <w:right w:w="100.0" w:type="dxa"/>
            </w:tcMar>
            <w:vAlign w:val="top"/>
          </w:tcPr>
          <w:p w:rsidR="00000000" w:rsidDel="00000000" w:rsidP="00000000" w:rsidRDefault="00000000" w:rsidRPr="00000000" w14:paraId="00000F0D">
            <w:pPr>
              <w:spacing w:line="240" w:lineRule="auto"/>
              <w:rPr>
                <w:rFonts w:ascii="Calibri" w:cs="Calibri" w:eastAsia="Calibri" w:hAnsi="Calibri"/>
                <w:sz w:val="24"/>
                <w:szCs w:val="24"/>
              </w:rPr>
            </w:pPr>
            <w:hyperlink r:id="rId152">
              <w:r w:rsidDel="00000000" w:rsidR="00000000" w:rsidRPr="00000000">
                <w:rPr>
                  <w:rFonts w:ascii="Calibri" w:cs="Calibri" w:eastAsia="Calibri" w:hAnsi="Calibri"/>
                  <w:color w:val="1155cc"/>
                  <w:sz w:val="24"/>
                  <w:szCs w:val="24"/>
                  <w:u w:val="single"/>
                  <w:rtl w:val="0"/>
                </w:rPr>
                <w:t xml:space="preserve">The Tell-Tale Heart picture text</w:t>
              </w:r>
            </w:hyperlink>
            <w:r w:rsidDel="00000000" w:rsidR="00000000" w:rsidRPr="00000000">
              <w:rPr>
                <w:rtl w:val="0"/>
              </w:rPr>
            </w:r>
          </w:p>
          <w:p w:rsidR="00000000" w:rsidDel="00000000" w:rsidP="00000000" w:rsidRDefault="00000000" w:rsidRPr="00000000" w14:paraId="00000F0E">
            <w:pPr>
              <w:widowControl w:val="0"/>
              <w:spacing w:line="240" w:lineRule="auto"/>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F0F">
            <w:pPr>
              <w:spacing w:line="240" w:lineRule="auto"/>
              <w:rPr>
                <w:rFonts w:ascii="Calibri" w:cs="Calibri" w:eastAsia="Calibri" w:hAnsi="Calibri"/>
                <w:sz w:val="24"/>
                <w:szCs w:val="24"/>
              </w:rPr>
            </w:pPr>
            <w:hyperlink r:id="rId153">
              <w:r w:rsidDel="00000000" w:rsidR="00000000" w:rsidRPr="00000000">
                <w:rPr>
                  <w:rFonts w:ascii="Calibri" w:cs="Calibri" w:eastAsia="Calibri" w:hAnsi="Calibri"/>
                  <w:color w:val="1155cc"/>
                  <w:sz w:val="24"/>
                  <w:szCs w:val="24"/>
                  <w:u w:val="single"/>
                  <w:rtl w:val="0"/>
                </w:rPr>
                <w:t xml:space="preserve">The Tell-Tale Heart-modified version</w:t>
              </w:r>
            </w:hyperlink>
            <w:r w:rsidDel="00000000" w:rsidR="00000000" w:rsidRPr="00000000">
              <w:rPr>
                <w:rtl w:val="0"/>
              </w:rPr>
            </w:r>
          </w:p>
          <w:p w:rsidR="00000000" w:rsidDel="00000000" w:rsidP="00000000" w:rsidRDefault="00000000" w:rsidRPr="00000000" w14:paraId="00000F10">
            <w:pPr>
              <w:spacing w:line="240" w:lineRule="auto"/>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F11">
            <w:pPr>
              <w:widowControl w:val="0"/>
              <w:spacing w:line="240" w:lineRule="auto"/>
              <w:rPr>
                <w:rFonts w:ascii="Calibri" w:cs="Calibri" w:eastAsia="Calibri" w:hAnsi="Calibri"/>
                <w:sz w:val="24"/>
                <w:szCs w:val="24"/>
              </w:rPr>
            </w:pPr>
            <w:hyperlink r:id="rId154">
              <w:r w:rsidDel="00000000" w:rsidR="00000000" w:rsidRPr="00000000">
                <w:rPr>
                  <w:rFonts w:ascii="Calibri" w:cs="Calibri" w:eastAsia="Calibri" w:hAnsi="Calibri"/>
                  <w:color w:val="0000ff"/>
                  <w:sz w:val="24"/>
                  <w:szCs w:val="24"/>
                  <w:u w:val="single"/>
                  <w:rtl w:val="0"/>
                </w:rPr>
                <w:t xml:space="preserve">Audio recording</w:t>
              </w:r>
            </w:hyperlink>
            <w:r w:rsidDel="00000000" w:rsidR="00000000" w:rsidRPr="00000000">
              <w:rPr>
                <w:rFonts w:ascii="Calibri" w:cs="Calibri" w:eastAsia="Calibri" w:hAnsi="Calibri"/>
                <w:sz w:val="24"/>
                <w:szCs w:val="24"/>
                <w:rtl w:val="0"/>
              </w:rPr>
              <w:t xml:space="preserve"> of “The Tell-Tale Heart”</w:t>
            </w:r>
          </w:p>
          <w:p w:rsidR="00000000" w:rsidDel="00000000" w:rsidP="00000000" w:rsidRDefault="00000000" w:rsidRPr="00000000" w14:paraId="00000F12">
            <w:pPr>
              <w:widowControl w:val="0"/>
              <w:spacing w:line="240" w:lineRule="auto"/>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F13">
            <w:pPr>
              <w:spacing w:line="240" w:lineRule="auto"/>
              <w:rPr>
                <w:rFonts w:ascii="Calibri" w:cs="Calibri" w:eastAsia="Calibri" w:hAnsi="Calibri"/>
                <w:sz w:val="24"/>
                <w:szCs w:val="24"/>
              </w:rPr>
            </w:pPr>
            <w:hyperlink r:id="rId155">
              <w:r w:rsidDel="00000000" w:rsidR="00000000" w:rsidRPr="00000000">
                <w:rPr>
                  <w:rFonts w:ascii="Calibri" w:cs="Calibri" w:eastAsia="Calibri" w:hAnsi="Calibri"/>
                  <w:color w:val="1155cc"/>
                  <w:sz w:val="24"/>
                  <w:szCs w:val="24"/>
                  <w:u w:val="single"/>
                  <w:rtl w:val="0"/>
                </w:rPr>
                <w:t xml:space="preserve">Essential Elements Cards - Grades 6-8 Literature</w:t>
              </w:r>
            </w:hyperlink>
            <w:r w:rsidDel="00000000" w:rsidR="00000000" w:rsidRPr="00000000">
              <w:rPr>
                <w:rtl w:val="0"/>
              </w:rPr>
            </w:r>
          </w:p>
          <w:p w:rsidR="00000000" w:rsidDel="00000000" w:rsidP="00000000" w:rsidRDefault="00000000" w:rsidRPr="00000000" w14:paraId="00000F14">
            <w:pPr>
              <w:spacing w:line="240" w:lineRule="auto"/>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F15">
            <w:pPr>
              <w:spacing w:line="240" w:lineRule="auto"/>
              <w:rPr>
                <w:rFonts w:ascii="Calibri" w:cs="Calibri" w:eastAsia="Calibri" w:hAnsi="Calibri"/>
                <w:sz w:val="24"/>
                <w:szCs w:val="24"/>
              </w:rPr>
            </w:pPr>
            <w:hyperlink r:id="rId156">
              <w:r w:rsidDel="00000000" w:rsidR="00000000" w:rsidRPr="00000000">
                <w:rPr>
                  <w:rFonts w:ascii="Calibri" w:cs="Calibri" w:eastAsia="Calibri" w:hAnsi="Calibri"/>
                  <w:color w:val="1155cc"/>
                  <w:sz w:val="24"/>
                  <w:szCs w:val="24"/>
                  <w:u w:val="single"/>
                  <w:rtl w:val="0"/>
                </w:rPr>
                <w:t xml:space="preserve">Louisiana Connectors</w:t>
              </w:r>
            </w:hyperlink>
            <w:r w:rsidDel="00000000" w:rsidR="00000000" w:rsidRPr="00000000">
              <w:rPr>
                <w:rtl w:val="0"/>
              </w:rPr>
            </w:r>
          </w:p>
        </w:tc>
      </w:tr>
      <w:tr>
        <w:trPr>
          <w:trHeight w:val="440" w:hRule="atLeast"/>
        </w:trPr>
        <w:tc>
          <w:tcPr>
            <w:gridSpan w:val="4"/>
            <w:shd w:fill="b7b7b7" w:val="clear"/>
            <w:tcMar>
              <w:top w:w="100.0" w:type="dxa"/>
              <w:left w:w="100.0" w:type="dxa"/>
              <w:bottom w:w="100.0" w:type="dxa"/>
              <w:right w:w="100.0" w:type="dxa"/>
            </w:tcMar>
            <w:vAlign w:val="top"/>
          </w:tcPr>
          <w:p w:rsidR="00000000" w:rsidDel="00000000" w:rsidP="00000000" w:rsidRDefault="00000000" w:rsidRPr="00000000" w14:paraId="00000F17">
            <w:pPr>
              <w:spacing w:line="240" w:lineRule="auto"/>
              <w:jc w:val="center"/>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Reflections</w:t>
            </w:r>
          </w:p>
          <w:p w:rsidR="00000000" w:rsidDel="00000000" w:rsidP="00000000" w:rsidRDefault="00000000" w:rsidRPr="00000000" w14:paraId="00000F18">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(How did the lesson go? / What would you change? / Additional considerations)</w:t>
            </w:r>
          </w:p>
        </w:tc>
      </w:tr>
      <w:tr>
        <w:trPr>
          <w:trHeight w:val="440" w:hRule="atLeast"/>
        </w:trPr>
        <w:tc>
          <w:tcPr>
            <w:gridSpan w:val="2"/>
            <w:shd w:fill="d9d9d9" w:val="clear"/>
            <w:tcMar>
              <w:top w:w="100.0" w:type="dxa"/>
              <w:left w:w="100.0" w:type="dxa"/>
              <w:bottom w:w="100.0" w:type="dxa"/>
              <w:right w:w="100.0" w:type="dxa"/>
            </w:tcMar>
            <w:vAlign w:val="top"/>
          </w:tcPr>
          <w:p w:rsidR="00000000" w:rsidDel="00000000" w:rsidP="00000000" w:rsidRDefault="00000000" w:rsidRPr="00000000" w14:paraId="00000F1C">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General</w:t>
            </w:r>
          </w:p>
        </w:tc>
        <w:tc>
          <w:tcPr>
            <w:gridSpan w:val="2"/>
            <w:shd w:fill="d9d9d9" w:val="clear"/>
            <w:tcMar>
              <w:top w:w="100.0" w:type="dxa"/>
              <w:left w:w="100.0" w:type="dxa"/>
              <w:bottom w:w="100.0" w:type="dxa"/>
              <w:right w:w="100.0" w:type="dxa"/>
            </w:tcMar>
            <w:vAlign w:val="top"/>
          </w:tcPr>
          <w:p w:rsidR="00000000" w:rsidDel="00000000" w:rsidP="00000000" w:rsidRDefault="00000000" w:rsidRPr="00000000" w14:paraId="00000F1E">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Modified </w:t>
            </w:r>
          </w:p>
        </w:tc>
      </w:tr>
      <w:tr>
        <w:trPr>
          <w:trHeight w:val="440" w:hRule="atLeast"/>
        </w:trPr>
        <w:tc>
          <w:tcPr>
            <w:gridSpan w:val="2"/>
            <w:shd w:fill="ffffff" w:val="clear"/>
            <w:tcMar>
              <w:top w:w="100.0" w:type="dxa"/>
              <w:left w:w="100.0" w:type="dxa"/>
              <w:bottom w:w="100.0" w:type="dxa"/>
              <w:right w:w="100.0" w:type="dxa"/>
            </w:tcMar>
            <w:vAlign w:val="top"/>
          </w:tcPr>
          <w:p w:rsidR="00000000" w:rsidDel="00000000" w:rsidP="00000000" w:rsidRDefault="00000000" w:rsidRPr="00000000" w14:paraId="00000F20">
            <w:pPr>
              <w:numPr>
                <w:ilvl w:val="0"/>
                <w:numId w:val="70"/>
              </w:numPr>
              <w:spacing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Does this lesson provide adequate rigor?</w:t>
            </w:r>
          </w:p>
        </w:tc>
        <w:tc>
          <w:tcPr>
            <w:gridSpan w:val="2"/>
            <w:shd w:fill="ffffff" w:val="clear"/>
            <w:tcMar>
              <w:top w:w="100.0" w:type="dxa"/>
              <w:left w:w="100.0" w:type="dxa"/>
              <w:bottom w:w="100.0" w:type="dxa"/>
              <w:right w:w="100.0" w:type="dxa"/>
            </w:tcMar>
            <w:vAlign w:val="top"/>
          </w:tcPr>
          <w:p w:rsidR="00000000" w:rsidDel="00000000" w:rsidP="00000000" w:rsidRDefault="00000000" w:rsidRPr="00000000" w14:paraId="00000F22">
            <w:pPr>
              <w:numPr>
                <w:ilvl w:val="0"/>
                <w:numId w:val="107"/>
              </w:numPr>
              <w:spacing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Are the proper modifications in place to meet the needs of all of my students?</w:t>
            </w:r>
          </w:p>
        </w:tc>
      </w:tr>
    </w:tbl>
    <w:p w:rsidR="00000000" w:rsidDel="00000000" w:rsidP="00000000" w:rsidRDefault="00000000" w:rsidRPr="00000000" w14:paraId="00000F24">
      <w:pPr>
        <w:spacing w:after="160" w:line="259" w:lineRule="auto"/>
        <w:rPr/>
      </w:pPr>
      <w:r w:rsidDel="00000000" w:rsidR="00000000" w:rsidRPr="00000000">
        <w:rPr>
          <w:rtl w:val="0"/>
        </w:rPr>
      </w:r>
    </w:p>
    <w:p w:rsidR="00000000" w:rsidDel="00000000" w:rsidP="00000000" w:rsidRDefault="00000000" w:rsidRPr="00000000" w14:paraId="00000F25">
      <w:pPr>
        <w:spacing w:after="160" w:line="259" w:lineRule="auto"/>
        <w:rPr/>
      </w:pPr>
      <w:r w:rsidDel="00000000" w:rsidR="00000000" w:rsidRPr="00000000">
        <w:rPr>
          <w:rtl w:val="0"/>
        </w:rPr>
      </w:r>
    </w:p>
    <w:p w:rsidR="00000000" w:rsidDel="00000000" w:rsidP="00000000" w:rsidRDefault="00000000" w:rsidRPr="00000000" w14:paraId="00000F26">
      <w:pPr>
        <w:spacing w:after="160" w:line="259" w:lineRule="auto"/>
        <w:rPr>
          <w:rFonts w:ascii="Calibri" w:cs="Calibri" w:eastAsia="Calibri" w:hAnsi="Calibri"/>
          <w:sz w:val="24"/>
          <w:szCs w:val="24"/>
        </w:rPr>
      </w:pPr>
      <w:r w:rsidDel="00000000" w:rsidR="00000000" w:rsidRPr="00000000">
        <w:rPr>
          <w:rtl w:val="0"/>
        </w:rPr>
      </w:r>
    </w:p>
    <w:tbl>
      <w:tblPr>
        <w:tblStyle w:val="Table23"/>
        <w:tblW w:w="9360.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935"/>
        <w:gridCol w:w="2025"/>
        <w:gridCol w:w="2715"/>
        <w:gridCol w:w="2685"/>
        <w:tblGridChange w:id="0">
          <w:tblGrid>
            <w:gridCol w:w="1935"/>
            <w:gridCol w:w="2025"/>
            <w:gridCol w:w="2715"/>
            <w:gridCol w:w="2685"/>
          </w:tblGrid>
        </w:tblGridChange>
      </w:tblGrid>
      <w:tr>
        <w:tc>
          <w:tcPr>
            <w:shd w:fill="999999" w:val="clear"/>
          </w:tcPr>
          <w:p w:rsidR="00000000" w:rsidDel="00000000" w:rsidP="00000000" w:rsidRDefault="00000000" w:rsidRPr="00000000" w14:paraId="00000F27">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Class</w:t>
            </w:r>
          </w:p>
        </w:tc>
        <w:tc>
          <w:tcPr/>
          <w:p w:rsidR="00000000" w:rsidDel="00000000" w:rsidP="00000000" w:rsidRDefault="00000000" w:rsidRPr="00000000" w14:paraId="00000F28">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SWSCD Grade 8th</w:t>
            </w:r>
          </w:p>
        </w:tc>
        <w:tc>
          <w:tcPr>
            <w:shd w:fill="999999" w:val="clear"/>
          </w:tcPr>
          <w:p w:rsidR="00000000" w:rsidDel="00000000" w:rsidP="00000000" w:rsidRDefault="00000000" w:rsidRPr="00000000" w14:paraId="00000F29">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Unit/Lesson</w:t>
            </w:r>
          </w:p>
        </w:tc>
        <w:tc>
          <w:tcPr/>
          <w:p w:rsidR="00000000" w:rsidDel="00000000" w:rsidP="00000000" w:rsidRDefault="00000000" w:rsidRPr="00000000" w14:paraId="00000F2A">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The Tell-Tale Heart / #26</w:t>
            </w:r>
          </w:p>
        </w:tc>
      </w:tr>
      <w:tr>
        <w:trPr>
          <w:trHeight w:val="400" w:hRule="atLeast"/>
        </w:trPr>
        <w:tc>
          <w:tcPr>
            <w:gridSpan w:val="4"/>
            <w:shd w:fill="b7b7b7" w:val="clear"/>
            <w:tcMar>
              <w:top w:w="100.0" w:type="dxa"/>
              <w:left w:w="100.0" w:type="dxa"/>
              <w:bottom w:w="100.0" w:type="dxa"/>
              <w:right w:w="100.0" w:type="dxa"/>
            </w:tcMar>
            <w:vAlign w:val="top"/>
          </w:tcPr>
          <w:p w:rsidR="00000000" w:rsidDel="00000000" w:rsidP="00000000" w:rsidRDefault="00000000" w:rsidRPr="00000000" w14:paraId="00000F2B">
            <w:pPr>
              <w:spacing w:line="240" w:lineRule="auto"/>
              <w:jc w:val="center"/>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Standards</w:t>
            </w:r>
          </w:p>
        </w:tc>
      </w:tr>
      <w:tr>
        <w:trPr>
          <w:trHeight w:val="400" w:hRule="atLeast"/>
        </w:trPr>
        <w:tc>
          <w:tcPr>
            <w:gridSpan w:val="2"/>
            <w:shd w:fill="d9d9d9" w:val="clear"/>
            <w:tcMar>
              <w:top w:w="100.0" w:type="dxa"/>
              <w:left w:w="100.0" w:type="dxa"/>
              <w:bottom w:w="100.0" w:type="dxa"/>
              <w:right w:w="100.0" w:type="dxa"/>
            </w:tcMar>
            <w:vAlign w:val="top"/>
          </w:tcPr>
          <w:p w:rsidR="00000000" w:rsidDel="00000000" w:rsidP="00000000" w:rsidRDefault="00000000" w:rsidRPr="00000000" w14:paraId="00000F2F">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Louisiana Student Standards(LSS)</w:t>
            </w:r>
          </w:p>
        </w:tc>
        <w:tc>
          <w:tcPr>
            <w:gridSpan w:val="2"/>
            <w:shd w:fill="d9d9d9" w:val="clear"/>
            <w:tcMar>
              <w:top w:w="100.0" w:type="dxa"/>
              <w:left w:w="100.0" w:type="dxa"/>
              <w:bottom w:w="100.0" w:type="dxa"/>
              <w:right w:w="100.0" w:type="dxa"/>
            </w:tcMar>
            <w:vAlign w:val="top"/>
          </w:tcPr>
          <w:p w:rsidR="00000000" w:rsidDel="00000000" w:rsidP="00000000" w:rsidRDefault="00000000" w:rsidRPr="00000000" w14:paraId="00000F31">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LEAP Connectors(LC)</w:t>
            </w:r>
          </w:p>
        </w:tc>
      </w:tr>
      <w:tr>
        <w:trPr>
          <w:trHeight w:val="400" w:hRule="atLeast"/>
        </w:trPr>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F33">
            <w:pPr>
              <w:widowControl w:val="0"/>
              <w:spacing w:line="240" w:lineRule="auto"/>
              <w:rPr>
                <w:rFonts w:ascii="Calibri" w:cs="Calibri" w:eastAsia="Calibri" w:hAnsi="Calibri"/>
                <w:sz w:val="24"/>
                <w:szCs w:val="24"/>
              </w:rPr>
            </w:pPr>
            <w:r w:rsidDel="00000000" w:rsidR="00000000" w:rsidRPr="00000000">
              <w:rPr>
                <w:rFonts w:ascii="Calibri" w:cs="Calibri" w:eastAsia="Calibri" w:hAnsi="Calibri"/>
                <w:b w:val="1"/>
                <w:sz w:val="24"/>
                <w:szCs w:val="24"/>
                <w:rtl w:val="0"/>
              </w:rPr>
              <w:t xml:space="preserve">(SL.8.1)</w:t>
            </w:r>
            <w:r w:rsidDel="00000000" w:rsidR="00000000" w:rsidRPr="00000000">
              <w:rPr>
                <w:rFonts w:ascii="Calibri" w:cs="Calibri" w:eastAsia="Calibri" w:hAnsi="Calibri"/>
                <w:sz w:val="24"/>
                <w:szCs w:val="24"/>
                <w:rtl w:val="0"/>
              </w:rPr>
              <w:t xml:space="preserve"> Engage effectively in a range of collaborative discussions (one-onone, in groups, and teacher-led) with diverse partners on grade 8 topics, texts, and issues, building on others’ ideas and expressing their own clearly.</w:t>
            </w:r>
          </w:p>
          <w:p w:rsidR="00000000" w:rsidDel="00000000" w:rsidP="00000000" w:rsidRDefault="00000000" w:rsidRPr="00000000" w14:paraId="00000F34">
            <w:pPr>
              <w:widowControl w:val="0"/>
              <w:spacing w:line="240" w:lineRule="auto"/>
              <w:ind w:left="720" w:firstLine="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 a. Come to discussions prepared, having read or researched material under study; explicitly draw on that preparation by referring to evidence on the topic, text, or issue to probe and reflect on ideas under discussion.  </w:t>
            </w:r>
          </w:p>
          <w:p w:rsidR="00000000" w:rsidDel="00000000" w:rsidP="00000000" w:rsidRDefault="00000000" w:rsidRPr="00000000" w14:paraId="00000F35">
            <w:pPr>
              <w:widowControl w:val="0"/>
              <w:spacing w:line="240" w:lineRule="auto"/>
              <w:rPr>
                <w:rFonts w:ascii="Calibri" w:cs="Calibri" w:eastAsia="Calibri" w:hAnsi="Calibri"/>
                <w:sz w:val="24"/>
                <w:szCs w:val="24"/>
              </w:rPr>
            </w:pPr>
            <w:r w:rsidDel="00000000" w:rsidR="00000000" w:rsidRPr="00000000">
              <w:rPr>
                <w:rFonts w:ascii="Calibri" w:cs="Calibri" w:eastAsia="Calibri" w:hAnsi="Calibri"/>
                <w:b w:val="1"/>
                <w:sz w:val="24"/>
                <w:szCs w:val="24"/>
                <w:rtl w:val="0"/>
              </w:rPr>
              <w:t xml:space="preserve">(RL.8.6)</w:t>
            </w:r>
            <w:r w:rsidDel="00000000" w:rsidR="00000000" w:rsidRPr="00000000">
              <w:rPr>
                <w:rFonts w:ascii="Calibri" w:cs="Calibri" w:eastAsia="Calibri" w:hAnsi="Calibri"/>
                <w:sz w:val="24"/>
                <w:szCs w:val="24"/>
                <w:rtl w:val="0"/>
              </w:rPr>
              <w:t xml:space="preserve"> Analyze how differences in the points of view of the characters and the audience or reader (e.g., created through the use of dramatic irony) create such effects as suspense or humor. </w:t>
            </w:r>
          </w:p>
        </w:tc>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F37">
            <w:pPr>
              <w:spacing w:after="120" w:line="240" w:lineRule="auto"/>
              <w:rPr>
                <w:rFonts w:ascii="Calibri" w:cs="Calibri" w:eastAsia="Calibri" w:hAnsi="Calibri"/>
                <w:sz w:val="24"/>
                <w:szCs w:val="24"/>
              </w:rPr>
            </w:pPr>
            <w:r w:rsidDel="00000000" w:rsidR="00000000" w:rsidRPr="00000000">
              <w:rPr>
                <w:rFonts w:ascii="Calibri" w:cs="Calibri" w:eastAsia="Calibri" w:hAnsi="Calibri"/>
                <w:b w:val="1"/>
                <w:sz w:val="24"/>
                <w:szCs w:val="24"/>
                <w:rtl w:val="0"/>
              </w:rPr>
              <w:t xml:space="preserve">(LC.SL.8.1a)</w:t>
            </w:r>
            <w:r w:rsidDel="00000000" w:rsidR="00000000" w:rsidRPr="00000000">
              <w:rPr>
                <w:rFonts w:ascii="Calibri" w:cs="Calibri" w:eastAsia="Calibri" w:hAnsi="Calibri"/>
                <w:sz w:val="24"/>
                <w:szCs w:val="24"/>
                <w:rtl w:val="0"/>
              </w:rPr>
              <w:t xml:space="preserve"> Use information and feedback to refine understanding.</w:t>
            </w:r>
          </w:p>
          <w:p w:rsidR="00000000" w:rsidDel="00000000" w:rsidP="00000000" w:rsidRDefault="00000000" w:rsidRPr="00000000" w14:paraId="00000F38">
            <w:pPr>
              <w:spacing w:after="120" w:line="240" w:lineRule="auto"/>
              <w:rPr>
                <w:rFonts w:ascii="Calibri" w:cs="Calibri" w:eastAsia="Calibri" w:hAnsi="Calibri"/>
                <w:sz w:val="24"/>
                <w:szCs w:val="24"/>
              </w:rPr>
            </w:pPr>
            <w:r w:rsidDel="00000000" w:rsidR="00000000" w:rsidRPr="00000000">
              <w:rPr>
                <w:rFonts w:ascii="Calibri" w:cs="Calibri" w:eastAsia="Calibri" w:hAnsi="Calibri"/>
                <w:b w:val="1"/>
                <w:sz w:val="24"/>
                <w:szCs w:val="24"/>
                <w:rtl w:val="0"/>
              </w:rPr>
              <w:t xml:space="preserve">(LC.RL.8.6b)</w:t>
            </w:r>
            <w:r w:rsidDel="00000000" w:rsidR="00000000" w:rsidRPr="00000000">
              <w:rPr>
                <w:rFonts w:ascii="Calibri" w:cs="Calibri" w:eastAsia="Calibri" w:hAnsi="Calibri"/>
                <w:sz w:val="24"/>
                <w:szCs w:val="24"/>
                <w:rtl w:val="0"/>
              </w:rPr>
              <w:t xml:space="preserve"> Analyze how differences in points of view of the characters and the audience or reader (e.g., created through the use of dramatic irony) creates such effects as suspense or humor.</w:t>
            </w:r>
          </w:p>
        </w:tc>
      </w:tr>
      <w:tr>
        <w:trPr>
          <w:trHeight w:val="400" w:hRule="atLeast"/>
        </w:trPr>
        <w:tc>
          <w:tcPr>
            <w:gridSpan w:val="4"/>
            <w:shd w:fill="b7b7b7" w:val="clear"/>
            <w:tcMar>
              <w:top w:w="100.0" w:type="dxa"/>
              <w:left w:w="100.0" w:type="dxa"/>
              <w:bottom w:w="100.0" w:type="dxa"/>
              <w:right w:w="100.0" w:type="dxa"/>
            </w:tcMar>
            <w:vAlign w:val="top"/>
          </w:tcPr>
          <w:p w:rsidR="00000000" w:rsidDel="00000000" w:rsidP="00000000" w:rsidRDefault="00000000" w:rsidRPr="00000000" w14:paraId="00000F3A">
            <w:pPr>
              <w:spacing w:line="240" w:lineRule="auto"/>
              <w:jc w:val="center"/>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Objectives</w:t>
            </w:r>
          </w:p>
        </w:tc>
      </w:tr>
      <w:tr>
        <w:trPr>
          <w:trHeight w:val="400" w:hRule="atLeast"/>
        </w:trPr>
        <w:tc>
          <w:tcPr>
            <w:gridSpan w:val="2"/>
            <w:shd w:fill="d9d9d9" w:val="clear"/>
            <w:tcMar>
              <w:top w:w="100.0" w:type="dxa"/>
              <w:left w:w="100.0" w:type="dxa"/>
              <w:bottom w:w="100.0" w:type="dxa"/>
              <w:right w:w="100.0" w:type="dxa"/>
            </w:tcMar>
            <w:vAlign w:val="top"/>
          </w:tcPr>
          <w:p w:rsidR="00000000" w:rsidDel="00000000" w:rsidP="00000000" w:rsidRDefault="00000000" w:rsidRPr="00000000" w14:paraId="00000F3E">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General</w:t>
            </w:r>
          </w:p>
        </w:tc>
        <w:tc>
          <w:tcPr>
            <w:gridSpan w:val="2"/>
            <w:shd w:fill="d9d9d9" w:val="clear"/>
            <w:tcMar>
              <w:top w:w="100.0" w:type="dxa"/>
              <w:left w:w="100.0" w:type="dxa"/>
              <w:bottom w:w="100.0" w:type="dxa"/>
              <w:right w:w="100.0" w:type="dxa"/>
            </w:tcMar>
            <w:vAlign w:val="top"/>
          </w:tcPr>
          <w:p w:rsidR="00000000" w:rsidDel="00000000" w:rsidP="00000000" w:rsidRDefault="00000000" w:rsidRPr="00000000" w14:paraId="00000F40">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Modified </w:t>
            </w:r>
          </w:p>
        </w:tc>
      </w:tr>
      <w:tr>
        <w:trPr>
          <w:trHeight w:val="400" w:hRule="atLeast"/>
        </w:trPr>
        <w:tc>
          <w:tcPr>
            <w:gridSpan w:val="2"/>
            <w:shd w:fill="ffffff" w:val="clear"/>
            <w:tcMar>
              <w:top w:w="100.0" w:type="dxa"/>
              <w:left w:w="100.0" w:type="dxa"/>
              <w:bottom w:w="100.0" w:type="dxa"/>
              <w:right w:w="100.0" w:type="dxa"/>
            </w:tcMar>
            <w:vAlign w:val="top"/>
          </w:tcPr>
          <w:p w:rsidR="00000000" w:rsidDel="00000000" w:rsidP="00000000" w:rsidRDefault="00000000" w:rsidRPr="00000000" w14:paraId="00000F42">
            <w:pPr>
              <w:numPr>
                <w:ilvl w:val="0"/>
                <w:numId w:val="8"/>
              </w:numPr>
              <w:spacing w:after="40" w:before="40"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Can students explain how a new narrator changes the meaning of the text? </w:t>
            </w:r>
          </w:p>
          <w:p w:rsidR="00000000" w:rsidDel="00000000" w:rsidP="00000000" w:rsidRDefault="00000000" w:rsidRPr="00000000" w14:paraId="00000F43">
            <w:pPr>
              <w:numPr>
                <w:ilvl w:val="0"/>
                <w:numId w:val="8"/>
              </w:numPr>
              <w:spacing w:after="40" w:before="40"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Can students use relevant evidence from a unit text to support a claim?</w:t>
            </w:r>
          </w:p>
        </w:tc>
        <w:tc>
          <w:tcPr>
            <w:gridSpan w:val="2"/>
            <w:shd w:fill="ffffff" w:val="clear"/>
            <w:tcMar>
              <w:top w:w="100.0" w:type="dxa"/>
              <w:left w:w="100.0" w:type="dxa"/>
              <w:bottom w:w="100.0" w:type="dxa"/>
              <w:right w:w="100.0" w:type="dxa"/>
            </w:tcMar>
            <w:vAlign w:val="top"/>
          </w:tcPr>
          <w:p w:rsidR="00000000" w:rsidDel="00000000" w:rsidP="00000000" w:rsidRDefault="00000000" w:rsidRPr="00000000" w14:paraId="00000F45">
            <w:pPr>
              <w:numPr>
                <w:ilvl w:val="0"/>
                <w:numId w:val="140"/>
              </w:numPr>
              <w:spacing w:after="40" w:before="40"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Can students explain how a new narrator changes the meaning of the text? </w:t>
            </w:r>
          </w:p>
          <w:p w:rsidR="00000000" w:rsidDel="00000000" w:rsidP="00000000" w:rsidRDefault="00000000" w:rsidRPr="00000000" w14:paraId="00000F46">
            <w:pPr>
              <w:numPr>
                <w:ilvl w:val="0"/>
                <w:numId w:val="140"/>
              </w:numPr>
              <w:spacing w:after="40" w:before="40"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Can students identify text-based details and examples that support their thinking?</w:t>
            </w:r>
          </w:p>
          <w:p w:rsidR="00000000" w:rsidDel="00000000" w:rsidP="00000000" w:rsidRDefault="00000000" w:rsidRPr="00000000" w14:paraId="00000F47">
            <w:pPr>
              <w:widowControl w:val="0"/>
              <w:spacing w:line="240" w:lineRule="auto"/>
              <w:ind w:left="720" w:firstLine="0"/>
              <w:rPr>
                <w:rFonts w:ascii="Calibri" w:cs="Calibri" w:eastAsia="Calibri" w:hAnsi="Calibri"/>
                <w:sz w:val="24"/>
                <w:szCs w:val="24"/>
              </w:rPr>
            </w:pPr>
            <w:r w:rsidDel="00000000" w:rsidR="00000000" w:rsidRPr="00000000">
              <w:rPr>
                <w:rtl w:val="0"/>
              </w:rPr>
            </w:r>
          </w:p>
        </w:tc>
      </w:tr>
      <w:tr>
        <w:trPr>
          <w:trHeight w:val="400" w:hRule="atLeast"/>
        </w:trPr>
        <w:tc>
          <w:tcPr>
            <w:gridSpan w:val="4"/>
            <w:shd w:fill="b7b7b7" w:val="clear"/>
            <w:tcMar>
              <w:top w:w="100.0" w:type="dxa"/>
              <w:left w:w="100.0" w:type="dxa"/>
              <w:bottom w:w="100.0" w:type="dxa"/>
              <w:right w:w="100.0" w:type="dxa"/>
            </w:tcMar>
            <w:vAlign w:val="top"/>
          </w:tcPr>
          <w:p w:rsidR="00000000" w:rsidDel="00000000" w:rsidP="00000000" w:rsidRDefault="00000000" w:rsidRPr="00000000" w14:paraId="00000F49">
            <w:pPr>
              <w:spacing w:line="240" w:lineRule="auto"/>
              <w:jc w:val="center"/>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Lesson Procedures</w:t>
            </w:r>
          </w:p>
        </w:tc>
      </w:tr>
      <w:tr>
        <w:trPr>
          <w:trHeight w:val="400" w:hRule="atLeast"/>
        </w:trPr>
        <w:tc>
          <w:tcPr>
            <w:gridSpan w:val="2"/>
            <w:shd w:fill="d9d9d9" w:val="clear"/>
            <w:tcMar>
              <w:top w:w="100.0" w:type="dxa"/>
              <w:left w:w="100.0" w:type="dxa"/>
              <w:bottom w:w="100.0" w:type="dxa"/>
              <w:right w:w="100.0" w:type="dxa"/>
            </w:tcMar>
            <w:vAlign w:val="top"/>
          </w:tcPr>
          <w:p w:rsidR="00000000" w:rsidDel="00000000" w:rsidP="00000000" w:rsidRDefault="00000000" w:rsidRPr="00000000" w14:paraId="00000F4D">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General</w:t>
            </w:r>
          </w:p>
        </w:tc>
        <w:tc>
          <w:tcPr>
            <w:gridSpan w:val="2"/>
            <w:shd w:fill="d9d9d9" w:val="clear"/>
            <w:tcMar>
              <w:top w:w="100.0" w:type="dxa"/>
              <w:left w:w="100.0" w:type="dxa"/>
              <w:bottom w:w="100.0" w:type="dxa"/>
              <w:right w:w="100.0" w:type="dxa"/>
            </w:tcMar>
            <w:vAlign w:val="top"/>
          </w:tcPr>
          <w:p w:rsidR="00000000" w:rsidDel="00000000" w:rsidP="00000000" w:rsidRDefault="00000000" w:rsidRPr="00000000" w14:paraId="00000F4F">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Modified </w:t>
            </w:r>
          </w:p>
        </w:tc>
      </w:tr>
      <w:tr>
        <w:trPr>
          <w:trHeight w:val="400" w:hRule="atLeast"/>
        </w:trPr>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F51">
            <w:pPr>
              <w:widowControl w:val="0"/>
              <w:spacing w:line="240" w:lineRule="auto"/>
              <w:rPr>
                <w:rFonts w:ascii="Calibri" w:cs="Calibri" w:eastAsia="Calibri" w:hAnsi="Calibri"/>
                <w:b w:val="1"/>
                <w:sz w:val="24"/>
                <w:szCs w:val="24"/>
              </w:rPr>
            </w:pPr>
            <w:r w:rsidDel="00000000" w:rsidR="00000000" w:rsidRPr="00000000">
              <w:rPr>
                <w:rFonts w:ascii="Calibri" w:cs="Calibri" w:eastAsia="Calibri" w:hAnsi="Calibri"/>
                <w:sz w:val="24"/>
                <w:szCs w:val="24"/>
                <w:rtl w:val="0"/>
              </w:rPr>
              <w:t xml:space="preserve">In this lesson, students share their retellings of “The Tell-Tale Heart” and examine the narrative point of view of a partner’s retelling and its impact on our understanding.</w:t>
            </w:r>
            <w:r w:rsidDel="00000000" w:rsidR="00000000" w:rsidRPr="00000000">
              <w:rPr>
                <w:rtl w:val="0"/>
              </w:rPr>
            </w:r>
          </w:p>
          <w:p w:rsidR="00000000" w:rsidDel="00000000" w:rsidP="00000000" w:rsidRDefault="00000000" w:rsidRPr="00000000" w14:paraId="00000F52">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Group Procedures: </w:t>
            </w:r>
          </w:p>
          <w:p w:rsidR="00000000" w:rsidDel="00000000" w:rsidP="00000000" w:rsidRDefault="00000000" w:rsidRPr="00000000" w14:paraId="00000F53">
            <w:pPr>
              <w:numPr>
                <w:ilvl w:val="0"/>
                <w:numId w:val="45"/>
              </w:numPr>
              <w:spacing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Divide the class into pairs using an established classroom routine.</w:t>
            </w:r>
          </w:p>
          <w:p w:rsidR="00000000" w:rsidDel="00000000" w:rsidP="00000000" w:rsidRDefault="00000000" w:rsidRPr="00000000" w14:paraId="00000F54">
            <w:pPr>
              <w:numPr>
                <w:ilvl w:val="0"/>
                <w:numId w:val="45"/>
              </w:numPr>
              <w:spacing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Purposefully pair together students with different levels of language proficiency and different narrators for their retelling.</w:t>
            </w:r>
          </w:p>
          <w:p w:rsidR="00000000" w:rsidDel="00000000" w:rsidP="00000000" w:rsidRDefault="00000000" w:rsidRPr="00000000" w14:paraId="00000F55">
            <w:pPr>
              <w:numPr>
                <w:ilvl w:val="0"/>
                <w:numId w:val="45"/>
              </w:numPr>
              <w:spacing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Direct pairs to select a partner A and B.</w:t>
            </w:r>
            <w:r w:rsidDel="00000000" w:rsidR="00000000" w:rsidRPr="00000000">
              <w:rPr>
                <w:rtl w:val="0"/>
              </w:rPr>
            </w:r>
          </w:p>
          <w:p w:rsidR="00000000" w:rsidDel="00000000" w:rsidP="00000000" w:rsidRDefault="00000000" w:rsidRPr="00000000" w14:paraId="00000F56">
            <w:pPr>
              <w:spacing w:line="240" w:lineRule="auto"/>
              <w:rPr>
                <w:rFonts w:ascii="Calibri" w:cs="Calibri" w:eastAsia="Calibri" w:hAnsi="Calibri"/>
                <w:b w:val="1"/>
                <w:sz w:val="24"/>
                <w:szCs w:val="24"/>
              </w:rPr>
            </w:pPr>
            <w:r w:rsidDel="00000000" w:rsidR="00000000" w:rsidRPr="00000000">
              <w:rPr>
                <w:rtl w:val="0"/>
              </w:rPr>
            </w:r>
          </w:p>
          <w:p w:rsidR="00000000" w:rsidDel="00000000" w:rsidP="00000000" w:rsidRDefault="00000000" w:rsidRPr="00000000" w14:paraId="00000F57">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Content of Lesson: </w:t>
            </w:r>
          </w:p>
          <w:p w:rsidR="00000000" w:rsidDel="00000000" w:rsidP="00000000" w:rsidRDefault="00000000" w:rsidRPr="00000000" w14:paraId="00000F58">
            <w:pPr>
              <w:numPr>
                <w:ilvl w:val="0"/>
                <w:numId w:val="19"/>
              </w:numPr>
              <w:spacing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Say: “As you listen to your partner’s retelling, think about the new narrator and how having a different narrator changes the meaning and effect of the story.”</w:t>
            </w:r>
          </w:p>
          <w:p w:rsidR="00000000" w:rsidDel="00000000" w:rsidP="00000000" w:rsidRDefault="00000000" w:rsidRPr="00000000" w14:paraId="00000F59">
            <w:pPr>
              <w:numPr>
                <w:ilvl w:val="0"/>
                <w:numId w:val="19"/>
              </w:numPr>
              <w:spacing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Direct partner A to read the retelling while partner B answers the questions on the comparing narrative point of view handout.</w:t>
            </w:r>
          </w:p>
          <w:p w:rsidR="00000000" w:rsidDel="00000000" w:rsidP="00000000" w:rsidRDefault="00000000" w:rsidRPr="00000000" w14:paraId="00000F5A">
            <w:pPr>
              <w:numPr>
                <w:ilvl w:val="0"/>
                <w:numId w:val="19"/>
              </w:numPr>
              <w:spacing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Then direct partner B to read the retelling while partner A answers the questions on the comparing narrative point of view handout.</w:t>
            </w:r>
          </w:p>
          <w:p w:rsidR="00000000" w:rsidDel="00000000" w:rsidP="00000000" w:rsidRDefault="00000000" w:rsidRPr="00000000" w14:paraId="00000F5B">
            <w:pPr>
              <w:numPr>
                <w:ilvl w:val="0"/>
                <w:numId w:val="19"/>
              </w:numPr>
              <w:spacing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Conclude the sharing by conducting a brief whole-class discussion in response to the question: “How does your partner’s retelling change your understanding of ‘The Tell-Tale Heart’?”</w:t>
            </w:r>
            <w:r w:rsidDel="00000000" w:rsidR="00000000" w:rsidRPr="00000000">
              <w:rPr>
                <w:rtl w:val="0"/>
              </w:rPr>
            </w:r>
          </w:p>
          <w:p w:rsidR="00000000" w:rsidDel="00000000" w:rsidP="00000000" w:rsidRDefault="00000000" w:rsidRPr="00000000" w14:paraId="00000F5C">
            <w:pPr>
              <w:widowControl w:val="0"/>
              <w:spacing w:line="240" w:lineRule="auto"/>
              <w:ind w:left="1440" w:firstLine="0"/>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F5D">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Closure and Review:  </w:t>
            </w:r>
          </w:p>
          <w:p w:rsidR="00000000" w:rsidDel="00000000" w:rsidP="00000000" w:rsidRDefault="00000000" w:rsidRPr="00000000" w14:paraId="00000F5E">
            <w:pPr>
              <w:numPr>
                <w:ilvl w:val="0"/>
                <w:numId w:val="128"/>
              </w:numPr>
              <w:spacing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Conduct a brief whole-class discussion about the unit focus questions.</w:t>
            </w:r>
          </w:p>
          <w:p w:rsidR="00000000" w:rsidDel="00000000" w:rsidP="00000000" w:rsidRDefault="00000000" w:rsidRPr="00000000" w14:paraId="00000F5F">
            <w:pPr>
              <w:numPr>
                <w:ilvl w:val="0"/>
                <w:numId w:val="128"/>
              </w:numPr>
              <w:spacing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Ask one or more of these questions:</w:t>
            </w:r>
          </w:p>
          <w:p w:rsidR="00000000" w:rsidDel="00000000" w:rsidP="00000000" w:rsidRDefault="00000000" w:rsidRPr="00000000" w14:paraId="00000F60">
            <w:pPr>
              <w:numPr>
                <w:ilvl w:val="1"/>
                <w:numId w:val="128"/>
              </w:numPr>
              <w:spacing w:line="240" w:lineRule="auto"/>
              <w:ind w:left="144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“What is a truth?”</w:t>
            </w:r>
          </w:p>
          <w:p w:rsidR="00000000" w:rsidDel="00000000" w:rsidP="00000000" w:rsidRDefault="00000000" w:rsidRPr="00000000" w14:paraId="00000F61">
            <w:pPr>
              <w:numPr>
                <w:ilvl w:val="1"/>
                <w:numId w:val="128"/>
              </w:numPr>
              <w:spacing w:line="240" w:lineRule="auto"/>
              <w:ind w:left="144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“How do point of view and perspective shape our understanding?”</w:t>
            </w:r>
          </w:p>
          <w:p w:rsidR="00000000" w:rsidDel="00000000" w:rsidP="00000000" w:rsidRDefault="00000000" w:rsidRPr="00000000" w14:paraId="00000F62">
            <w:pPr>
              <w:numPr>
                <w:ilvl w:val="1"/>
                <w:numId w:val="128"/>
              </w:numPr>
              <w:spacing w:line="240" w:lineRule="auto"/>
              <w:ind w:left="144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“How does our perception influence our reality? How does our reality influence our perception?”</w:t>
            </w:r>
            <w:r w:rsidDel="00000000" w:rsidR="00000000" w:rsidRPr="00000000">
              <w:rPr>
                <w:rtl w:val="0"/>
              </w:rPr>
            </w:r>
          </w:p>
          <w:p w:rsidR="00000000" w:rsidDel="00000000" w:rsidP="00000000" w:rsidRDefault="00000000" w:rsidRPr="00000000" w14:paraId="00000F63">
            <w:pPr>
              <w:spacing w:line="240" w:lineRule="auto"/>
              <w:rPr>
                <w:rFonts w:ascii="Calibri" w:cs="Calibri" w:eastAsia="Calibri" w:hAnsi="Calibri"/>
                <w:b w:val="1"/>
                <w:sz w:val="24"/>
                <w:szCs w:val="24"/>
              </w:rPr>
            </w:pPr>
            <w:r w:rsidDel="00000000" w:rsidR="00000000" w:rsidRPr="00000000">
              <w:rPr>
                <w:rtl w:val="0"/>
              </w:rPr>
            </w:r>
          </w:p>
        </w:tc>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F65">
            <w:pPr>
              <w:widowControl w:val="0"/>
              <w:spacing w:line="240" w:lineRule="auto"/>
              <w:rPr>
                <w:rFonts w:ascii="Calibri" w:cs="Calibri" w:eastAsia="Calibri" w:hAnsi="Calibri"/>
                <w:b w:val="1"/>
                <w:sz w:val="24"/>
                <w:szCs w:val="24"/>
              </w:rPr>
            </w:pPr>
            <w:r w:rsidDel="00000000" w:rsidR="00000000" w:rsidRPr="00000000">
              <w:rPr>
                <w:rFonts w:ascii="Calibri" w:cs="Calibri" w:eastAsia="Calibri" w:hAnsi="Calibri"/>
                <w:sz w:val="24"/>
                <w:szCs w:val="24"/>
                <w:rtl w:val="0"/>
              </w:rPr>
              <w:t xml:space="preserve">In this lesson, students share their retellings of “The Tell-Tale Heart”.</w:t>
            </w:r>
            <w:r w:rsidDel="00000000" w:rsidR="00000000" w:rsidRPr="00000000">
              <w:rPr>
                <w:rtl w:val="0"/>
              </w:rPr>
            </w:r>
          </w:p>
          <w:p w:rsidR="00000000" w:rsidDel="00000000" w:rsidP="00000000" w:rsidRDefault="00000000" w:rsidRPr="00000000" w14:paraId="00000F66">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Group Procedures: </w:t>
            </w:r>
          </w:p>
          <w:p w:rsidR="00000000" w:rsidDel="00000000" w:rsidP="00000000" w:rsidRDefault="00000000" w:rsidRPr="00000000" w14:paraId="00000F67">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1. retrieve assigned chromebook</w:t>
            </w:r>
          </w:p>
          <w:p w:rsidR="00000000" w:rsidDel="00000000" w:rsidP="00000000" w:rsidRDefault="00000000" w:rsidRPr="00000000" w14:paraId="00000F68">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2. access “The Tell-Tale Heart” picture text</w:t>
            </w:r>
          </w:p>
          <w:p w:rsidR="00000000" w:rsidDel="00000000" w:rsidP="00000000" w:rsidRDefault="00000000" w:rsidRPr="00000000" w14:paraId="00000F69">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3. access Webster's dictionary for kids (bookmarked on homescreen)</w:t>
            </w:r>
          </w:p>
          <w:p w:rsidR="00000000" w:rsidDel="00000000" w:rsidP="00000000" w:rsidRDefault="00000000" w:rsidRPr="00000000" w14:paraId="00000F6A">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4. utilize microphone to assist with defining terms.</w:t>
            </w:r>
          </w:p>
          <w:p w:rsidR="00000000" w:rsidDel="00000000" w:rsidP="00000000" w:rsidRDefault="00000000" w:rsidRPr="00000000" w14:paraId="00000F6B">
            <w:pPr>
              <w:spacing w:line="240" w:lineRule="auto"/>
              <w:rPr>
                <w:rFonts w:ascii="Calibri" w:cs="Calibri" w:eastAsia="Calibri" w:hAnsi="Calibri"/>
                <w:b w:val="1"/>
                <w:sz w:val="24"/>
                <w:szCs w:val="24"/>
              </w:rPr>
            </w:pPr>
            <w:r w:rsidDel="00000000" w:rsidR="00000000" w:rsidRPr="00000000">
              <w:rPr>
                <w:rFonts w:ascii="Calibri" w:cs="Calibri" w:eastAsia="Calibri" w:hAnsi="Calibri"/>
                <w:sz w:val="24"/>
                <w:szCs w:val="24"/>
                <w:rtl w:val="0"/>
              </w:rPr>
              <w:t xml:space="preserve"> </w:t>
            </w:r>
            <w:r w:rsidDel="00000000" w:rsidR="00000000" w:rsidRPr="00000000">
              <w:rPr>
                <w:rtl w:val="0"/>
              </w:rPr>
            </w:r>
          </w:p>
          <w:p w:rsidR="00000000" w:rsidDel="00000000" w:rsidP="00000000" w:rsidRDefault="00000000" w:rsidRPr="00000000" w14:paraId="00000F6C">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Content of Lesson: </w:t>
            </w:r>
          </w:p>
          <w:p w:rsidR="00000000" w:rsidDel="00000000" w:rsidP="00000000" w:rsidRDefault="00000000" w:rsidRPr="00000000" w14:paraId="00000F6D">
            <w:pPr>
              <w:widowControl w:val="0"/>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Class discussion about the following questions.</w:t>
            </w:r>
          </w:p>
          <w:p w:rsidR="00000000" w:rsidDel="00000000" w:rsidP="00000000" w:rsidRDefault="00000000" w:rsidRPr="00000000" w14:paraId="00000F6E">
            <w:pPr>
              <w:widowControl w:val="0"/>
              <w:numPr>
                <w:ilvl w:val="0"/>
                <w:numId w:val="105"/>
              </w:numPr>
              <w:spacing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What is truth?</w:t>
            </w:r>
          </w:p>
          <w:p w:rsidR="00000000" w:rsidDel="00000000" w:rsidP="00000000" w:rsidRDefault="00000000" w:rsidRPr="00000000" w14:paraId="00000F6F">
            <w:pPr>
              <w:widowControl w:val="0"/>
              <w:numPr>
                <w:ilvl w:val="0"/>
                <w:numId w:val="105"/>
              </w:numPr>
              <w:spacing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How does point of view shape our understanding?</w:t>
            </w:r>
          </w:p>
          <w:p w:rsidR="00000000" w:rsidDel="00000000" w:rsidP="00000000" w:rsidRDefault="00000000" w:rsidRPr="00000000" w14:paraId="00000F70">
            <w:pPr>
              <w:widowControl w:val="0"/>
              <w:numPr>
                <w:ilvl w:val="0"/>
                <w:numId w:val="105"/>
              </w:numPr>
              <w:spacing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How does perspective shape our understanding?</w:t>
            </w:r>
          </w:p>
          <w:p w:rsidR="00000000" w:rsidDel="00000000" w:rsidP="00000000" w:rsidRDefault="00000000" w:rsidRPr="00000000" w14:paraId="00000F71">
            <w:pPr>
              <w:widowControl w:val="0"/>
              <w:numPr>
                <w:ilvl w:val="0"/>
                <w:numId w:val="105"/>
              </w:numPr>
              <w:spacing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How does our perception influence our reality?</w:t>
            </w:r>
          </w:p>
          <w:p w:rsidR="00000000" w:rsidDel="00000000" w:rsidP="00000000" w:rsidRDefault="00000000" w:rsidRPr="00000000" w14:paraId="00000F72">
            <w:pPr>
              <w:widowControl w:val="0"/>
              <w:spacing w:line="240" w:lineRule="auto"/>
              <w:ind w:left="1440" w:firstLine="0"/>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F73">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Closure and Review:  </w:t>
            </w:r>
          </w:p>
          <w:p w:rsidR="00000000" w:rsidDel="00000000" w:rsidP="00000000" w:rsidRDefault="00000000" w:rsidRPr="00000000" w14:paraId="00000F74">
            <w:pPr>
              <w:widowControl w:val="0"/>
              <w:spacing w:line="240" w:lineRule="auto"/>
              <w:ind w:left="720" w:firstLine="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Group discussion about students retell from a new narrator’s P.O.V</w:t>
            </w:r>
          </w:p>
        </w:tc>
      </w:tr>
      <w:tr>
        <w:trPr>
          <w:trHeight w:val="400" w:hRule="atLeast"/>
        </w:trPr>
        <w:tc>
          <w:tcPr>
            <w:gridSpan w:val="4"/>
            <w:shd w:fill="b7b7b7" w:val="clear"/>
            <w:tcMar>
              <w:top w:w="100.0" w:type="dxa"/>
              <w:left w:w="100.0" w:type="dxa"/>
              <w:bottom w:w="100.0" w:type="dxa"/>
              <w:right w:w="100.0" w:type="dxa"/>
            </w:tcMar>
            <w:vAlign w:val="top"/>
          </w:tcPr>
          <w:p w:rsidR="00000000" w:rsidDel="00000000" w:rsidP="00000000" w:rsidRDefault="00000000" w:rsidRPr="00000000" w14:paraId="00000F76">
            <w:pPr>
              <w:widowControl w:val="0"/>
              <w:spacing w:line="240" w:lineRule="auto"/>
              <w:jc w:val="center"/>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Supports</w:t>
            </w:r>
          </w:p>
        </w:tc>
      </w:tr>
      <w:tr>
        <w:trPr>
          <w:trHeight w:val="400" w:hRule="atLeast"/>
        </w:trPr>
        <w:tc>
          <w:tcPr>
            <w:shd w:fill="d9d9d9" w:val="clear"/>
          </w:tcPr>
          <w:p w:rsidR="00000000" w:rsidDel="00000000" w:rsidP="00000000" w:rsidRDefault="00000000" w:rsidRPr="00000000" w14:paraId="00000F7A">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Cognitive Supports</w:t>
            </w:r>
          </w:p>
        </w:tc>
        <w:tc>
          <w:tcPr>
            <w:shd w:fill="d9d9d9" w:val="clear"/>
          </w:tcPr>
          <w:p w:rsidR="00000000" w:rsidDel="00000000" w:rsidP="00000000" w:rsidRDefault="00000000" w:rsidRPr="00000000" w14:paraId="00000F7B">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Behavioral Supports</w:t>
            </w:r>
          </w:p>
        </w:tc>
        <w:tc>
          <w:tcPr>
            <w:shd w:fill="d9d9d9" w:val="clear"/>
          </w:tcPr>
          <w:p w:rsidR="00000000" w:rsidDel="00000000" w:rsidP="00000000" w:rsidRDefault="00000000" w:rsidRPr="00000000" w14:paraId="00000F7C">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Sensory Supports</w:t>
            </w:r>
          </w:p>
        </w:tc>
        <w:tc>
          <w:tcPr>
            <w:shd w:fill="d9d9d9" w:val="clear"/>
          </w:tcPr>
          <w:p w:rsidR="00000000" w:rsidDel="00000000" w:rsidP="00000000" w:rsidRDefault="00000000" w:rsidRPr="00000000" w14:paraId="00000F7D">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Physical Supports</w:t>
            </w:r>
          </w:p>
        </w:tc>
      </w:tr>
      <w:tr>
        <w:trPr>
          <w:trHeight w:val="400" w:hRule="atLeast"/>
        </w:trPr>
        <w:tc>
          <w:tcPr>
            <w:shd w:fill="ffffff" w:val="clear"/>
          </w:tcPr>
          <w:p w:rsidR="00000000" w:rsidDel="00000000" w:rsidP="00000000" w:rsidRDefault="00000000" w:rsidRPr="00000000" w14:paraId="00000F7E">
            <w:pPr>
              <w:pBdr>
                <w:top w:color="auto" w:space="0" w:sz="0" w:val="none"/>
                <w:left w:color="auto" w:space="0" w:sz="0" w:val="none"/>
                <w:bottom w:color="auto" w:space="0" w:sz="0" w:val="none"/>
                <w:right w:color="auto" w:space="0" w:sz="0" w:val="none"/>
                <w:between w:color="auto" w:space="0" w:sz="0" w:val="none"/>
              </w:pBdr>
              <w:shd w:fill="ffffff" w:val="clear"/>
              <w:spacing w:after="220" w:before="100"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Brief Description</w:t>
            </w:r>
          </w:p>
          <w:p w:rsidR="00000000" w:rsidDel="00000000" w:rsidP="00000000" w:rsidRDefault="00000000" w:rsidRPr="00000000" w14:paraId="00000F7F">
            <w:pPr>
              <w:pBdr>
                <w:top w:color="auto" w:space="0" w:sz="0" w:val="none"/>
                <w:left w:color="auto" w:space="0" w:sz="0" w:val="none"/>
                <w:bottom w:color="auto" w:space="0" w:sz="0" w:val="none"/>
                <w:right w:color="auto" w:space="0" w:sz="0" w:val="none"/>
                <w:between w:color="auto" w:space="0" w:sz="0" w:val="none"/>
              </w:pBdr>
              <w:shd w:fill="ffffff" w:val="clear"/>
              <w:spacing w:after="220" w:before="100"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Examples</w:t>
            </w:r>
          </w:p>
          <w:p w:rsidR="00000000" w:rsidDel="00000000" w:rsidP="00000000" w:rsidRDefault="00000000" w:rsidRPr="00000000" w14:paraId="00000F80">
            <w:pPr>
              <w:spacing w:line="240" w:lineRule="auto"/>
              <w:rPr>
                <w:rFonts w:ascii="Calibri" w:cs="Calibri" w:eastAsia="Calibri" w:hAnsi="Calibri"/>
                <w:sz w:val="24"/>
                <w:szCs w:val="24"/>
                <w:highlight w:val="white"/>
              </w:rPr>
            </w:pPr>
            <w:r w:rsidDel="00000000" w:rsidR="00000000" w:rsidRPr="00000000">
              <w:rPr>
                <w:rFonts w:ascii="Calibri" w:cs="Calibri" w:eastAsia="Calibri" w:hAnsi="Calibri"/>
                <w:sz w:val="24"/>
                <w:szCs w:val="24"/>
                <w:highlight w:val="white"/>
                <w:rtl w:val="0"/>
              </w:rPr>
              <w:t xml:space="preserve">Student's attention is maintained by connecting a concrete object or other cue to the task.</w:t>
            </w:r>
          </w:p>
          <w:p w:rsidR="00000000" w:rsidDel="00000000" w:rsidP="00000000" w:rsidRDefault="00000000" w:rsidRPr="00000000" w14:paraId="00000F81">
            <w:pPr>
              <w:spacing w:line="240" w:lineRule="auto"/>
              <w:rPr>
                <w:rFonts w:ascii="Calibri" w:cs="Calibri" w:eastAsia="Calibri" w:hAnsi="Calibri"/>
                <w:sz w:val="24"/>
                <w:szCs w:val="24"/>
                <w:highlight w:val="white"/>
              </w:rPr>
            </w:pPr>
            <w:r w:rsidDel="00000000" w:rsidR="00000000" w:rsidRPr="00000000">
              <w:rPr>
                <w:rtl w:val="0"/>
              </w:rPr>
            </w:r>
          </w:p>
          <w:p w:rsidR="00000000" w:rsidDel="00000000" w:rsidP="00000000" w:rsidRDefault="00000000" w:rsidRPr="00000000" w14:paraId="00000F82">
            <w:pPr>
              <w:spacing w:line="240" w:lineRule="auto"/>
              <w:rPr>
                <w:rFonts w:ascii="Calibri" w:cs="Calibri" w:eastAsia="Calibri" w:hAnsi="Calibri"/>
                <w:sz w:val="24"/>
                <w:szCs w:val="24"/>
                <w:highlight w:val="white"/>
              </w:rPr>
            </w:pPr>
            <w:r w:rsidDel="00000000" w:rsidR="00000000" w:rsidRPr="00000000">
              <w:rPr>
                <w:rFonts w:ascii="Calibri" w:cs="Calibri" w:eastAsia="Calibri" w:hAnsi="Calibri"/>
                <w:sz w:val="24"/>
                <w:szCs w:val="24"/>
                <w:highlight w:val="white"/>
                <w:rtl w:val="0"/>
              </w:rPr>
              <w:t xml:space="preserve">Student practices vocabulary and definitions through games where he must orally repeat target information.</w:t>
            </w:r>
          </w:p>
          <w:p w:rsidR="00000000" w:rsidDel="00000000" w:rsidP="00000000" w:rsidRDefault="00000000" w:rsidRPr="00000000" w14:paraId="00000F83">
            <w:pPr>
              <w:spacing w:line="240" w:lineRule="auto"/>
              <w:rPr>
                <w:rFonts w:ascii="Calibri" w:cs="Calibri" w:eastAsia="Calibri" w:hAnsi="Calibri"/>
                <w:sz w:val="24"/>
                <w:szCs w:val="24"/>
                <w:highlight w:val="white"/>
              </w:rPr>
            </w:pPr>
            <w:r w:rsidDel="00000000" w:rsidR="00000000" w:rsidRPr="00000000">
              <w:rPr>
                <w:rtl w:val="0"/>
              </w:rPr>
            </w:r>
          </w:p>
          <w:p w:rsidR="00000000" w:rsidDel="00000000" w:rsidP="00000000" w:rsidRDefault="00000000" w:rsidRPr="00000000" w14:paraId="00000F84">
            <w:pPr>
              <w:spacing w:line="240" w:lineRule="auto"/>
              <w:rPr>
                <w:rFonts w:ascii="Calibri" w:cs="Calibri" w:eastAsia="Calibri" w:hAnsi="Calibri"/>
                <w:sz w:val="24"/>
                <w:szCs w:val="24"/>
                <w:highlight w:val="white"/>
              </w:rPr>
            </w:pPr>
            <w:r w:rsidDel="00000000" w:rsidR="00000000" w:rsidRPr="00000000">
              <w:rPr>
                <w:rFonts w:ascii="Calibri" w:cs="Calibri" w:eastAsia="Calibri" w:hAnsi="Calibri"/>
                <w:sz w:val="24"/>
                <w:szCs w:val="24"/>
                <w:highlight w:val="white"/>
                <w:rtl w:val="0"/>
              </w:rPr>
              <w:t xml:space="preserve">Student transforms target information by creating meaningful visual, auditory, or kinesthetic images of the information.</w:t>
            </w:r>
          </w:p>
          <w:p w:rsidR="00000000" w:rsidDel="00000000" w:rsidP="00000000" w:rsidRDefault="00000000" w:rsidRPr="00000000" w14:paraId="00000F85">
            <w:pPr>
              <w:spacing w:line="240" w:lineRule="auto"/>
              <w:rPr>
                <w:rFonts w:ascii="Calibri" w:cs="Calibri" w:eastAsia="Calibri" w:hAnsi="Calibri"/>
                <w:sz w:val="24"/>
                <w:szCs w:val="24"/>
                <w:highlight w:val="white"/>
              </w:rPr>
            </w:pPr>
            <w:r w:rsidDel="00000000" w:rsidR="00000000" w:rsidRPr="00000000">
              <w:rPr>
                <w:rtl w:val="0"/>
              </w:rPr>
            </w:r>
          </w:p>
          <w:p w:rsidR="00000000" w:rsidDel="00000000" w:rsidP="00000000" w:rsidRDefault="00000000" w:rsidRPr="00000000" w14:paraId="00000F86">
            <w:pPr>
              <w:spacing w:line="240" w:lineRule="auto"/>
              <w:rPr>
                <w:rFonts w:ascii="Calibri" w:cs="Calibri" w:eastAsia="Calibri" w:hAnsi="Calibri"/>
                <w:sz w:val="24"/>
                <w:szCs w:val="24"/>
                <w:highlight w:val="white"/>
              </w:rPr>
            </w:pPr>
            <w:r w:rsidDel="00000000" w:rsidR="00000000" w:rsidRPr="00000000">
              <w:rPr>
                <w:rFonts w:ascii="Calibri" w:cs="Calibri" w:eastAsia="Calibri" w:hAnsi="Calibri"/>
                <w:sz w:val="24"/>
                <w:szCs w:val="24"/>
                <w:highlight w:val="white"/>
                <w:rtl w:val="0"/>
              </w:rPr>
              <w:t xml:space="preserve">Prior knowledge connections </w:t>
            </w:r>
          </w:p>
        </w:tc>
        <w:tc>
          <w:tcPr>
            <w:shd w:fill="ffffff" w:val="clear"/>
          </w:tcPr>
          <w:p w:rsidR="00000000" w:rsidDel="00000000" w:rsidP="00000000" w:rsidRDefault="00000000" w:rsidRPr="00000000" w14:paraId="00000F87">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Re-direction</w:t>
            </w:r>
          </w:p>
          <w:p w:rsidR="00000000" w:rsidDel="00000000" w:rsidP="00000000" w:rsidRDefault="00000000" w:rsidRPr="00000000" w14:paraId="00000F88">
            <w:pPr>
              <w:spacing w:line="240" w:lineRule="auto"/>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F89">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Verbal cueing/prompts</w:t>
            </w:r>
          </w:p>
          <w:p w:rsidR="00000000" w:rsidDel="00000000" w:rsidP="00000000" w:rsidRDefault="00000000" w:rsidRPr="00000000" w14:paraId="00000F8A">
            <w:pPr>
              <w:spacing w:line="240" w:lineRule="auto"/>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F8B">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“Working-Towards / If - Then” Chart</w:t>
            </w:r>
          </w:p>
          <w:p w:rsidR="00000000" w:rsidDel="00000000" w:rsidP="00000000" w:rsidRDefault="00000000" w:rsidRPr="00000000" w14:paraId="00000F8C">
            <w:pPr>
              <w:spacing w:line="240" w:lineRule="auto"/>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F8D">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Reinforce positive behavior</w:t>
            </w:r>
          </w:p>
          <w:p w:rsidR="00000000" w:rsidDel="00000000" w:rsidP="00000000" w:rsidRDefault="00000000" w:rsidRPr="00000000" w14:paraId="00000F8E">
            <w:pPr>
              <w:spacing w:line="240" w:lineRule="auto"/>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F8F">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Humane and caring manner respecting individual dignity</w:t>
            </w:r>
          </w:p>
          <w:p w:rsidR="00000000" w:rsidDel="00000000" w:rsidP="00000000" w:rsidRDefault="00000000" w:rsidRPr="00000000" w14:paraId="00000F90">
            <w:pPr>
              <w:spacing w:line="240" w:lineRule="auto"/>
              <w:rPr>
                <w:rFonts w:ascii="Calibri" w:cs="Calibri" w:eastAsia="Calibri" w:hAnsi="Calibri"/>
                <w:color w:val="212529"/>
                <w:sz w:val="24"/>
                <w:szCs w:val="24"/>
              </w:rPr>
            </w:pPr>
            <w:r w:rsidDel="00000000" w:rsidR="00000000" w:rsidRPr="00000000">
              <w:rPr>
                <w:rtl w:val="0"/>
              </w:rPr>
            </w:r>
          </w:p>
          <w:p w:rsidR="00000000" w:rsidDel="00000000" w:rsidP="00000000" w:rsidRDefault="00000000" w:rsidRPr="00000000" w14:paraId="00000F91">
            <w:pPr>
              <w:spacing w:line="240" w:lineRule="auto"/>
              <w:rPr>
                <w:rFonts w:ascii="Calibri" w:cs="Calibri" w:eastAsia="Calibri" w:hAnsi="Calibri"/>
                <w:color w:val="212529"/>
                <w:sz w:val="24"/>
                <w:szCs w:val="24"/>
              </w:rPr>
            </w:pPr>
            <w:r w:rsidDel="00000000" w:rsidR="00000000" w:rsidRPr="00000000">
              <w:rPr>
                <w:rtl w:val="0"/>
              </w:rPr>
            </w:r>
          </w:p>
          <w:p w:rsidR="00000000" w:rsidDel="00000000" w:rsidP="00000000" w:rsidRDefault="00000000" w:rsidRPr="00000000" w14:paraId="00000F92">
            <w:pPr>
              <w:spacing w:line="240" w:lineRule="auto"/>
              <w:rPr>
                <w:rFonts w:ascii="Calibri" w:cs="Calibri" w:eastAsia="Calibri" w:hAnsi="Calibri"/>
                <w:color w:val="212529"/>
                <w:sz w:val="24"/>
                <w:szCs w:val="24"/>
              </w:rPr>
            </w:pPr>
            <w:r w:rsidDel="00000000" w:rsidR="00000000" w:rsidRPr="00000000">
              <w:rPr>
                <w:rtl w:val="0"/>
              </w:rPr>
            </w:r>
          </w:p>
        </w:tc>
        <w:tc>
          <w:tcPr>
            <w:shd w:fill="ffffff" w:val="clear"/>
          </w:tcPr>
          <w:p w:rsidR="00000000" w:rsidDel="00000000" w:rsidP="00000000" w:rsidRDefault="00000000" w:rsidRPr="00000000" w14:paraId="00000F93">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Flexible seating</w:t>
            </w:r>
          </w:p>
          <w:p w:rsidR="00000000" w:rsidDel="00000000" w:rsidP="00000000" w:rsidRDefault="00000000" w:rsidRPr="00000000" w14:paraId="00000F94">
            <w:pPr>
              <w:spacing w:line="240" w:lineRule="auto"/>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F95">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Quiet space</w:t>
            </w:r>
          </w:p>
          <w:p w:rsidR="00000000" w:rsidDel="00000000" w:rsidP="00000000" w:rsidRDefault="00000000" w:rsidRPr="00000000" w14:paraId="00000F96">
            <w:pPr>
              <w:spacing w:line="240" w:lineRule="auto"/>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F97">
            <w:pPr>
              <w:spacing w:line="240" w:lineRule="auto"/>
              <w:rPr>
                <w:rFonts w:ascii="Calibri" w:cs="Calibri" w:eastAsia="Calibri" w:hAnsi="Calibri"/>
                <w:sz w:val="24"/>
                <w:szCs w:val="24"/>
                <w:highlight w:val="white"/>
              </w:rPr>
            </w:pPr>
            <w:r w:rsidDel="00000000" w:rsidR="00000000" w:rsidRPr="00000000">
              <w:rPr>
                <w:rFonts w:ascii="Calibri" w:cs="Calibri" w:eastAsia="Calibri" w:hAnsi="Calibri"/>
                <w:sz w:val="24"/>
                <w:szCs w:val="24"/>
                <w:highlight w:val="white"/>
                <w:rtl w:val="0"/>
              </w:rPr>
              <w:t xml:space="preserve">Noise cancelling headphones</w:t>
            </w:r>
          </w:p>
          <w:p w:rsidR="00000000" w:rsidDel="00000000" w:rsidP="00000000" w:rsidRDefault="00000000" w:rsidRPr="00000000" w14:paraId="00000F98">
            <w:pPr>
              <w:spacing w:line="240" w:lineRule="auto"/>
              <w:rPr>
                <w:rFonts w:ascii="Calibri" w:cs="Calibri" w:eastAsia="Calibri" w:hAnsi="Calibri"/>
                <w:sz w:val="24"/>
                <w:szCs w:val="24"/>
                <w:highlight w:val="white"/>
              </w:rPr>
            </w:pPr>
            <w:r w:rsidDel="00000000" w:rsidR="00000000" w:rsidRPr="00000000">
              <w:rPr>
                <w:rtl w:val="0"/>
              </w:rPr>
            </w:r>
          </w:p>
          <w:p w:rsidR="00000000" w:rsidDel="00000000" w:rsidP="00000000" w:rsidRDefault="00000000" w:rsidRPr="00000000" w14:paraId="00000F99">
            <w:pPr>
              <w:pStyle w:val="Heading3"/>
              <w:keepNext w:val="0"/>
              <w:keepLines w:val="0"/>
              <w:pBdr>
                <w:top w:color="auto" w:space="0" w:sz="0" w:val="none"/>
                <w:left w:color="auto" w:space="0" w:sz="0" w:val="none"/>
                <w:bottom w:color="auto" w:space="15" w:sz="0" w:val="none"/>
                <w:right w:color="auto" w:space="0" w:sz="0" w:val="none"/>
              </w:pBdr>
              <w:shd w:fill="ffffff" w:val="clear"/>
              <w:spacing w:after="0" w:before="0" w:line="335.99999999999994" w:lineRule="auto"/>
              <w:rPr>
                <w:rFonts w:ascii="Calibri" w:cs="Calibri" w:eastAsia="Calibri" w:hAnsi="Calibri"/>
                <w:color w:val="000000"/>
                <w:sz w:val="24"/>
                <w:szCs w:val="24"/>
                <w:highlight w:val="white"/>
              </w:rPr>
            </w:pPr>
            <w:bookmarkStart w:colFirst="0" w:colLast="0" w:name="_rolomo92olhm" w:id="23"/>
            <w:bookmarkEnd w:id="23"/>
            <w:r w:rsidDel="00000000" w:rsidR="00000000" w:rsidRPr="00000000">
              <w:rPr>
                <w:rFonts w:ascii="Calibri" w:cs="Calibri" w:eastAsia="Calibri" w:hAnsi="Calibri"/>
                <w:color w:val="000000"/>
                <w:sz w:val="24"/>
                <w:szCs w:val="24"/>
                <w:highlight w:val="white"/>
                <w:rtl w:val="0"/>
              </w:rPr>
              <w:t xml:space="preserve">Oral sensory items</w:t>
            </w:r>
          </w:p>
          <w:p w:rsidR="00000000" w:rsidDel="00000000" w:rsidP="00000000" w:rsidRDefault="00000000" w:rsidRPr="00000000" w14:paraId="00000F9A">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Textured manipulatives </w:t>
            </w:r>
          </w:p>
          <w:p w:rsidR="00000000" w:rsidDel="00000000" w:rsidP="00000000" w:rsidRDefault="00000000" w:rsidRPr="00000000" w14:paraId="00000F9B">
            <w:pPr>
              <w:spacing w:line="240" w:lineRule="auto"/>
              <w:rPr>
                <w:rFonts w:ascii="Calibri" w:cs="Calibri" w:eastAsia="Calibri" w:hAnsi="Calibri"/>
                <w:color w:val="666666"/>
                <w:sz w:val="24"/>
                <w:szCs w:val="24"/>
                <w:highlight w:val="white"/>
              </w:rPr>
            </w:pPr>
            <w:r w:rsidDel="00000000" w:rsidR="00000000" w:rsidRPr="00000000">
              <w:rPr>
                <w:rtl w:val="0"/>
              </w:rPr>
            </w:r>
          </w:p>
        </w:tc>
        <w:tc>
          <w:tcPr>
            <w:shd w:fill="ffffff" w:val="clear"/>
          </w:tcPr>
          <w:p w:rsidR="00000000" w:rsidDel="00000000" w:rsidP="00000000" w:rsidRDefault="00000000" w:rsidRPr="00000000" w14:paraId="00000F9C">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Hand-Over-Hand</w:t>
            </w:r>
          </w:p>
          <w:p w:rsidR="00000000" w:rsidDel="00000000" w:rsidP="00000000" w:rsidRDefault="00000000" w:rsidRPr="00000000" w14:paraId="00000F9D">
            <w:pPr>
              <w:spacing w:line="240" w:lineRule="auto"/>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F9E">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Fine/Gross Motor supports</w:t>
            </w:r>
          </w:p>
          <w:p w:rsidR="00000000" w:rsidDel="00000000" w:rsidP="00000000" w:rsidRDefault="00000000" w:rsidRPr="00000000" w14:paraId="00000F9F">
            <w:pPr>
              <w:spacing w:line="240" w:lineRule="auto"/>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FA0">
            <w:pPr>
              <w:spacing w:line="240" w:lineRule="auto"/>
              <w:rPr>
                <w:rFonts w:ascii="Calibri" w:cs="Calibri" w:eastAsia="Calibri" w:hAnsi="Calibri"/>
                <w:sz w:val="24"/>
                <w:szCs w:val="24"/>
              </w:rPr>
            </w:pPr>
            <w:r w:rsidDel="00000000" w:rsidR="00000000" w:rsidRPr="00000000">
              <w:rPr>
                <w:rtl w:val="0"/>
              </w:rPr>
            </w:r>
          </w:p>
        </w:tc>
      </w:tr>
      <w:tr>
        <w:trPr>
          <w:trHeight w:val="440" w:hRule="atLeast"/>
        </w:trPr>
        <w:tc>
          <w:tcPr>
            <w:gridSpan w:val="4"/>
            <w:shd w:fill="b7b7b7" w:val="clear"/>
          </w:tcPr>
          <w:p w:rsidR="00000000" w:rsidDel="00000000" w:rsidP="00000000" w:rsidRDefault="00000000" w:rsidRPr="00000000" w14:paraId="00000FA1">
            <w:pPr>
              <w:spacing w:line="240" w:lineRule="auto"/>
              <w:jc w:val="center"/>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Materials/ Resources</w:t>
            </w:r>
          </w:p>
        </w:tc>
      </w:tr>
      <w:tr>
        <w:trPr>
          <w:trHeight w:val="440" w:hRule="atLeast"/>
        </w:trPr>
        <w:tc>
          <w:tcPr>
            <w:gridSpan w:val="2"/>
            <w:shd w:fill="d9d9d9" w:val="clear"/>
            <w:tcMar>
              <w:top w:w="100.0" w:type="dxa"/>
              <w:left w:w="100.0" w:type="dxa"/>
              <w:bottom w:w="100.0" w:type="dxa"/>
              <w:right w:w="100.0" w:type="dxa"/>
            </w:tcMar>
            <w:vAlign w:val="top"/>
          </w:tcPr>
          <w:p w:rsidR="00000000" w:rsidDel="00000000" w:rsidP="00000000" w:rsidRDefault="00000000" w:rsidRPr="00000000" w14:paraId="00000FA5">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General</w:t>
            </w:r>
          </w:p>
        </w:tc>
        <w:tc>
          <w:tcPr>
            <w:gridSpan w:val="2"/>
            <w:shd w:fill="d9d9d9" w:val="clear"/>
            <w:tcMar>
              <w:top w:w="100.0" w:type="dxa"/>
              <w:left w:w="100.0" w:type="dxa"/>
              <w:bottom w:w="100.0" w:type="dxa"/>
              <w:right w:w="100.0" w:type="dxa"/>
            </w:tcMar>
            <w:vAlign w:val="top"/>
          </w:tcPr>
          <w:p w:rsidR="00000000" w:rsidDel="00000000" w:rsidP="00000000" w:rsidRDefault="00000000" w:rsidRPr="00000000" w14:paraId="00000FA7">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Modified </w:t>
            </w:r>
          </w:p>
        </w:tc>
      </w:tr>
      <w:tr>
        <w:trPr>
          <w:trHeight w:val="440" w:hRule="atLeast"/>
        </w:trPr>
        <w:tc>
          <w:tcPr>
            <w:gridSpan w:val="2"/>
            <w:shd w:fill="ffffff" w:val="clear"/>
            <w:tcMar>
              <w:top w:w="100.0" w:type="dxa"/>
              <w:left w:w="100.0" w:type="dxa"/>
              <w:bottom w:w="100.0" w:type="dxa"/>
              <w:right w:w="100.0" w:type="dxa"/>
            </w:tcMar>
            <w:vAlign w:val="top"/>
          </w:tcPr>
          <w:p w:rsidR="00000000" w:rsidDel="00000000" w:rsidP="00000000" w:rsidRDefault="00000000" w:rsidRPr="00000000" w14:paraId="00000FA9">
            <w:pPr>
              <w:widowControl w:val="0"/>
              <w:numPr>
                <w:ilvl w:val="0"/>
                <w:numId w:val="121"/>
              </w:numPr>
              <w:spacing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“The Tell-Tale Heart” by Edgar Allan Poe</w:t>
            </w:r>
          </w:p>
          <w:p w:rsidR="00000000" w:rsidDel="00000000" w:rsidP="00000000" w:rsidRDefault="00000000" w:rsidRPr="00000000" w14:paraId="00000FAA">
            <w:pPr>
              <w:widowControl w:val="0"/>
              <w:numPr>
                <w:ilvl w:val="0"/>
                <w:numId w:val="121"/>
              </w:numPr>
              <w:spacing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Comparing narrative points of view handout</w:t>
            </w:r>
          </w:p>
          <w:p w:rsidR="00000000" w:rsidDel="00000000" w:rsidP="00000000" w:rsidRDefault="00000000" w:rsidRPr="00000000" w14:paraId="00000FAB">
            <w:pPr>
              <w:widowControl w:val="0"/>
              <w:numPr>
                <w:ilvl w:val="0"/>
                <w:numId w:val="121"/>
              </w:numPr>
              <w:spacing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Concept map handout</w:t>
            </w:r>
          </w:p>
          <w:p w:rsidR="00000000" w:rsidDel="00000000" w:rsidP="00000000" w:rsidRDefault="00000000" w:rsidRPr="00000000" w14:paraId="00000FAC">
            <w:pPr>
              <w:widowControl w:val="0"/>
              <w:numPr>
                <w:ilvl w:val="0"/>
                <w:numId w:val="121"/>
              </w:numPr>
              <w:spacing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Reading log</w:t>
            </w:r>
          </w:p>
          <w:p w:rsidR="00000000" w:rsidDel="00000000" w:rsidP="00000000" w:rsidRDefault="00000000" w:rsidRPr="00000000" w14:paraId="00000FAD">
            <w:pPr>
              <w:widowControl w:val="0"/>
              <w:numPr>
                <w:ilvl w:val="0"/>
                <w:numId w:val="121"/>
              </w:numPr>
              <w:spacing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Teacher talk moves</w:t>
            </w:r>
          </w:p>
          <w:p w:rsidR="00000000" w:rsidDel="00000000" w:rsidP="00000000" w:rsidRDefault="00000000" w:rsidRPr="00000000" w14:paraId="00000FAE">
            <w:pPr>
              <w:widowControl w:val="0"/>
              <w:numPr>
                <w:ilvl w:val="0"/>
                <w:numId w:val="121"/>
              </w:numPr>
              <w:spacing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Conversation stems</w:t>
            </w:r>
          </w:p>
        </w:tc>
        <w:tc>
          <w:tcPr>
            <w:gridSpan w:val="2"/>
            <w:shd w:fill="ffffff" w:val="clear"/>
            <w:tcMar>
              <w:top w:w="100.0" w:type="dxa"/>
              <w:left w:w="100.0" w:type="dxa"/>
              <w:bottom w:w="100.0" w:type="dxa"/>
              <w:right w:w="100.0" w:type="dxa"/>
            </w:tcMar>
            <w:vAlign w:val="top"/>
          </w:tcPr>
          <w:p w:rsidR="00000000" w:rsidDel="00000000" w:rsidP="00000000" w:rsidRDefault="00000000" w:rsidRPr="00000000" w14:paraId="00000FB0">
            <w:pPr>
              <w:widowControl w:val="0"/>
              <w:numPr>
                <w:ilvl w:val="0"/>
                <w:numId w:val="67"/>
              </w:numPr>
              <w:spacing w:after="0" w:afterAutospacing="0" w:before="240"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Sort cards</w:t>
            </w:r>
          </w:p>
          <w:p w:rsidR="00000000" w:rsidDel="00000000" w:rsidP="00000000" w:rsidRDefault="00000000" w:rsidRPr="00000000" w14:paraId="00000FB1">
            <w:pPr>
              <w:widowControl w:val="0"/>
              <w:numPr>
                <w:ilvl w:val="0"/>
                <w:numId w:val="67"/>
              </w:numPr>
              <w:spacing w:after="0" w:afterAutospacing="0" w:before="0" w:beforeAutospacing="0"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Read aloud texts </w:t>
            </w:r>
          </w:p>
          <w:p w:rsidR="00000000" w:rsidDel="00000000" w:rsidP="00000000" w:rsidRDefault="00000000" w:rsidRPr="00000000" w14:paraId="00000FB2">
            <w:pPr>
              <w:widowControl w:val="0"/>
              <w:numPr>
                <w:ilvl w:val="0"/>
                <w:numId w:val="67"/>
              </w:numPr>
              <w:spacing w:after="0" w:afterAutospacing="0" w:before="0" w:beforeAutospacing="0"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Interactive white board</w:t>
            </w:r>
          </w:p>
          <w:p w:rsidR="00000000" w:rsidDel="00000000" w:rsidP="00000000" w:rsidRDefault="00000000" w:rsidRPr="00000000" w14:paraId="00000FB3">
            <w:pPr>
              <w:widowControl w:val="0"/>
              <w:numPr>
                <w:ilvl w:val="0"/>
                <w:numId w:val="67"/>
              </w:numPr>
              <w:spacing w:after="0" w:afterAutospacing="0" w:before="0" w:beforeAutospacing="0"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Content delivered using multi-media (e.g., book, storyboard, video, computer, etc.)</w:t>
            </w:r>
          </w:p>
          <w:p w:rsidR="00000000" w:rsidDel="00000000" w:rsidP="00000000" w:rsidRDefault="00000000" w:rsidRPr="00000000" w14:paraId="00000FB4">
            <w:pPr>
              <w:widowControl w:val="0"/>
              <w:numPr>
                <w:ilvl w:val="0"/>
                <w:numId w:val="67"/>
              </w:numPr>
              <w:spacing w:after="0" w:afterAutospacing="0" w:before="0" w:beforeAutospacing="0"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Graphic organizers </w:t>
            </w:r>
          </w:p>
          <w:p w:rsidR="00000000" w:rsidDel="00000000" w:rsidP="00000000" w:rsidRDefault="00000000" w:rsidRPr="00000000" w14:paraId="00000FB5">
            <w:pPr>
              <w:widowControl w:val="0"/>
              <w:numPr>
                <w:ilvl w:val="0"/>
                <w:numId w:val="67"/>
              </w:numPr>
              <w:spacing w:after="0" w:afterAutospacing="0" w:before="0" w:beforeAutospacing="0"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Highlighted text</w:t>
            </w:r>
          </w:p>
          <w:p w:rsidR="00000000" w:rsidDel="00000000" w:rsidP="00000000" w:rsidRDefault="00000000" w:rsidRPr="00000000" w14:paraId="00000FB6">
            <w:pPr>
              <w:widowControl w:val="0"/>
              <w:numPr>
                <w:ilvl w:val="0"/>
                <w:numId w:val="67"/>
              </w:numPr>
              <w:spacing w:after="0" w:afterAutospacing="0" w:before="0" w:beforeAutospacing="0"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Preview of the text, illustrations, and details, frontloading </w:t>
            </w:r>
          </w:p>
          <w:p w:rsidR="00000000" w:rsidDel="00000000" w:rsidP="00000000" w:rsidRDefault="00000000" w:rsidRPr="00000000" w14:paraId="00000FB7">
            <w:pPr>
              <w:widowControl w:val="0"/>
              <w:numPr>
                <w:ilvl w:val="0"/>
                <w:numId w:val="67"/>
              </w:numPr>
              <w:spacing w:after="0" w:afterAutospacing="0" w:before="0" w:beforeAutospacing="0"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Pictures, objects, or tactile representations to illustrate the key details</w:t>
            </w:r>
          </w:p>
          <w:p w:rsidR="00000000" w:rsidDel="00000000" w:rsidP="00000000" w:rsidRDefault="00000000" w:rsidRPr="00000000" w14:paraId="00000FB8">
            <w:pPr>
              <w:widowControl w:val="0"/>
              <w:numPr>
                <w:ilvl w:val="0"/>
                <w:numId w:val="67"/>
              </w:numPr>
              <w:spacing w:after="0" w:afterAutospacing="0" w:before="0" w:beforeAutospacing="0"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Sentence strips that reflect text from the story that supports the key details</w:t>
            </w:r>
          </w:p>
          <w:p w:rsidR="00000000" w:rsidDel="00000000" w:rsidP="00000000" w:rsidRDefault="00000000" w:rsidRPr="00000000" w14:paraId="00000FB9">
            <w:pPr>
              <w:widowControl w:val="0"/>
              <w:numPr>
                <w:ilvl w:val="0"/>
                <w:numId w:val="67"/>
              </w:numPr>
              <w:spacing w:after="0" w:afterAutospacing="0" w:before="0" w:beforeAutospacing="0"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Videos or story boards/cards of the story for visual supports </w:t>
            </w:r>
          </w:p>
          <w:p w:rsidR="00000000" w:rsidDel="00000000" w:rsidP="00000000" w:rsidRDefault="00000000" w:rsidRPr="00000000" w14:paraId="00000FBA">
            <w:pPr>
              <w:widowControl w:val="0"/>
              <w:numPr>
                <w:ilvl w:val="0"/>
                <w:numId w:val="67"/>
              </w:numPr>
              <w:spacing w:after="0" w:afterAutospacing="0" w:before="0" w:beforeAutospacing="0"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Picture icons on graphic organizers to support non-readers and visual learners</w:t>
            </w:r>
          </w:p>
          <w:p w:rsidR="00000000" w:rsidDel="00000000" w:rsidP="00000000" w:rsidRDefault="00000000" w:rsidRPr="00000000" w14:paraId="00000FBB">
            <w:pPr>
              <w:widowControl w:val="0"/>
              <w:numPr>
                <w:ilvl w:val="0"/>
                <w:numId w:val="67"/>
              </w:numPr>
              <w:spacing w:after="240" w:before="0" w:beforeAutospacing="0"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Peer support, collaborative grouping</w:t>
            </w:r>
          </w:p>
          <w:p w:rsidR="00000000" w:rsidDel="00000000" w:rsidP="00000000" w:rsidRDefault="00000000" w:rsidRPr="00000000" w14:paraId="00000FBC">
            <w:pPr>
              <w:widowControl w:val="0"/>
              <w:spacing w:after="240" w:before="240"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Prepared objects, pictures, words, sentence strips, or recorded communication supports to provide access to content and facilitate responding provides access to content and facilitate responding</w:t>
            </w:r>
          </w:p>
        </w:tc>
      </w:tr>
      <w:tr>
        <w:trPr>
          <w:trHeight w:val="440" w:hRule="atLeast"/>
        </w:trPr>
        <w:tc>
          <w:tcPr>
            <w:gridSpan w:val="4"/>
            <w:shd w:fill="b7b7b7" w:val="clear"/>
            <w:tcMar>
              <w:top w:w="100.0" w:type="dxa"/>
              <w:left w:w="100.0" w:type="dxa"/>
              <w:bottom w:w="100.0" w:type="dxa"/>
              <w:right w:w="100.0" w:type="dxa"/>
            </w:tcMar>
            <w:vAlign w:val="top"/>
          </w:tcPr>
          <w:p w:rsidR="00000000" w:rsidDel="00000000" w:rsidP="00000000" w:rsidRDefault="00000000" w:rsidRPr="00000000" w14:paraId="00000FBE">
            <w:pPr>
              <w:spacing w:line="240" w:lineRule="auto"/>
              <w:jc w:val="center"/>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Assessments </w:t>
            </w:r>
          </w:p>
        </w:tc>
      </w:tr>
      <w:tr>
        <w:trPr>
          <w:trHeight w:val="440" w:hRule="atLeast"/>
        </w:trPr>
        <w:tc>
          <w:tcPr>
            <w:gridSpan w:val="2"/>
            <w:shd w:fill="d9d9d9" w:val="clear"/>
            <w:tcMar>
              <w:top w:w="100.0" w:type="dxa"/>
              <w:left w:w="100.0" w:type="dxa"/>
              <w:bottom w:w="100.0" w:type="dxa"/>
              <w:right w:w="100.0" w:type="dxa"/>
            </w:tcMar>
            <w:vAlign w:val="top"/>
          </w:tcPr>
          <w:p w:rsidR="00000000" w:rsidDel="00000000" w:rsidP="00000000" w:rsidRDefault="00000000" w:rsidRPr="00000000" w14:paraId="00000FC2">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General</w:t>
            </w:r>
          </w:p>
        </w:tc>
        <w:tc>
          <w:tcPr>
            <w:gridSpan w:val="2"/>
            <w:shd w:fill="d9d9d9" w:val="clear"/>
            <w:tcMar>
              <w:top w:w="100.0" w:type="dxa"/>
              <w:left w:w="100.0" w:type="dxa"/>
              <w:bottom w:w="100.0" w:type="dxa"/>
              <w:right w:w="100.0" w:type="dxa"/>
            </w:tcMar>
            <w:vAlign w:val="top"/>
          </w:tcPr>
          <w:p w:rsidR="00000000" w:rsidDel="00000000" w:rsidP="00000000" w:rsidRDefault="00000000" w:rsidRPr="00000000" w14:paraId="00000FC4">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Modified </w:t>
            </w:r>
          </w:p>
        </w:tc>
      </w:tr>
      <w:tr>
        <w:trPr>
          <w:trHeight w:val="440" w:hRule="atLeast"/>
        </w:trPr>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FC6">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Informal: </w:t>
            </w:r>
            <w:r w:rsidDel="00000000" w:rsidR="00000000" w:rsidRPr="00000000">
              <w:rPr>
                <w:rFonts w:ascii="Calibri" w:cs="Calibri" w:eastAsia="Calibri" w:hAnsi="Calibri"/>
                <w:sz w:val="24"/>
                <w:szCs w:val="24"/>
                <w:rtl w:val="0"/>
              </w:rPr>
              <w:t xml:space="preserve">compare students’ responses and work to the student look-fors  </w:t>
            </w:r>
            <w:r w:rsidDel="00000000" w:rsidR="00000000" w:rsidRPr="00000000">
              <w:rPr>
                <w:rtl w:val="0"/>
              </w:rPr>
            </w:r>
          </w:p>
          <w:p w:rsidR="00000000" w:rsidDel="00000000" w:rsidP="00000000" w:rsidRDefault="00000000" w:rsidRPr="00000000" w14:paraId="00000FC7">
            <w:pPr>
              <w:spacing w:line="240" w:lineRule="auto"/>
              <w:rPr>
                <w:rFonts w:ascii="Calibri" w:cs="Calibri" w:eastAsia="Calibri" w:hAnsi="Calibri"/>
                <w:b w:val="1"/>
                <w:sz w:val="24"/>
                <w:szCs w:val="24"/>
              </w:rPr>
            </w:pPr>
            <w:r w:rsidDel="00000000" w:rsidR="00000000" w:rsidRPr="00000000">
              <w:rPr>
                <w:rtl w:val="0"/>
              </w:rPr>
            </w:r>
          </w:p>
          <w:p w:rsidR="00000000" w:rsidDel="00000000" w:rsidP="00000000" w:rsidRDefault="00000000" w:rsidRPr="00000000" w14:paraId="00000FC8">
            <w:pPr>
              <w:spacing w:line="240" w:lineRule="auto"/>
              <w:rPr>
                <w:rFonts w:ascii="Calibri" w:cs="Calibri" w:eastAsia="Calibri" w:hAnsi="Calibri"/>
                <w:sz w:val="24"/>
                <w:szCs w:val="24"/>
              </w:rPr>
            </w:pPr>
            <w:r w:rsidDel="00000000" w:rsidR="00000000" w:rsidRPr="00000000">
              <w:rPr>
                <w:rFonts w:ascii="Calibri" w:cs="Calibri" w:eastAsia="Calibri" w:hAnsi="Calibri"/>
                <w:b w:val="1"/>
                <w:sz w:val="24"/>
                <w:szCs w:val="24"/>
                <w:rtl w:val="0"/>
              </w:rPr>
              <w:t xml:space="preserve">Formal: </w:t>
            </w:r>
            <w:r w:rsidDel="00000000" w:rsidR="00000000" w:rsidRPr="00000000">
              <w:rPr>
                <w:rFonts w:ascii="Calibri" w:cs="Calibri" w:eastAsia="Calibri" w:hAnsi="Calibri"/>
                <w:sz w:val="24"/>
                <w:szCs w:val="24"/>
                <w:rtl w:val="0"/>
              </w:rPr>
              <w:t xml:space="preserve">Conduct a brief whole-class discussion about the unit focus questions. Use relevant evidence from the texts in the unit. </w:t>
            </w:r>
          </w:p>
          <w:p w:rsidR="00000000" w:rsidDel="00000000" w:rsidP="00000000" w:rsidRDefault="00000000" w:rsidRPr="00000000" w14:paraId="00000FC9">
            <w:pPr>
              <w:widowControl w:val="0"/>
              <w:numPr>
                <w:ilvl w:val="0"/>
                <w:numId w:val="141"/>
              </w:numPr>
              <w:spacing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What is truth?</w:t>
            </w:r>
          </w:p>
          <w:p w:rsidR="00000000" w:rsidDel="00000000" w:rsidP="00000000" w:rsidRDefault="00000000" w:rsidRPr="00000000" w14:paraId="00000FCA">
            <w:pPr>
              <w:widowControl w:val="0"/>
              <w:numPr>
                <w:ilvl w:val="0"/>
                <w:numId w:val="141"/>
              </w:numPr>
              <w:spacing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How do point of view and perspective shape our understanding?</w:t>
            </w:r>
          </w:p>
          <w:p w:rsidR="00000000" w:rsidDel="00000000" w:rsidP="00000000" w:rsidRDefault="00000000" w:rsidRPr="00000000" w14:paraId="00000FCB">
            <w:pPr>
              <w:widowControl w:val="0"/>
              <w:numPr>
                <w:ilvl w:val="0"/>
                <w:numId w:val="141"/>
              </w:numPr>
              <w:spacing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How does our perception influence our reality? How does our reality influence our perception?</w:t>
            </w:r>
          </w:p>
          <w:p w:rsidR="00000000" w:rsidDel="00000000" w:rsidP="00000000" w:rsidRDefault="00000000" w:rsidRPr="00000000" w14:paraId="00000FCC">
            <w:pPr>
              <w:spacing w:line="240" w:lineRule="auto"/>
              <w:rPr>
                <w:rFonts w:ascii="Calibri" w:cs="Calibri" w:eastAsia="Calibri" w:hAnsi="Calibri"/>
                <w:b w:val="1"/>
                <w:sz w:val="24"/>
                <w:szCs w:val="24"/>
              </w:rPr>
            </w:pPr>
            <w:r w:rsidDel="00000000" w:rsidR="00000000" w:rsidRPr="00000000">
              <w:rPr>
                <w:rtl w:val="0"/>
              </w:rPr>
            </w:r>
          </w:p>
          <w:p w:rsidR="00000000" w:rsidDel="00000000" w:rsidP="00000000" w:rsidRDefault="00000000" w:rsidRPr="00000000" w14:paraId="00000FCD">
            <w:pPr>
              <w:spacing w:line="240" w:lineRule="auto"/>
              <w:rPr>
                <w:rFonts w:ascii="Calibri" w:cs="Calibri" w:eastAsia="Calibri" w:hAnsi="Calibri"/>
                <w:sz w:val="24"/>
                <w:szCs w:val="24"/>
              </w:rPr>
            </w:pPr>
            <w:r w:rsidDel="00000000" w:rsidR="00000000" w:rsidRPr="00000000">
              <w:rPr>
                <w:rFonts w:ascii="Calibri" w:cs="Calibri" w:eastAsia="Calibri" w:hAnsi="Calibri"/>
                <w:b w:val="1"/>
                <w:sz w:val="24"/>
                <w:szCs w:val="24"/>
                <w:rtl w:val="0"/>
              </w:rPr>
              <w:t xml:space="preserve">Exit Ticket: </w:t>
            </w:r>
            <w:r w:rsidDel="00000000" w:rsidR="00000000" w:rsidRPr="00000000">
              <w:rPr>
                <w:rFonts w:ascii="Calibri" w:cs="Calibri" w:eastAsia="Calibri" w:hAnsi="Calibri"/>
                <w:sz w:val="24"/>
                <w:szCs w:val="24"/>
                <w:rtl w:val="0"/>
              </w:rPr>
              <w:t xml:space="preserve">“How do you feel about today's lesson?” &amp; “Why”</w:t>
            </w:r>
          </w:p>
        </w:tc>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FCF">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Informal: </w:t>
            </w:r>
            <w:r w:rsidDel="00000000" w:rsidR="00000000" w:rsidRPr="00000000">
              <w:rPr>
                <w:rFonts w:ascii="Calibri" w:cs="Calibri" w:eastAsia="Calibri" w:hAnsi="Calibri"/>
                <w:sz w:val="24"/>
                <w:szCs w:val="24"/>
                <w:rtl w:val="0"/>
              </w:rPr>
              <w:t xml:space="preserve">observation</w:t>
            </w:r>
            <w:r w:rsidDel="00000000" w:rsidR="00000000" w:rsidRPr="00000000">
              <w:rPr>
                <w:rtl w:val="0"/>
              </w:rPr>
            </w:r>
          </w:p>
          <w:p w:rsidR="00000000" w:rsidDel="00000000" w:rsidP="00000000" w:rsidRDefault="00000000" w:rsidRPr="00000000" w14:paraId="00000FD0">
            <w:pPr>
              <w:spacing w:line="240" w:lineRule="auto"/>
              <w:rPr>
                <w:rFonts w:ascii="Calibri" w:cs="Calibri" w:eastAsia="Calibri" w:hAnsi="Calibri"/>
                <w:b w:val="1"/>
                <w:sz w:val="24"/>
                <w:szCs w:val="24"/>
              </w:rPr>
            </w:pPr>
            <w:r w:rsidDel="00000000" w:rsidR="00000000" w:rsidRPr="00000000">
              <w:rPr>
                <w:rtl w:val="0"/>
              </w:rPr>
            </w:r>
          </w:p>
          <w:p w:rsidR="00000000" w:rsidDel="00000000" w:rsidP="00000000" w:rsidRDefault="00000000" w:rsidRPr="00000000" w14:paraId="00000FD1">
            <w:pPr>
              <w:spacing w:line="240" w:lineRule="auto"/>
              <w:rPr>
                <w:rFonts w:ascii="Calibri" w:cs="Calibri" w:eastAsia="Calibri" w:hAnsi="Calibri"/>
                <w:sz w:val="24"/>
                <w:szCs w:val="24"/>
              </w:rPr>
            </w:pPr>
            <w:r w:rsidDel="00000000" w:rsidR="00000000" w:rsidRPr="00000000">
              <w:rPr>
                <w:rFonts w:ascii="Calibri" w:cs="Calibri" w:eastAsia="Calibri" w:hAnsi="Calibri"/>
                <w:b w:val="1"/>
                <w:sz w:val="24"/>
                <w:szCs w:val="24"/>
                <w:rtl w:val="0"/>
              </w:rPr>
              <w:t xml:space="preserve">Formal: </w:t>
            </w:r>
            <w:r w:rsidDel="00000000" w:rsidR="00000000" w:rsidRPr="00000000">
              <w:rPr>
                <w:rFonts w:ascii="Calibri" w:cs="Calibri" w:eastAsia="Calibri" w:hAnsi="Calibri"/>
                <w:sz w:val="24"/>
                <w:szCs w:val="24"/>
                <w:rtl w:val="0"/>
              </w:rPr>
              <w:t xml:space="preserve">New narrator’s P.O.V. video clip</w:t>
            </w:r>
          </w:p>
          <w:p w:rsidR="00000000" w:rsidDel="00000000" w:rsidP="00000000" w:rsidRDefault="00000000" w:rsidRPr="00000000" w14:paraId="00000FD2">
            <w:pPr>
              <w:spacing w:line="240" w:lineRule="auto"/>
              <w:rPr>
                <w:rFonts w:ascii="Calibri" w:cs="Calibri" w:eastAsia="Calibri" w:hAnsi="Calibri"/>
                <w:b w:val="1"/>
                <w:sz w:val="24"/>
                <w:szCs w:val="24"/>
              </w:rPr>
            </w:pPr>
            <w:r w:rsidDel="00000000" w:rsidR="00000000" w:rsidRPr="00000000">
              <w:rPr>
                <w:rtl w:val="0"/>
              </w:rPr>
            </w:r>
          </w:p>
          <w:p w:rsidR="00000000" w:rsidDel="00000000" w:rsidP="00000000" w:rsidRDefault="00000000" w:rsidRPr="00000000" w14:paraId="00000FD3">
            <w:pPr>
              <w:spacing w:line="240" w:lineRule="auto"/>
              <w:rPr>
                <w:rFonts w:ascii="Calibri" w:cs="Calibri" w:eastAsia="Calibri" w:hAnsi="Calibri"/>
                <w:sz w:val="24"/>
                <w:szCs w:val="24"/>
              </w:rPr>
            </w:pPr>
            <w:r w:rsidDel="00000000" w:rsidR="00000000" w:rsidRPr="00000000">
              <w:rPr>
                <w:rFonts w:ascii="Calibri" w:cs="Calibri" w:eastAsia="Calibri" w:hAnsi="Calibri"/>
                <w:b w:val="1"/>
                <w:sz w:val="24"/>
                <w:szCs w:val="24"/>
                <w:rtl w:val="0"/>
              </w:rPr>
              <w:t xml:space="preserve">Exit Ticket: </w:t>
            </w:r>
            <w:r w:rsidDel="00000000" w:rsidR="00000000" w:rsidRPr="00000000">
              <w:rPr>
                <w:rFonts w:ascii="Calibri" w:cs="Calibri" w:eastAsia="Calibri" w:hAnsi="Calibri"/>
                <w:sz w:val="24"/>
                <w:szCs w:val="24"/>
                <w:rtl w:val="0"/>
              </w:rPr>
              <w:t xml:space="preserve">“How do you feel about today's lesson?” &amp; “Why”</w:t>
            </w:r>
          </w:p>
        </w:tc>
      </w:tr>
      <w:tr>
        <w:trPr>
          <w:trHeight w:val="440" w:hRule="atLeast"/>
        </w:trPr>
        <w:tc>
          <w:tcPr>
            <w:gridSpan w:val="4"/>
            <w:shd w:fill="b7b7b7" w:val="clear"/>
            <w:tcMar>
              <w:top w:w="100.0" w:type="dxa"/>
              <w:left w:w="100.0" w:type="dxa"/>
              <w:bottom w:w="100.0" w:type="dxa"/>
              <w:right w:w="100.0" w:type="dxa"/>
            </w:tcMar>
            <w:vAlign w:val="top"/>
          </w:tcPr>
          <w:p w:rsidR="00000000" w:rsidDel="00000000" w:rsidP="00000000" w:rsidRDefault="00000000" w:rsidRPr="00000000" w14:paraId="00000FD5">
            <w:pPr>
              <w:spacing w:line="240" w:lineRule="auto"/>
              <w:jc w:val="center"/>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Co-Educator Model</w:t>
            </w:r>
          </w:p>
        </w:tc>
      </w:tr>
      <w:tr>
        <w:trPr>
          <w:trHeight w:val="440" w:hRule="atLeast"/>
        </w:trPr>
        <w:tc>
          <w:tcPr>
            <w:gridSpan w:val="2"/>
            <w:shd w:fill="d9d9d9" w:val="clear"/>
            <w:tcMar>
              <w:top w:w="100.0" w:type="dxa"/>
              <w:left w:w="100.0" w:type="dxa"/>
              <w:bottom w:w="100.0" w:type="dxa"/>
              <w:right w:w="100.0" w:type="dxa"/>
            </w:tcMar>
            <w:vAlign w:val="top"/>
          </w:tcPr>
          <w:p w:rsidR="00000000" w:rsidDel="00000000" w:rsidP="00000000" w:rsidRDefault="00000000" w:rsidRPr="00000000" w14:paraId="00000FD9">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General </w:t>
            </w:r>
          </w:p>
        </w:tc>
        <w:tc>
          <w:tcPr>
            <w:gridSpan w:val="2"/>
            <w:shd w:fill="d9d9d9" w:val="clear"/>
            <w:tcMar>
              <w:top w:w="100.0" w:type="dxa"/>
              <w:left w:w="100.0" w:type="dxa"/>
              <w:bottom w:w="100.0" w:type="dxa"/>
              <w:right w:w="100.0" w:type="dxa"/>
            </w:tcMar>
            <w:vAlign w:val="top"/>
          </w:tcPr>
          <w:p w:rsidR="00000000" w:rsidDel="00000000" w:rsidP="00000000" w:rsidRDefault="00000000" w:rsidRPr="00000000" w14:paraId="00000FDB">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Modified </w:t>
            </w:r>
          </w:p>
        </w:tc>
      </w:tr>
      <w:tr>
        <w:trPr>
          <w:trHeight w:val="440" w:hRule="atLeast"/>
        </w:trPr>
        <w:tc>
          <w:tcPr>
            <w:gridSpan w:val="2"/>
            <w:shd w:fill="ffffff" w:val="clear"/>
            <w:tcMar>
              <w:top w:w="100.0" w:type="dxa"/>
              <w:left w:w="100.0" w:type="dxa"/>
              <w:bottom w:w="100.0" w:type="dxa"/>
              <w:right w:w="100.0" w:type="dxa"/>
            </w:tcMar>
            <w:vAlign w:val="top"/>
          </w:tcPr>
          <w:p w:rsidR="00000000" w:rsidDel="00000000" w:rsidP="00000000" w:rsidRDefault="00000000" w:rsidRPr="00000000" w14:paraId="00000FDD">
            <w:pPr>
              <w:spacing w:line="240" w:lineRule="auto"/>
              <w:jc w:val="center"/>
              <w:rPr>
                <w:rFonts w:ascii="Calibri" w:cs="Calibri" w:eastAsia="Calibri" w:hAnsi="Calibri"/>
                <w:sz w:val="24"/>
                <w:szCs w:val="24"/>
              </w:rPr>
            </w:pPr>
            <w:r w:rsidDel="00000000" w:rsidR="00000000" w:rsidRPr="00000000">
              <w:rPr>
                <w:rtl w:val="0"/>
              </w:rPr>
            </w:r>
          </w:p>
        </w:tc>
        <w:tc>
          <w:tcPr>
            <w:gridSpan w:val="2"/>
            <w:shd w:fill="ffffff" w:val="clear"/>
            <w:tcMar>
              <w:top w:w="100.0" w:type="dxa"/>
              <w:left w:w="100.0" w:type="dxa"/>
              <w:bottom w:w="100.0" w:type="dxa"/>
              <w:right w:w="100.0" w:type="dxa"/>
            </w:tcMar>
            <w:vAlign w:val="top"/>
          </w:tcPr>
          <w:p w:rsidR="00000000" w:rsidDel="00000000" w:rsidP="00000000" w:rsidRDefault="00000000" w:rsidRPr="00000000" w14:paraId="00000FDF">
            <w:pPr>
              <w:spacing w:line="240" w:lineRule="auto"/>
              <w:rPr>
                <w:rFonts w:ascii="Calibri" w:cs="Calibri" w:eastAsia="Calibri" w:hAnsi="Calibri"/>
                <w:sz w:val="24"/>
                <w:szCs w:val="24"/>
              </w:rPr>
            </w:pPr>
            <w:r w:rsidDel="00000000" w:rsidR="00000000" w:rsidRPr="00000000">
              <w:rPr>
                <w:rtl w:val="0"/>
              </w:rPr>
            </w:r>
          </w:p>
        </w:tc>
      </w:tr>
      <w:tr>
        <w:trPr>
          <w:trHeight w:val="440" w:hRule="atLeast"/>
        </w:trPr>
        <w:tc>
          <w:tcPr>
            <w:gridSpan w:val="4"/>
            <w:shd w:fill="b7b7b7" w:val="clear"/>
            <w:tcMar>
              <w:top w:w="100.0" w:type="dxa"/>
              <w:left w:w="100.0" w:type="dxa"/>
              <w:bottom w:w="100.0" w:type="dxa"/>
              <w:right w:w="100.0" w:type="dxa"/>
            </w:tcMar>
            <w:vAlign w:val="top"/>
          </w:tcPr>
          <w:p w:rsidR="00000000" w:rsidDel="00000000" w:rsidP="00000000" w:rsidRDefault="00000000" w:rsidRPr="00000000" w14:paraId="00000FE1">
            <w:pPr>
              <w:spacing w:line="240" w:lineRule="auto"/>
              <w:jc w:val="center"/>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Notes</w:t>
            </w:r>
          </w:p>
        </w:tc>
      </w:tr>
      <w:tr>
        <w:trPr>
          <w:trHeight w:val="440" w:hRule="atLeast"/>
        </w:trPr>
        <w:tc>
          <w:tcPr>
            <w:gridSpan w:val="2"/>
            <w:shd w:fill="d9d9d9" w:val="clear"/>
          </w:tcPr>
          <w:p w:rsidR="00000000" w:rsidDel="00000000" w:rsidP="00000000" w:rsidRDefault="00000000" w:rsidRPr="00000000" w14:paraId="00000FE5">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Notes for General Educator</w:t>
            </w:r>
          </w:p>
        </w:tc>
        <w:tc>
          <w:tcPr>
            <w:gridSpan w:val="2"/>
            <w:shd w:fill="d9d9d9" w:val="clear"/>
          </w:tcPr>
          <w:p w:rsidR="00000000" w:rsidDel="00000000" w:rsidP="00000000" w:rsidRDefault="00000000" w:rsidRPr="00000000" w14:paraId="00000FE7">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Notes for Special Educator</w:t>
            </w:r>
          </w:p>
        </w:tc>
      </w:tr>
      <w:tr>
        <w:trPr>
          <w:trHeight w:val="440" w:hRule="atLeast"/>
        </w:trPr>
        <w:tc>
          <w:tcPr>
            <w:gridSpan w:val="2"/>
            <w:shd w:fill="ffffff" w:val="clear"/>
            <w:tcMar>
              <w:top w:w="100.0" w:type="dxa"/>
              <w:left w:w="100.0" w:type="dxa"/>
              <w:bottom w:w="100.0" w:type="dxa"/>
              <w:right w:w="100.0" w:type="dxa"/>
            </w:tcMar>
            <w:vAlign w:val="top"/>
          </w:tcPr>
          <w:p w:rsidR="00000000" w:rsidDel="00000000" w:rsidP="00000000" w:rsidRDefault="00000000" w:rsidRPr="00000000" w14:paraId="00000FE9">
            <w:pPr>
              <w:spacing w:line="240" w:lineRule="auto"/>
              <w:rPr>
                <w:rFonts w:ascii="Calibri" w:cs="Calibri" w:eastAsia="Calibri" w:hAnsi="Calibri"/>
                <w:sz w:val="24"/>
                <w:szCs w:val="24"/>
              </w:rPr>
            </w:pPr>
            <w:r w:rsidDel="00000000" w:rsidR="00000000" w:rsidRPr="00000000">
              <w:rPr>
                <w:rtl w:val="0"/>
              </w:rPr>
            </w:r>
          </w:p>
        </w:tc>
        <w:tc>
          <w:tcPr>
            <w:gridSpan w:val="2"/>
            <w:shd w:fill="ffffff" w:val="clear"/>
            <w:tcMar>
              <w:top w:w="100.0" w:type="dxa"/>
              <w:left w:w="100.0" w:type="dxa"/>
              <w:bottom w:w="100.0" w:type="dxa"/>
              <w:right w:w="100.0" w:type="dxa"/>
            </w:tcMar>
            <w:vAlign w:val="top"/>
          </w:tcPr>
          <w:p w:rsidR="00000000" w:rsidDel="00000000" w:rsidP="00000000" w:rsidRDefault="00000000" w:rsidRPr="00000000" w14:paraId="00000FEB">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Maintain student engagement </w:t>
            </w:r>
          </w:p>
          <w:p w:rsidR="00000000" w:rsidDel="00000000" w:rsidP="00000000" w:rsidRDefault="00000000" w:rsidRPr="00000000" w14:paraId="00000FEC">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Modify and adapt as needed</w:t>
            </w:r>
          </w:p>
          <w:p w:rsidR="00000000" w:rsidDel="00000000" w:rsidP="00000000" w:rsidRDefault="00000000" w:rsidRPr="00000000" w14:paraId="00000FED">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Short/high interest videos that are engaging, age appropriate, and promote discussion</w:t>
            </w:r>
          </w:p>
          <w:p w:rsidR="00000000" w:rsidDel="00000000" w:rsidP="00000000" w:rsidRDefault="00000000" w:rsidRPr="00000000" w14:paraId="00000FEE">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Provide discussion stems as needed</w:t>
            </w:r>
          </w:p>
          <w:p w:rsidR="00000000" w:rsidDel="00000000" w:rsidP="00000000" w:rsidRDefault="00000000" w:rsidRPr="00000000" w14:paraId="00000FEF">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(Based on what I read/saw…</w:t>
            </w:r>
          </w:p>
          <w:p w:rsidR="00000000" w:rsidDel="00000000" w:rsidP="00000000" w:rsidRDefault="00000000" w:rsidRPr="00000000" w14:paraId="00000FF0">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From the text, I think…)</w:t>
            </w:r>
          </w:p>
        </w:tc>
      </w:tr>
      <w:tr>
        <w:trPr>
          <w:trHeight w:val="440" w:hRule="atLeast"/>
        </w:trPr>
        <w:tc>
          <w:tcPr>
            <w:gridSpan w:val="4"/>
            <w:shd w:fill="b7b7b7" w:val="clear"/>
            <w:tcMar>
              <w:top w:w="100.0" w:type="dxa"/>
              <w:left w:w="100.0" w:type="dxa"/>
              <w:bottom w:w="100.0" w:type="dxa"/>
              <w:right w:w="100.0" w:type="dxa"/>
            </w:tcMar>
            <w:vAlign w:val="top"/>
          </w:tcPr>
          <w:p w:rsidR="00000000" w:rsidDel="00000000" w:rsidP="00000000" w:rsidRDefault="00000000" w:rsidRPr="00000000" w14:paraId="00000FF2">
            <w:pPr>
              <w:spacing w:line="240" w:lineRule="auto"/>
              <w:jc w:val="center"/>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Links</w:t>
            </w:r>
          </w:p>
        </w:tc>
      </w:tr>
      <w:tr>
        <w:trPr>
          <w:trHeight w:val="440" w:hRule="atLeast"/>
        </w:trPr>
        <w:tc>
          <w:tcPr>
            <w:gridSpan w:val="2"/>
            <w:shd w:fill="d9d9d9" w:val="clear"/>
            <w:tcMar>
              <w:top w:w="100.0" w:type="dxa"/>
              <w:left w:w="100.0" w:type="dxa"/>
              <w:bottom w:w="100.0" w:type="dxa"/>
              <w:right w:w="100.0" w:type="dxa"/>
            </w:tcMar>
            <w:vAlign w:val="top"/>
          </w:tcPr>
          <w:p w:rsidR="00000000" w:rsidDel="00000000" w:rsidP="00000000" w:rsidRDefault="00000000" w:rsidRPr="00000000" w14:paraId="00000FF6">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General</w:t>
            </w:r>
          </w:p>
        </w:tc>
        <w:tc>
          <w:tcPr>
            <w:gridSpan w:val="2"/>
            <w:shd w:fill="d9d9d9" w:val="clear"/>
            <w:tcMar>
              <w:top w:w="100.0" w:type="dxa"/>
              <w:left w:w="100.0" w:type="dxa"/>
              <w:bottom w:w="100.0" w:type="dxa"/>
              <w:right w:w="100.0" w:type="dxa"/>
            </w:tcMar>
            <w:vAlign w:val="top"/>
          </w:tcPr>
          <w:p w:rsidR="00000000" w:rsidDel="00000000" w:rsidP="00000000" w:rsidRDefault="00000000" w:rsidRPr="00000000" w14:paraId="00000FF8">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Modified </w:t>
            </w:r>
          </w:p>
        </w:tc>
      </w:tr>
      <w:tr>
        <w:trPr>
          <w:trHeight w:val="440" w:hRule="atLeast"/>
        </w:trPr>
        <w:tc>
          <w:tcPr>
            <w:gridSpan w:val="2"/>
            <w:shd w:fill="ffffff" w:val="clear"/>
            <w:tcMar>
              <w:top w:w="100.0" w:type="dxa"/>
              <w:left w:w="100.0" w:type="dxa"/>
              <w:bottom w:w="100.0" w:type="dxa"/>
              <w:right w:w="100.0" w:type="dxa"/>
            </w:tcMar>
            <w:vAlign w:val="top"/>
          </w:tcPr>
          <w:p w:rsidR="00000000" w:rsidDel="00000000" w:rsidP="00000000" w:rsidRDefault="00000000" w:rsidRPr="00000000" w14:paraId="00000FFA">
            <w:pPr>
              <w:spacing w:line="240" w:lineRule="auto"/>
              <w:rPr>
                <w:rFonts w:ascii="Calibri" w:cs="Calibri" w:eastAsia="Calibri" w:hAnsi="Calibri"/>
                <w:sz w:val="24"/>
                <w:szCs w:val="24"/>
              </w:rPr>
            </w:pPr>
            <w:hyperlink r:id="rId157">
              <w:r w:rsidDel="00000000" w:rsidR="00000000" w:rsidRPr="00000000">
                <w:rPr>
                  <w:rFonts w:ascii="Calibri" w:cs="Calibri" w:eastAsia="Calibri" w:hAnsi="Calibri"/>
                  <w:color w:val="0000ff"/>
                  <w:sz w:val="24"/>
                  <w:szCs w:val="24"/>
                  <w:u w:val="single"/>
                  <w:rtl w:val="0"/>
                </w:rPr>
                <w:t xml:space="preserve">Audio recording</w:t>
              </w:r>
            </w:hyperlink>
            <w:r w:rsidDel="00000000" w:rsidR="00000000" w:rsidRPr="00000000">
              <w:rPr>
                <w:rFonts w:ascii="Calibri" w:cs="Calibri" w:eastAsia="Calibri" w:hAnsi="Calibri"/>
                <w:sz w:val="24"/>
                <w:szCs w:val="24"/>
                <w:rtl w:val="0"/>
              </w:rPr>
              <w:t xml:space="preserve"> of “The Tell-Tale Heart”</w:t>
            </w:r>
          </w:p>
        </w:tc>
        <w:tc>
          <w:tcPr>
            <w:gridSpan w:val="2"/>
            <w:shd w:fill="ffffff" w:val="clear"/>
            <w:tcMar>
              <w:top w:w="100.0" w:type="dxa"/>
              <w:left w:w="100.0" w:type="dxa"/>
              <w:bottom w:w="100.0" w:type="dxa"/>
              <w:right w:w="100.0" w:type="dxa"/>
            </w:tcMar>
            <w:vAlign w:val="top"/>
          </w:tcPr>
          <w:p w:rsidR="00000000" w:rsidDel="00000000" w:rsidP="00000000" w:rsidRDefault="00000000" w:rsidRPr="00000000" w14:paraId="00000FFC">
            <w:pPr>
              <w:spacing w:line="240" w:lineRule="auto"/>
              <w:rPr>
                <w:rFonts w:ascii="Calibri" w:cs="Calibri" w:eastAsia="Calibri" w:hAnsi="Calibri"/>
                <w:sz w:val="24"/>
                <w:szCs w:val="24"/>
              </w:rPr>
            </w:pPr>
            <w:hyperlink r:id="rId158">
              <w:r w:rsidDel="00000000" w:rsidR="00000000" w:rsidRPr="00000000">
                <w:rPr>
                  <w:rFonts w:ascii="Calibri" w:cs="Calibri" w:eastAsia="Calibri" w:hAnsi="Calibri"/>
                  <w:color w:val="1155cc"/>
                  <w:sz w:val="24"/>
                  <w:szCs w:val="24"/>
                  <w:u w:val="single"/>
                  <w:rtl w:val="0"/>
                </w:rPr>
                <w:t xml:space="preserve">The Tell-Tale Heart picture text</w:t>
              </w:r>
            </w:hyperlink>
            <w:r w:rsidDel="00000000" w:rsidR="00000000" w:rsidRPr="00000000">
              <w:rPr>
                <w:rtl w:val="0"/>
              </w:rPr>
            </w:r>
          </w:p>
          <w:p w:rsidR="00000000" w:rsidDel="00000000" w:rsidP="00000000" w:rsidRDefault="00000000" w:rsidRPr="00000000" w14:paraId="00000FFD">
            <w:pPr>
              <w:widowControl w:val="0"/>
              <w:spacing w:line="240" w:lineRule="auto"/>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FFE">
            <w:pPr>
              <w:spacing w:line="240" w:lineRule="auto"/>
              <w:rPr>
                <w:rFonts w:ascii="Calibri" w:cs="Calibri" w:eastAsia="Calibri" w:hAnsi="Calibri"/>
                <w:sz w:val="24"/>
                <w:szCs w:val="24"/>
              </w:rPr>
            </w:pPr>
            <w:hyperlink r:id="rId159">
              <w:r w:rsidDel="00000000" w:rsidR="00000000" w:rsidRPr="00000000">
                <w:rPr>
                  <w:rFonts w:ascii="Calibri" w:cs="Calibri" w:eastAsia="Calibri" w:hAnsi="Calibri"/>
                  <w:color w:val="1155cc"/>
                  <w:sz w:val="24"/>
                  <w:szCs w:val="24"/>
                  <w:u w:val="single"/>
                  <w:rtl w:val="0"/>
                </w:rPr>
                <w:t xml:space="preserve">The Tell-Tale Heart-modified version</w:t>
              </w:r>
            </w:hyperlink>
            <w:r w:rsidDel="00000000" w:rsidR="00000000" w:rsidRPr="00000000">
              <w:rPr>
                <w:rtl w:val="0"/>
              </w:rPr>
            </w:r>
          </w:p>
          <w:p w:rsidR="00000000" w:rsidDel="00000000" w:rsidP="00000000" w:rsidRDefault="00000000" w:rsidRPr="00000000" w14:paraId="00000FFF">
            <w:pPr>
              <w:spacing w:line="240" w:lineRule="auto"/>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1000">
            <w:pPr>
              <w:widowControl w:val="0"/>
              <w:spacing w:line="240" w:lineRule="auto"/>
              <w:rPr>
                <w:rFonts w:ascii="Calibri" w:cs="Calibri" w:eastAsia="Calibri" w:hAnsi="Calibri"/>
                <w:sz w:val="24"/>
                <w:szCs w:val="24"/>
              </w:rPr>
            </w:pPr>
            <w:hyperlink r:id="rId160">
              <w:r w:rsidDel="00000000" w:rsidR="00000000" w:rsidRPr="00000000">
                <w:rPr>
                  <w:rFonts w:ascii="Calibri" w:cs="Calibri" w:eastAsia="Calibri" w:hAnsi="Calibri"/>
                  <w:color w:val="0000ff"/>
                  <w:sz w:val="24"/>
                  <w:szCs w:val="24"/>
                  <w:u w:val="single"/>
                  <w:rtl w:val="0"/>
                </w:rPr>
                <w:t xml:space="preserve">Audio recording</w:t>
              </w:r>
            </w:hyperlink>
            <w:r w:rsidDel="00000000" w:rsidR="00000000" w:rsidRPr="00000000">
              <w:rPr>
                <w:rFonts w:ascii="Calibri" w:cs="Calibri" w:eastAsia="Calibri" w:hAnsi="Calibri"/>
                <w:sz w:val="24"/>
                <w:szCs w:val="24"/>
                <w:rtl w:val="0"/>
              </w:rPr>
              <w:t xml:space="preserve"> of “The Tell-Tale Heart”</w:t>
            </w:r>
          </w:p>
          <w:p w:rsidR="00000000" w:rsidDel="00000000" w:rsidP="00000000" w:rsidRDefault="00000000" w:rsidRPr="00000000" w14:paraId="00001001">
            <w:pPr>
              <w:widowControl w:val="0"/>
              <w:spacing w:line="240" w:lineRule="auto"/>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1002">
            <w:pPr>
              <w:spacing w:line="240" w:lineRule="auto"/>
              <w:rPr>
                <w:rFonts w:ascii="Calibri" w:cs="Calibri" w:eastAsia="Calibri" w:hAnsi="Calibri"/>
                <w:sz w:val="24"/>
                <w:szCs w:val="24"/>
              </w:rPr>
            </w:pPr>
            <w:hyperlink r:id="rId161">
              <w:r w:rsidDel="00000000" w:rsidR="00000000" w:rsidRPr="00000000">
                <w:rPr>
                  <w:rFonts w:ascii="Calibri" w:cs="Calibri" w:eastAsia="Calibri" w:hAnsi="Calibri"/>
                  <w:color w:val="1155cc"/>
                  <w:sz w:val="24"/>
                  <w:szCs w:val="24"/>
                  <w:u w:val="single"/>
                  <w:rtl w:val="0"/>
                </w:rPr>
                <w:t xml:space="preserve">Essential Elements Cards - Grades 6-8 Literature</w:t>
              </w:r>
            </w:hyperlink>
            <w:r w:rsidDel="00000000" w:rsidR="00000000" w:rsidRPr="00000000">
              <w:rPr>
                <w:rtl w:val="0"/>
              </w:rPr>
            </w:r>
          </w:p>
          <w:p w:rsidR="00000000" w:rsidDel="00000000" w:rsidP="00000000" w:rsidRDefault="00000000" w:rsidRPr="00000000" w14:paraId="00001003">
            <w:pPr>
              <w:spacing w:line="240" w:lineRule="auto"/>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1004">
            <w:pPr>
              <w:spacing w:line="240" w:lineRule="auto"/>
              <w:rPr>
                <w:rFonts w:ascii="Calibri" w:cs="Calibri" w:eastAsia="Calibri" w:hAnsi="Calibri"/>
                <w:sz w:val="24"/>
                <w:szCs w:val="24"/>
              </w:rPr>
            </w:pPr>
            <w:hyperlink r:id="rId162">
              <w:r w:rsidDel="00000000" w:rsidR="00000000" w:rsidRPr="00000000">
                <w:rPr>
                  <w:rFonts w:ascii="Calibri" w:cs="Calibri" w:eastAsia="Calibri" w:hAnsi="Calibri"/>
                  <w:color w:val="1155cc"/>
                  <w:sz w:val="24"/>
                  <w:szCs w:val="24"/>
                  <w:u w:val="single"/>
                  <w:rtl w:val="0"/>
                </w:rPr>
                <w:t xml:space="preserve">Louisiana Connectors</w:t>
              </w:r>
            </w:hyperlink>
            <w:r w:rsidDel="00000000" w:rsidR="00000000" w:rsidRPr="00000000">
              <w:rPr>
                <w:rtl w:val="0"/>
              </w:rPr>
            </w:r>
          </w:p>
        </w:tc>
      </w:tr>
      <w:tr>
        <w:trPr>
          <w:trHeight w:val="440" w:hRule="atLeast"/>
        </w:trPr>
        <w:tc>
          <w:tcPr>
            <w:gridSpan w:val="4"/>
            <w:shd w:fill="b7b7b7" w:val="clear"/>
            <w:tcMar>
              <w:top w:w="100.0" w:type="dxa"/>
              <w:left w:w="100.0" w:type="dxa"/>
              <w:bottom w:w="100.0" w:type="dxa"/>
              <w:right w:w="100.0" w:type="dxa"/>
            </w:tcMar>
            <w:vAlign w:val="top"/>
          </w:tcPr>
          <w:p w:rsidR="00000000" w:rsidDel="00000000" w:rsidP="00000000" w:rsidRDefault="00000000" w:rsidRPr="00000000" w14:paraId="00001006">
            <w:pPr>
              <w:spacing w:line="240" w:lineRule="auto"/>
              <w:jc w:val="center"/>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Reflections</w:t>
            </w:r>
          </w:p>
          <w:p w:rsidR="00000000" w:rsidDel="00000000" w:rsidP="00000000" w:rsidRDefault="00000000" w:rsidRPr="00000000" w14:paraId="00001007">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(How did the lesson go? / What would you change? / Additional considerations)</w:t>
            </w:r>
          </w:p>
        </w:tc>
      </w:tr>
      <w:tr>
        <w:trPr>
          <w:trHeight w:val="440" w:hRule="atLeast"/>
        </w:trPr>
        <w:tc>
          <w:tcPr>
            <w:gridSpan w:val="2"/>
            <w:shd w:fill="d9d9d9" w:val="clear"/>
            <w:tcMar>
              <w:top w:w="100.0" w:type="dxa"/>
              <w:left w:w="100.0" w:type="dxa"/>
              <w:bottom w:w="100.0" w:type="dxa"/>
              <w:right w:w="100.0" w:type="dxa"/>
            </w:tcMar>
            <w:vAlign w:val="top"/>
          </w:tcPr>
          <w:p w:rsidR="00000000" w:rsidDel="00000000" w:rsidP="00000000" w:rsidRDefault="00000000" w:rsidRPr="00000000" w14:paraId="0000100B">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General</w:t>
            </w:r>
          </w:p>
        </w:tc>
        <w:tc>
          <w:tcPr>
            <w:gridSpan w:val="2"/>
            <w:shd w:fill="d9d9d9" w:val="clear"/>
            <w:tcMar>
              <w:top w:w="100.0" w:type="dxa"/>
              <w:left w:w="100.0" w:type="dxa"/>
              <w:bottom w:w="100.0" w:type="dxa"/>
              <w:right w:w="100.0" w:type="dxa"/>
            </w:tcMar>
            <w:vAlign w:val="top"/>
          </w:tcPr>
          <w:p w:rsidR="00000000" w:rsidDel="00000000" w:rsidP="00000000" w:rsidRDefault="00000000" w:rsidRPr="00000000" w14:paraId="0000100D">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Modified </w:t>
            </w:r>
          </w:p>
        </w:tc>
      </w:tr>
      <w:tr>
        <w:trPr>
          <w:trHeight w:val="440" w:hRule="atLeast"/>
        </w:trPr>
        <w:tc>
          <w:tcPr>
            <w:gridSpan w:val="2"/>
            <w:shd w:fill="ffffff" w:val="clear"/>
            <w:tcMar>
              <w:top w:w="100.0" w:type="dxa"/>
              <w:left w:w="100.0" w:type="dxa"/>
              <w:bottom w:w="100.0" w:type="dxa"/>
              <w:right w:w="100.0" w:type="dxa"/>
            </w:tcMar>
            <w:vAlign w:val="top"/>
          </w:tcPr>
          <w:p w:rsidR="00000000" w:rsidDel="00000000" w:rsidP="00000000" w:rsidRDefault="00000000" w:rsidRPr="00000000" w14:paraId="0000100F">
            <w:pPr>
              <w:numPr>
                <w:ilvl w:val="0"/>
                <w:numId w:val="86"/>
              </w:numPr>
              <w:spacing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Does this lesson provide adequate rigor?</w:t>
            </w:r>
          </w:p>
        </w:tc>
        <w:tc>
          <w:tcPr>
            <w:gridSpan w:val="2"/>
            <w:shd w:fill="ffffff" w:val="clear"/>
            <w:tcMar>
              <w:top w:w="100.0" w:type="dxa"/>
              <w:left w:w="100.0" w:type="dxa"/>
              <w:bottom w:w="100.0" w:type="dxa"/>
              <w:right w:w="100.0" w:type="dxa"/>
            </w:tcMar>
            <w:vAlign w:val="top"/>
          </w:tcPr>
          <w:p w:rsidR="00000000" w:rsidDel="00000000" w:rsidP="00000000" w:rsidRDefault="00000000" w:rsidRPr="00000000" w14:paraId="00001011">
            <w:pPr>
              <w:numPr>
                <w:ilvl w:val="0"/>
                <w:numId w:val="130"/>
              </w:numPr>
              <w:spacing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Are the proper modifications in place to meet the needs of all of my students?</w:t>
            </w:r>
          </w:p>
        </w:tc>
      </w:tr>
    </w:tbl>
    <w:p w:rsidR="00000000" w:rsidDel="00000000" w:rsidP="00000000" w:rsidRDefault="00000000" w:rsidRPr="00000000" w14:paraId="00001013">
      <w:pPr>
        <w:spacing w:after="160" w:line="259" w:lineRule="auto"/>
        <w:rPr/>
      </w:pPr>
      <w:r w:rsidDel="00000000" w:rsidR="00000000" w:rsidRPr="00000000">
        <w:rPr>
          <w:rtl w:val="0"/>
        </w:rPr>
      </w:r>
    </w:p>
    <w:p w:rsidR="00000000" w:rsidDel="00000000" w:rsidP="00000000" w:rsidRDefault="00000000" w:rsidRPr="00000000" w14:paraId="00001014">
      <w:pPr>
        <w:spacing w:after="160" w:line="259" w:lineRule="auto"/>
        <w:rPr/>
      </w:pPr>
      <w:r w:rsidDel="00000000" w:rsidR="00000000" w:rsidRPr="00000000">
        <w:rPr>
          <w:rtl w:val="0"/>
        </w:rPr>
      </w:r>
    </w:p>
    <w:p w:rsidR="00000000" w:rsidDel="00000000" w:rsidP="00000000" w:rsidRDefault="00000000" w:rsidRPr="00000000" w14:paraId="00001015">
      <w:pPr>
        <w:spacing w:after="160" w:line="259" w:lineRule="auto"/>
        <w:rPr/>
      </w:pPr>
      <w:r w:rsidDel="00000000" w:rsidR="00000000" w:rsidRPr="00000000">
        <w:rPr>
          <w:rtl w:val="0"/>
        </w:rPr>
      </w:r>
    </w:p>
    <w:p w:rsidR="00000000" w:rsidDel="00000000" w:rsidP="00000000" w:rsidRDefault="00000000" w:rsidRPr="00000000" w14:paraId="00001016">
      <w:pPr>
        <w:spacing w:after="160" w:line="259" w:lineRule="auto"/>
        <w:rPr/>
      </w:pPr>
      <w:r w:rsidDel="00000000" w:rsidR="00000000" w:rsidRPr="00000000">
        <w:rPr>
          <w:rtl w:val="0"/>
        </w:rPr>
      </w:r>
    </w:p>
    <w:p w:rsidR="00000000" w:rsidDel="00000000" w:rsidP="00000000" w:rsidRDefault="00000000" w:rsidRPr="00000000" w14:paraId="00001017">
      <w:pPr>
        <w:spacing w:after="160" w:line="259" w:lineRule="auto"/>
        <w:rPr/>
      </w:pPr>
      <w:r w:rsidDel="00000000" w:rsidR="00000000" w:rsidRPr="00000000">
        <w:rPr>
          <w:rtl w:val="0"/>
        </w:rPr>
      </w:r>
    </w:p>
    <w:p w:rsidR="00000000" w:rsidDel="00000000" w:rsidP="00000000" w:rsidRDefault="00000000" w:rsidRPr="00000000" w14:paraId="00001018">
      <w:pPr>
        <w:spacing w:after="160" w:line="259" w:lineRule="auto"/>
        <w:rPr/>
      </w:pPr>
      <w:r w:rsidDel="00000000" w:rsidR="00000000" w:rsidRPr="00000000">
        <w:rPr>
          <w:rtl w:val="0"/>
        </w:rPr>
      </w:r>
    </w:p>
    <w:p w:rsidR="00000000" w:rsidDel="00000000" w:rsidP="00000000" w:rsidRDefault="00000000" w:rsidRPr="00000000" w14:paraId="00001019">
      <w:pPr>
        <w:spacing w:after="160" w:line="259" w:lineRule="auto"/>
        <w:rPr/>
      </w:pPr>
      <w:r w:rsidDel="00000000" w:rsidR="00000000" w:rsidRPr="00000000">
        <w:rPr>
          <w:rtl w:val="0"/>
        </w:rPr>
      </w:r>
    </w:p>
    <w:p w:rsidR="00000000" w:rsidDel="00000000" w:rsidP="00000000" w:rsidRDefault="00000000" w:rsidRPr="00000000" w14:paraId="0000101A">
      <w:pPr>
        <w:spacing w:after="160" w:line="259" w:lineRule="auto"/>
        <w:rPr/>
      </w:pPr>
      <w:r w:rsidDel="00000000" w:rsidR="00000000" w:rsidRPr="00000000">
        <w:rPr>
          <w:rtl w:val="0"/>
        </w:rPr>
      </w:r>
    </w:p>
    <w:p w:rsidR="00000000" w:rsidDel="00000000" w:rsidP="00000000" w:rsidRDefault="00000000" w:rsidRPr="00000000" w14:paraId="0000101B">
      <w:pPr>
        <w:spacing w:after="160" w:line="259" w:lineRule="auto"/>
        <w:rPr/>
      </w:pPr>
      <w:r w:rsidDel="00000000" w:rsidR="00000000" w:rsidRPr="00000000">
        <w:rPr>
          <w:rtl w:val="0"/>
        </w:rPr>
      </w:r>
    </w:p>
    <w:p w:rsidR="00000000" w:rsidDel="00000000" w:rsidP="00000000" w:rsidRDefault="00000000" w:rsidRPr="00000000" w14:paraId="0000101C">
      <w:pPr>
        <w:spacing w:after="160" w:line="259" w:lineRule="auto"/>
        <w:rPr/>
      </w:pPr>
      <w:r w:rsidDel="00000000" w:rsidR="00000000" w:rsidRPr="00000000">
        <w:rPr>
          <w:rtl w:val="0"/>
        </w:rPr>
      </w:r>
    </w:p>
    <w:p w:rsidR="00000000" w:rsidDel="00000000" w:rsidP="00000000" w:rsidRDefault="00000000" w:rsidRPr="00000000" w14:paraId="0000101D">
      <w:pPr>
        <w:spacing w:after="160" w:line="259" w:lineRule="auto"/>
        <w:rPr/>
      </w:pPr>
      <w:r w:rsidDel="00000000" w:rsidR="00000000" w:rsidRPr="00000000">
        <w:rPr>
          <w:rtl w:val="0"/>
        </w:rPr>
      </w:r>
    </w:p>
    <w:p w:rsidR="00000000" w:rsidDel="00000000" w:rsidP="00000000" w:rsidRDefault="00000000" w:rsidRPr="00000000" w14:paraId="0000101E">
      <w:pPr>
        <w:spacing w:after="160" w:line="259" w:lineRule="auto"/>
        <w:rPr/>
      </w:pPr>
      <w:r w:rsidDel="00000000" w:rsidR="00000000" w:rsidRPr="00000000">
        <w:rPr>
          <w:rtl w:val="0"/>
        </w:rPr>
      </w:r>
    </w:p>
    <w:p w:rsidR="00000000" w:rsidDel="00000000" w:rsidP="00000000" w:rsidRDefault="00000000" w:rsidRPr="00000000" w14:paraId="0000101F">
      <w:pPr>
        <w:spacing w:after="160" w:line="259" w:lineRule="auto"/>
        <w:rPr/>
      </w:pPr>
      <w:r w:rsidDel="00000000" w:rsidR="00000000" w:rsidRPr="00000000">
        <w:rPr>
          <w:rtl w:val="0"/>
        </w:rPr>
      </w:r>
    </w:p>
    <w:p w:rsidR="00000000" w:rsidDel="00000000" w:rsidP="00000000" w:rsidRDefault="00000000" w:rsidRPr="00000000" w14:paraId="00001020">
      <w:pPr>
        <w:spacing w:after="160" w:line="259" w:lineRule="auto"/>
        <w:rPr/>
      </w:pPr>
      <w:r w:rsidDel="00000000" w:rsidR="00000000" w:rsidRPr="00000000">
        <w:rPr>
          <w:rtl w:val="0"/>
        </w:rPr>
      </w:r>
    </w:p>
    <w:p w:rsidR="00000000" w:rsidDel="00000000" w:rsidP="00000000" w:rsidRDefault="00000000" w:rsidRPr="00000000" w14:paraId="00001021">
      <w:pPr>
        <w:spacing w:after="160" w:line="259" w:lineRule="auto"/>
        <w:rPr/>
      </w:pPr>
      <w:r w:rsidDel="00000000" w:rsidR="00000000" w:rsidRPr="00000000">
        <w:rPr>
          <w:rtl w:val="0"/>
        </w:rPr>
      </w:r>
    </w:p>
    <w:p w:rsidR="00000000" w:rsidDel="00000000" w:rsidP="00000000" w:rsidRDefault="00000000" w:rsidRPr="00000000" w14:paraId="00001022">
      <w:pPr>
        <w:spacing w:after="160" w:line="259" w:lineRule="auto"/>
        <w:rPr/>
      </w:pPr>
      <w:r w:rsidDel="00000000" w:rsidR="00000000" w:rsidRPr="00000000">
        <w:rPr>
          <w:rtl w:val="0"/>
        </w:rPr>
      </w:r>
    </w:p>
    <w:p w:rsidR="00000000" w:rsidDel="00000000" w:rsidP="00000000" w:rsidRDefault="00000000" w:rsidRPr="00000000" w14:paraId="00001023">
      <w:pPr>
        <w:spacing w:after="160" w:line="259" w:lineRule="auto"/>
        <w:rPr/>
      </w:pPr>
      <w:r w:rsidDel="00000000" w:rsidR="00000000" w:rsidRPr="00000000">
        <w:rPr>
          <w:rtl w:val="0"/>
        </w:rPr>
      </w:r>
    </w:p>
    <w:p w:rsidR="00000000" w:rsidDel="00000000" w:rsidP="00000000" w:rsidRDefault="00000000" w:rsidRPr="00000000" w14:paraId="00001024">
      <w:pPr>
        <w:spacing w:after="160" w:line="259" w:lineRule="auto"/>
        <w:rPr/>
      </w:pPr>
      <w:r w:rsidDel="00000000" w:rsidR="00000000" w:rsidRPr="00000000">
        <w:rPr>
          <w:rtl w:val="0"/>
        </w:rPr>
      </w:r>
    </w:p>
    <w:p w:rsidR="00000000" w:rsidDel="00000000" w:rsidP="00000000" w:rsidRDefault="00000000" w:rsidRPr="00000000" w14:paraId="00001025">
      <w:pPr>
        <w:spacing w:after="160" w:line="259" w:lineRule="auto"/>
        <w:rPr/>
      </w:pPr>
      <w:r w:rsidDel="00000000" w:rsidR="00000000" w:rsidRPr="00000000">
        <w:rPr>
          <w:rtl w:val="0"/>
        </w:rPr>
      </w:r>
    </w:p>
    <w:p w:rsidR="00000000" w:rsidDel="00000000" w:rsidP="00000000" w:rsidRDefault="00000000" w:rsidRPr="00000000" w14:paraId="00001026">
      <w:pPr>
        <w:spacing w:after="160" w:line="259" w:lineRule="auto"/>
        <w:rPr/>
      </w:pPr>
      <w:r w:rsidDel="00000000" w:rsidR="00000000" w:rsidRPr="00000000">
        <w:rPr>
          <w:rtl w:val="0"/>
        </w:rPr>
      </w:r>
    </w:p>
    <w:p w:rsidR="00000000" w:rsidDel="00000000" w:rsidP="00000000" w:rsidRDefault="00000000" w:rsidRPr="00000000" w14:paraId="00001027">
      <w:pPr>
        <w:spacing w:after="160" w:line="259" w:lineRule="auto"/>
        <w:rPr>
          <w:rFonts w:ascii="Calibri" w:cs="Calibri" w:eastAsia="Calibri" w:hAnsi="Calibri"/>
          <w:sz w:val="24"/>
          <w:szCs w:val="24"/>
        </w:rPr>
      </w:pPr>
      <w:r w:rsidDel="00000000" w:rsidR="00000000" w:rsidRPr="00000000">
        <w:rPr>
          <w:rtl w:val="0"/>
        </w:rPr>
      </w:r>
    </w:p>
    <w:tbl>
      <w:tblPr>
        <w:tblStyle w:val="Table24"/>
        <w:tblW w:w="9360.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935"/>
        <w:gridCol w:w="2040"/>
        <w:gridCol w:w="2700"/>
        <w:gridCol w:w="2685"/>
        <w:tblGridChange w:id="0">
          <w:tblGrid>
            <w:gridCol w:w="1935"/>
            <w:gridCol w:w="2040"/>
            <w:gridCol w:w="2700"/>
            <w:gridCol w:w="2685"/>
          </w:tblGrid>
        </w:tblGridChange>
      </w:tblGrid>
      <w:tr>
        <w:tc>
          <w:tcPr>
            <w:shd w:fill="999999" w:val="clear"/>
          </w:tcPr>
          <w:p w:rsidR="00000000" w:rsidDel="00000000" w:rsidP="00000000" w:rsidRDefault="00000000" w:rsidRPr="00000000" w14:paraId="00001028">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Class</w:t>
            </w:r>
          </w:p>
        </w:tc>
        <w:tc>
          <w:tcPr/>
          <w:p w:rsidR="00000000" w:rsidDel="00000000" w:rsidP="00000000" w:rsidRDefault="00000000" w:rsidRPr="00000000" w14:paraId="00001029">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SWSCD Grade 8th</w:t>
            </w:r>
          </w:p>
        </w:tc>
        <w:tc>
          <w:tcPr>
            <w:shd w:fill="999999" w:val="clear"/>
          </w:tcPr>
          <w:p w:rsidR="00000000" w:rsidDel="00000000" w:rsidP="00000000" w:rsidRDefault="00000000" w:rsidRPr="00000000" w14:paraId="0000102A">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Unit/Lesson</w:t>
            </w:r>
          </w:p>
        </w:tc>
        <w:tc>
          <w:tcPr/>
          <w:p w:rsidR="00000000" w:rsidDel="00000000" w:rsidP="00000000" w:rsidRDefault="00000000" w:rsidRPr="00000000" w14:paraId="0000102B">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The Tell-Tale Heart / #29</w:t>
            </w:r>
          </w:p>
        </w:tc>
      </w:tr>
      <w:tr>
        <w:trPr>
          <w:trHeight w:val="400" w:hRule="atLeast"/>
        </w:trPr>
        <w:tc>
          <w:tcPr>
            <w:gridSpan w:val="4"/>
            <w:shd w:fill="b7b7b7" w:val="clear"/>
            <w:tcMar>
              <w:top w:w="100.0" w:type="dxa"/>
              <w:left w:w="100.0" w:type="dxa"/>
              <w:bottom w:w="100.0" w:type="dxa"/>
              <w:right w:w="100.0" w:type="dxa"/>
            </w:tcMar>
            <w:vAlign w:val="top"/>
          </w:tcPr>
          <w:p w:rsidR="00000000" w:rsidDel="00000000" w:rsidP="00000000" w:rsidRDefault="00000000" w:rsidRPr="00000000" w14:paraId="0000102C">
            <w:pPr>
              <w:spacing w:line="240" w:lineRule="auto"/>
              <w:jc w:val="center"/>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Standards</w:t>
            </w:r>
          </w:p>
        </w:tc>
      </w:tr>
      <w:tr>
        <w:trPr>
          <w:trHeight w:val="400" w:hRule="atLeast"/>
        </w:trPr>
        <w:tc>
          <w:tcPr>
            <w:gridSpan w:val="2"/>
            <w:shd w:fill="d9d9d9" w:val="clear"/>
            <w:tcMar>
              <w:top w:w="100.0" w:type="dxa"/>
              <w:left w:w="100.0" w:type="dxa"/>
              <w:bottom w:w="100.0" w:type="dxa"/>
              <w:right w:w="100.0" w:type="dxa"/>
            </w:tcMar>
            <w:vAlign w:val="top"/>
          </w:tcPr>
          <w:p w:rsidR="00000000" w:rsidDel="00000000" w:rsidP="00000000" w:rsidRDefault="00000000" w:rsidRPr="00000000" w14:paraId="00001030">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Louisiana Student Standards(LSS)</w:t>
            </w:r>
          </w:p>
        </w:tc>
        <w:tc>
          <w:tcPr>
            <w:gridSpan w:val="2"/>
            <w:shd w:fill="d9d9d9" w:val="clear"/>
            <w:tcMar>
              <w:top w:w="100.0" w:type="dxa"/>
              <w:left w:w="100.0" w:type="dxa"/>
              <w:bottom w:w="100.0" w:type="dxa"/>
              <w:right w:w="100.0" w:type="dxa"/>
            </w:tcMar>
            <w:vAlign w:val="top"/>
          </w:tcPr>
          <w:p w:rsidR="00000000" w:rsidDel="00000000" w:rsidP="00000000" w:rsidRDefault="00000000" w:rsidRPr="00000000" w14:paraId="00001032">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LEAP Connectors(LC)</w:t>
            </w:r>
          </w:p>
        </w:tc>
      </w:tr>
      <w:tr>
        <w:trPr>
          <w:trHeight w:val="400" w:hRule="atLeast"/>
        </w:trPr>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1034">
            <w:pPr>
              <w:widowControl w:val="0"/>
              <w:spacing w:line="240" w:lineRule="auto"/>
              <w:rPr>
                <w:rFonts w:ascii="Calibri" w:cs="Calibri" w:eastAsia="Calibri" w:hAnsi="Calibri"/>
                <w:sz w:val="24"/>
                <w:szCs w:val="24"/>
              </w:rPr>
            </w:pPr>
            <w:r w:rsidDel="00000000" w:rsidR="00000000" w:rsidRPr="00000000">
              <w:rPr>
                <w:rFonts w:ascii="Calibri" w:cs="Calibri" w:eastAsia="Calibri" w:hAnsi="Calibri"/>
                <w:b w:val="1"/>
                <w:sz w:val="24"/>
                <w:szCs w:val="24"/>
                <w:rtl w:val="0"/>
              </w:rPr>
              <w:t xml:space="preserve">(SL.8.4)</w:t>
            </w:r>
            <w:r w:rsidDel="00000000" w:rsidR="00000000" w:rsidRPr="00000000">
              <w:rPr>
                <w:rFonts w:ascii="Calibri" w:cs="Calibri" w:eastAsia="Calibri" w:hAnsi="Calibri"/>
                <w:sz w:val="24"/>
                <w:szCs w:val="24"/>
                <w:rtl w:val="0"/>
              </w:rPr>
              <w:t xml:space="preserve"> Present claims and findings, emphasizing salient points in a focused, coherent manner with relevant evidence, sound valid reasoning, and well-chosen details; use appropriate eye contact, adequate volume, and clear pronunciation.</w:t>
            </w:r>
          </w:p>
          <w:p w:rsidR="00000000" w:rsidDel="00000000" w:rsidP="00000000" w:rsidRDefault="00000000" w:rsidRPr="00000000" w14:paraId="00001035">
            <w:pPr>
              <w:widowControl w:val="0"/>
              <w:spacing w:line="240" w:lineRule="auto"/>
              <w:rPr>
                <w:rFonts w:ascii="Calibri" w:cs="Calibri" w:eastAsia="Calibri" w:hAnsi="Calibri"/>
                <w:sz w:val="24"/>
                <w:szCs w:val="24"/>
              </w:rPr>
            </w:pPr>
            <w:r w:rsidDel="00000000" w:rsidR="00000000" w:rsidRPr="00000000">
              <w:rPr>
                <w:rFonts w:ascii="Calibri" w:cs="Calibri" w:eastAsia="Calibri" w:hAnsi="Calibri"/>
                <w:b w:val="1"/>
                <w:sz w:val="24"/>
                <w:szCs w:val="24"/>
                <w:rtl w:val="0"/>
              </w:rPr>
              <w:t xml:space="preserve">(RL.8.1)</w:t>
            </w:r>
            <w:r w:rsidDel="00000000" w:rsidR="00000000" w:rsidRPr="00000000">
              <w:rPr>
                <w:rFonts w:ascii="Calibri" w:cs="Calibri" w:eastAsia="Calibri" w:hAnsi="Calibri"/>
                <w:sz w:val="24"/>
                <w:szCs w:val="24"/>
                <w:rtl w:val="0"/>
              </w:rPr>
              <w:t xml:space="preserve"> Cite the relevant textual evidence that most strongly supports an analysis of what the text says explicitly as well as inferences drawn from the text. </w:t>
            </w:r>
          </w:p>
        </w:tc>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1037">
            <w:pPr>
              <w:spacing w:after="120" w:line="240" w:lineRule="auto"/>
              <w:rPr>
                <w:rFonts w:ascii="Calibri" w:cs="Calibri" w:eastAsia="Calibri" w:hAnsi="Calibri"/>
                <w:sz w:val="24"/>
                <w:szCs w:val="24"/>
              </w:rPr>
            </w:pPr>
            <w:r w:rsidDel="00000000" w:rsidR="00000000" w:rsidRPr="00000000">
              <w:rPr>
                <w:rFonts w:ascii="Calibri" w:cs="Calibri" w:eastAsia="Calibri" w:hAnsi="Calibri"/>
                <w:b w:val="1"/>
                <w:sz w:val="24"/>
                <w:szCs w:val="24"/>
                <w:rtl w:val="0"/>
              </w:rPr>
              <w:t xml:space="preserve">(LC.SL.8.4a)</w:t>
            </w:r>
            <w:r w:rsidDel="00000000" w:rsidR="00000000" w:rsidRPr="00000000">
              <w:rPr>
                <w:rFonts w:ascii="Calibri" w:cs="Calibri" w:eastAsia="Calibri" w:hAnsi="Calibri"/>
                <w:sz w:val="24"/>
                <w:szCs w:val="24"/>
                <w:rtl w:val="0"/>
              </w:rPr>
              <w:t xml:space="preserve"> Present claims and findings, emphasizing salient points in a coherent manner with relevant evidence. </w:t>
            </w:r>
          </w:p>
          <w:p w:rsidR="00000000" w:rsidDel="00000000" w:rsidP="00000000" w:rsidRDefault="00000000" w:rsidRPr="00000000" w14:paraId="00001038">
            <w:pPr>
              <w:spacing w:after="120" w:line="240" w:lineRule="auto"/>
              <w:rPr>
                <w:rFonts w:ascii="Calibri" w:cs="Calibri" w:eastAsia="Calibri" w:hAnsi="Calibri"/>
                <w:sz w:val="24"/>
                <w:szCs w:val="24"/>
              </w:rPr>
            </w:pPr>
            <w:r w:rsidDel="00000000" w:rsidR="00000000" w:rsidRPr="00000000">
              <w:rPr>
                <w:rFonts w:ascii="Calibri" w:cs="Calibri" w:eastAsia="Calibri" w:hAnsi="Calibri"/>
                <w:b w:val="1"/>
                <w:sz w:val="24"/>
                <w:szCs w:val="24"/>
                <w:rtl w:val="0"/>
              </w:rPr>
              <w:t xml:space="preserve">(LC.SL.8.4b)</w:t>
            </w:r>
            <w:r w:rsidDel="00000000" w:rsidR="00000000" w:rsidRPr="00000000">
              <w:rPr>
                <w:rFonts w:ascii="Calibri" w:cs="Calibri" w:eastAsia="Calibri" w:hAnsi="Calibri"/>
                <w:sz w:val="24"/>
                <w:szCs w:val="24"/>
                <w:rtl w:val="0"/>
              </w:rPr>
              <w:t xml:space="preserve"> Report on a topic, with a logical sequence of ideas, appropriate facts and relevant, descriptive details which support the main ideas.</w:t>
            </w:r>
          </w:p>
          <w:p w:rsidR="00000000" w:rsidDel="00000000" w:rsidP="00000000" w:rsidRDefault="00000000" w:rsidRPr="00000000" w14:paraId="00001039">
            <w:pPr>
              <w:spacing w:after="120" w:line="240" w:lineRule="auto"/>
              <w:rPr>
                <w:rFonts w:ascii="Calibri" w:cs="Calibri" w:eastAsia="Calibri" w:hAnsi="Calibri"/>
                <w:sz w:val="24"/>
                <w:szCs w:val="24"/>
              </w:rPr>
            </w:pPr>
            <w:r w:rsidDel="00000000" w:rsidR="00000000" w:rsidRPr="00000000">
              <w:rPr>
                <w:rFonts w:ascii="Calibri" w:cs="Calibri" w:eastAsia="Calibri" w:hAnsi="Calibri"/>
                <w:b w:val="1"/>
                <w:sz w:val="24"/>
                <w:szCs w:val="24"/>
                <w:rtl w:val="0"/>
              </w:rPr>
              <w:t xml:space="preserve">(LC.RL.8.1a)</w:t>
            </w:r>
            <w:r w:rsidDel="00000000" w:rsidR="00000000" w:rsidRPr="00000000">
              <w:rPr>
                <w:rFonts w:ascii="Calibri" w:cs="Calibri" w:eastAsia="Calibri" w:hAnsi="Calibri"/>
                <w:sz w:val="24"/>
                <w:szCs w:val="24"/>
                <w:rtl w:val="0"/>
              </w:rPr>
              <w:t xml:space="preserve"> Refer to details and examples in a text when explaining what the text says explicitly.</w:t>
            </w:r>
          </w:p>
        </w:tc>
      </w:tr>
      <w:tr>
        <w:trPr>
          <w:trHeight w:val="400" w:hRule="atLeast"/>
        </w:trPr>
        <w:tc>
          <w:tcPr>
            <w:gridSpan w:val="4"/>
            <w:shd w:fill="b7b7b7" w:val="clear"/>
            <w:tcMar>
              <w:top w:w="100.0" w:type="dxa"/>
              <w:left w:w="100.0" w:type="dxa"/>
              <w:bottom w:w="100.0" w:type="dxa"/>
              <w:right w:w="100.0" w:type="dxa"/>
            </w:tcMar>
            <w:vAlign w:val="top"/>
          </w:tcPr>
          <w:p w:rsidR="00000000" w:rsidDel="00000000" w:rsidP="00000000" w:rsidRDefault="00000000" w:rsidRPr="00000000" w14:paraId="0000103B">
            <w:pPr>
              <w:spacing w:line="240" w:lineRule="auto"/>
              <w:jc w:val="center"/>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Objectives</w:t>
            </w:r>
          </w:p>
        </w:tc>
      </w:tr>
      <w:tr>
        <w:trPr>
          <w:trHeight w:val="400" w:hRule="atLeast"/>
        </w:trPr>
        <w:tc>
          <w:tcPr>
            <w:gridSpan w:val="2"/>
            <w:shd w:fill="d9d9d9" w:val="clear"/>
            <w:tcMar>
              <w:top w:w="100.0" w:type="dxa"/>
              <w:left w:w="100.0" w:type="dxa"/>
              <w:bottom w:w="100.0" w:type="dxa"/>
              <w:right w:w="100.0" w:type="dxa"/>
            </w:tcMar>
            <w:vAlign w:val="top"/>
          </w:tcPr>
          <w:p w:rsidR="00000000" w:rsidDel="00000000" w:rsidP="00000000" w:rsidRDefault="00000000" w:rsidRPr="00000000" w14:paraId="0000103F">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General</w:t>
            </w:r>
          </w:p>
        </w:tc>
        <w:tc>
          <w:tcPr>
            <w:gridSpan w:val="2"/>
            <w:shd w:fill="d9d9d9" w:val="clear"/>
            <w:tcMar>
              <w:top w:w="100.0" w:type="dxa"/>
              <w:left w:w="100.0" w:type="dxa"/>
              <w:bottom w:w="100.0" w:type="dxa"/>
              <w:right w:w="100.0" w:type="dxa"/>
            </w:tcMar>
            <w:vAlign w:val="top"/>
          </w:tcPr>
          <w:p w:rsidR="00000000" w:rsidDel="00000000" w:rsidP="00000000" w:rsidRDefault="00000000" w:rsidRPr="00000000" w14:paraId="00001041">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Modified </w:t>
            </w:r>
          </w:p>
        </w:tc>
      </w:tr>
      <w:tr>
        <w:trPr>
          <w:trHeight w:val="400" w:hRule="atLeast"/>
        </w:trPr>
        <w:tc>
          <w:tcPr>
            <w:gridSpan w:val="2"/>
            <w:shd w:fill="ffffff" w:val="clear"/>
            <w:tcMar>
              <w:top w:w="100.0" w:type="dxa"/>
              <w:left w:w="100.0" w:type="dxa"/>
              <w:bottom w:w="100.0" w:type="dxa"/>
              <w:right w:w="100.0" w:type="dxa"/>
            </w:tcMar>
            <w:vAlign w:val="top"/>
          </w:tcPr>
          <w:p w:rsidR="00000000" w:rsidDel="00000000" w:rsidP="00000000" w:rsidRDefault="00000000" w:rsidRPr="00000000" w14:paraId="00001043">
            <w:pPr>
              <w:numPr>
                <w:ilvl w:val="0"/>
                <w:numId w:val="111"/>
              </w:numPr>
              <w:spacing w:after="40" w:before="40"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Can students explain what a unit text reveals about the relationship among truth, perception, and reality? </w:t>
            </w:r>
          </w:p>
          <w:p w:rsidR="00000000" w:rsidDel="00000000" w:rsidP="00000000" w:rsidRDefault="00000000" w:rsidRPr="00000000" w14:paraId="00001044">
            <w:pPr>
              <w:numPr>
                <w:ilvl w:val="0"/>
                <w:numId w:val="111"/>
              </w:numPr>
              <w:spacing w:after="40" w:before="40"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Can students cite evidence from the text to support their response?</w:t>
            </w:r>
          </w:p>
        </w:tc>
        <w:tc>
          <w:tcPr>
            <w:gridSpan w:val="2"/>
            <w:shd w:fill="ffffff" w:val="clear"/>
            <w:tcMar>
              <w:top w:w="100.0" w:type="dxa"/>
              <w:left w:w="100.0" w:type="dxa"/>
              <w:bottom w:w="100.0" w:type="dxa"/>
              <w:right w:w="100.0" w:type="dxa"/>
            </w:tcMar>
            <w:vAlign w:val="top"/>
          </w:tcPr>
          <w:p w:rsidR="00000000" w:rsidDel="00000000" w:rsidP="00000000" w:rsidRDefault="00000000" w:rsidRPr="00000000" w14:paraId="00001046">
            <w:pPr>
              <w:numPr>
                <w:ilvl w:val="0"/>
                <w:numId w:val="7"/>
              </w:numPr>
              <w:spacing w:after="40" w:before="40"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Can students explain the relationship between truth, perception, and reality within a unit text? </w:t>
            </w:r>
          </w:p>
          <w:p w:rsidR="00000000" w:rsidDel="00000000" w:rsidP="00000000" w:rsidRDefault="00000000" w:rsidRPr="00000000" w14:paraId="00001047">
            <w:pPr>
              <w:numPr>
                <w:ilvl w:val="0"/>
                <w:numId w:val="7"/>
              </w:numPr>
              <w:spacing w:after="40" w:before="40"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Can students identify text-based details and examples that support their thinking?</w:t>
            </w:r>
          </w:p>
          <w:p w:rsidR="00000000" w:rsidDel="00000000" w:rsidP="00000000" w:rsidRDefault="00000000" w:rsidRPr="00000000" w14:paraId="00001048">
            <w:pPr>
              <w:widowControl w:val="0"/>
              <w:spacing w:line="240" w:lineRule="auto"/>
              <w:ind w:left="720" w:firstLine="0"/>
              <w:rPr>
                <w:rFonts w:ascii="Calibri" w:cs="Calibri" w:eastAsia="Calibri" w:hAnsi="Calibri"/>
                <w:sz w:val="24"/>
                <w:szCs w:val="24"/>
              </w:rPr>
            </w:pPr>
            <w:r w:rsidDel="00000000" w:rsidR="00000000" w:rsidRPr="00000000">
              <w:rPr>
                <w:rtl w:val="0"/>
              </w:rPr>
            </w:r>
          </w:p>
        </w:tc>
      </w:tr>
      <w:tr>
        <w:trPr>
          <w:trHeight w:val="400" w:hRule="atLeast"/>
        </w:trPr>
        <w:tc>
          <w:tcPr>
            <w:gridSpan w:val="4"/>
            <w:shd w:fill="b7b7b7" w:val="clear"/>
            <w:tcMar>
              <w:top w:w="100.0" w:type="dxa"/>
              <w:left w:w="100.0" w:type="dxa"/>
              <w:bottom w:w="100.0" w:type="dxa"/>
              <w:right w:w="100.0" w:type="dxa"/>
            </w:tcMar>
            <w:vAlign w:val="top"/>
          </w:tcPr>
          <w:p w:rsidR="00000000" w:rsidDel="00000000" w:rsidP="00000000" w:rsidRDefault="00000000" w:rsidRPr="00000000" w14:paraId="0000104A">
            <w:pPr>
              <w:spacing w:line="240" w:lineRule="auto"/>
              <w:jc w:val="center"/>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Lesson Procedures</w:t>
            </w:r>
          </w:p>
        </w:tc>
      </w:tr>
      <w:tr>
        <w:trPr>
          <w:trHeight w:val="400" w:hRule="atLeast"/>
        </w:trPr>
        <w:tc>
          <w:tcPr>
            <w:gridSpan w:val="2"/>
            <w:shd w:fill="d9d9d9" w:val="clear"/>
            <w:tcMar>
              <w:top w:w="100.0" w:type="dxa"/>
              <w:left w:w="100.0" w:type="dxa"/>
              <w:bottom w:w="100.0" w:type="dxa"/>
              <w:right w:w="100.0" w:type="dxa"/>
            </w:tcMar>
            <w:vAlign w:val="top"/>
          </w:tcPr>
          <w:p w:rsidR="00000000" w:rsidDel="00000000" w:rsidP="00000000" w:rsidRDefault="00000000" w:rsidRPr="00000000" w14:paraId="0000104E">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General</w:t>
            </w:r>
          </w:p>
        </w:tc>
        <w:tc>
          <w:tcPr>
            <w:gridSpan w:val="2"/>
            <w:shd w:fill="d9d9d9" w:val="clear"/>
            <w:tcMar>
              <w:top w:w="100.0" w:type="dxa"/>
              <w:left w:w="100.0" w:type="dxa"/>
              <w:bottom w:w="100.0" w:type="dxa"/>
              <w:right w:w="100.0" w:type="dxa"/>
            </w:tcMar>
            <w:vAlign w:val="top"/>
          </w:tcPr>
          <w:p w:rsidR="00000000" w:rsidDel="00000000" w:rsidP="00000000" w:rsidRDefault="00000000" w:rsidRPr="00000000" w14:paraId="00001050">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Modified </w:t>
            </w:r>
          </w:p>
        </w:tc>
      </w:tr>
      <w:tr>
        <w:trPr>
          <w:trHeight w:val="400" w:hRule="atLeast"/>
        </w:trPr>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1052">
            <w:pPr>
              <w:widowControl w:val="0"/>
              <w:spacing w:line="240" w:lineRule="auto"/>
              <w:rPr>
                <w:rFonts w:ascii="Calibri" w:cs="Calibri" w:eastAsia="Calibri" w:hAnsi="Calibri"/>
                <w:b w:val="1"/>
                <w:sz w:val="24"/>
                <w:szCs w:val="24"/>
              </w:rPr>
            </w:pPr>
            <w:r w:rsidDel="00000000" w:rsidR="00000000" w:rsidRPr="00000000">
              <w:rPr>
                <w:rFonts w:ascii="Calibri" w:cs="Calibri" w:eastAsia="Calibri" w:hAnsi="Calibri"/>
                <w:sz w:val="24"/>
                <w:szCs w:val="24"/>
                <w:rtl w:val="0"/>
              </w:rPr>
              <w:t xml:space="preserve">In this lesson, students engage in a Socratic seminar to discuss the unit focus questions.</w:t>
            </w:r>
            <w:r w:rsidDel="00000000" w:rsidR="00000000" w:rsidRPr="00000000">
              <w:rPr>
                <w:rtl w:val="0"/>
              </w:rPr>
            </w:r>
          </w:p>
          <w:p w:rsidR="00000000" w:rsidDel="00000000" w:rsidP="00000000" w:rsidRDefault="00000000" w:rsidRPr="00000000" w14:paraId="00001053">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Group Procedures: </w:t>
            </w:r>
          </w:p>
          <w:p w:rsidR="00000000" w:rsidDel="00000000" w:rsidP="00000000" w:rsidRDefault="00000000" w:rsidRPr="00000000" w14:paraId="00001054">
            <w:pPr>
              <w:numPr>
                <w:ilvl w:val="0"/>
                <w:numId w:val="68"/>
              </w:numPr>
              <w:spacing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Divide the class into pairs using an established classroom routine.</w:t>
            </w:r>
          </w:p>
          <w:p w:rsidR="00000000" w:rsidDel="00000000" w:rsidP="00000000" w:rsidRDefault="00000000" w:rsidRPr="00000000" w14:paraId="00001055">
            <w:pPr>
              <w:numPr>
                <w:ilvl w:val="0"/>
                <w:numId w:val="68"/>
              </w:numPr>
              <w:spacing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Purposefully pair together students who read the same independent reading novel.</w:t>
            </w:r>
            <w:r w:rsidDel="00000000" w:rsidR="00000000" w:rsidRPr="00000000">
              <w:rPr>
                <w:rtl w:val="0"/>
              </w:rPr>
            </w:r>
          </w:p>
          <w:p w:rsidR="00000000" w:rsidDel="00000000" w:rsidP="00000000" w:rsidRDefault="00000000" w:rsidRPr="00000000" w14:paraId="00001056">
            <w:pPr>
              <w:spacing w:line="240" w:lineRule="auto"/>
              <w:rPr>
                <w:rFonts w:ascii="Calibri" w:cs="Calibri" w:eastAsia="Calibri" w:hAnsi="Calibri"/>
                <w:b w:val="1"/>
                <w:sz w:val="24"/>
                <w:szCs w:val="24"/>
              </w:rPr>
            </w:pPr>
            <w:r w:rsidDel="00000000" w:rsidR="00000000" w:rsidRPr="00000000">
              <w:rPr>
                <w:rtl w:val="0"/>
              </w:rPr>
            </w:r>
          </w:p>
          <w:p w:rsidR="00000000" w:rsidDel="00000000" w:rsidP="00000000" w:rsidRDefault="00000000" w:rsidRPr="00000000" w14:paraId="00001057">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Content of Lesson: </w:t>
            </w:r>
          </w:p>
          <w:p w:rsidR="00000000" w:rsidDel="00000000" w:rsidP="00000000" w:rsidRDefault="00000000" w:rsidRPr="00000000" w14:paraId="00001058">
            <w:pPr>
              <w:numPr>
                <w:ilvl w:val="0"/>
                <w:numId w:val="170"/>
              </w:numPr>
              <w:spacing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Say: “Today we are going to conduct a Socratic seminar. The goal of the seminar is to examine what the unit texts say about truth, perception, and reality and continue to develop our understanding of these concepts and how they relate. To conduct our seminar, we will be divided into two circles--an inner circle and an outer circle. The inner circle will be responsible for discussing the questions on the slide. The outer circle will be responsible for listening to the inner circle and taking notes of the claims, reasons, and evidence provided during the seminar. To prepare for our seminar, we are going to locate evidence and then establish norms for the seminar as a class.”</w:t>
            </w:r>
          </w:p>
          <w:p w:rsidR="00000000" w:rsidDel="00000000" w:rsidP="00000000" w:rsidRDefault="00000000" w:rsidRPr="00000000" w14:paraId="00001059">
            <w:pPr>
              <w:numPr>
                <w:ilvl w:val="0"/>
                <w:numId w:val="170"/>
              </w:numPr>
              <w:spacing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Direct pairs to select a partner A and B. Partner A will start in the inner circle and partner B will start in the outer circle.</w:t>
            </w:r>
          </w:p>
          <w:p w:rsidR="00000000" w:rsidDel="00000000" w:rsidP="00000000" w:rsidRDefault="00000000" w:rsidRPr="00000000" w14:paraId="0000105A">
            <w:pPr>
              <w:numPr>
                <w:ilvl w:val="0"/>
                <w:numId w:val="170"/>
              </w:numPr>
              <w:spacing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Create two concentric circles with chairs or desks.</w:t>
            </w:r>
          </w:p>
          <w:p w:rsidR="00000000" w:rsidDel="00000000" w:rsidP="00000000" w:rsidRDefault="00000000" w:rsidRPr="00000000" w14:paraId="0000105B">
            <w:pPr>
              <w:numPr>
                <w:ilvl w:val="0"/>
                <w:numId w:val="170"/>
              </w:numPr>
              <w:spacing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Direct students to take their place in the appropriate circle.</w:t>
            </w:r>
          </w:p>
          <w:p w:rsidR="00000000" w:rsidDel="00000000" w:rsidP="00000000" w:rsidRDefault="00000000" w:rsidRPr="00000000" w14:paraId="0000105C">
            <w:pPr>
              <w:numPr>
                <w:ilvl w:val="0"/>
                <w:numId w:val="170"/>
              </w:numPr>
              <w:spacing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Start the discussion by asking the inner circle to respond to the first question on the slide: “What do the unit texts reveal about truth?”</w:t>
            </w:r>
          </w:p>
          <w:p w:rsidR="00000000" w:rsidDel="00000000" w:rsidP="00000000" w:rsidRDefault="00000000" w:rsidRPr="00000000" w14:paraId="0000105D">
            <w:pPr>
              <w:numPr>
                <w:ilvl w:val="0"/>
                <w:numId w:val="170"/>
              </w:numPr>
              <w:spacing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Let the inner circle discuss for 5 minutes while the outer circle performs its established role.</w:t>
            </w:r>
          </w:p>
          <w:p w:rsidR="00000000" w:rsidDel="00000000" w:rsidP="00000000" w:rsidRDefault="00000000" w:rsidRPr="00000000" w14:paraId="0000105E">
            <w:pPr>
              <w:numPr>
                <w:ilvl w:val="0"/>
                <w:numId w:val="170"/>
              </w:numPr>
              <w:spacing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After 5 minutes, direct partners from each circle meet for 5 minutes to make a plan for the second conversation, in which the original outer circle will become the inner circle.</w:t>
            </w:r>
          </w:p>
          <w:p w:rsidR="00000000" w:rsidDel="00000000" w:rsidP="00000000" w:rsidRDefault="00000000" w:rsidRPr="00000000" w14:paraId="0000105F">
            <w:pPr>
              <w:numPr>
                <w:ilvl w:val="0"/>
                <w:numId w:val="170"/>
              </w:numPr>
              <w:spacing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Ask each pair to consider:</w:t>
            </w:r>
          </w:p>
          <w:p w:rsidR="00000000" w:rsidDel="00000000" w:rsidP="00000000" w:rsidRDefault="00000000" w:rsidRPr="00000000" w14:paraId="00001060">
            <w:pPr>
              <w:numPr>
                <w:ilvl w:val="1"/>
                <w:numId w:val="170"/>
              </w:numPr>
              <w:spacing w:line="240" w:lineRule="auto"/>
              <w:ind w:left="144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How well did they adhere to the norms and their established roles?</w:t>
            </w:r>
          </w:p>
          <w:p w:rsidR="00000000" w:rsidDel="00000000" w:rsidP="00000000" w:rsidRDefault="00000000" w:rsidRPr="00000000" w14:paraId="00001061">
            <w:pPr>
              <w:numPr>
                <w:ilvl w:val="1"/>
                <w:numId w:val="170"/>
              </w:numPr>
              <w:spacing w:line="240" w:lineRule="auto"/>
              <w:ind w:left="144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What evidence was presented and what additional evidence could they provide to support their claim?</w:t>
            </w:r>
          </w:p>
          <w:p w:rsidR="00000000" w:rsidDel="00000000" w:rsidP="00000000" w:rsidRDefault="00000000" w:rsidRPr="00000000" w14:paraId="00001062">
            <w:pPr>
              <w:numPr>
                <w:ilvl w:val="0"/>
                <w:numId w:val="170"/>
              </w:numPr>
              <w:spacing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Start the second discussion by asking the inner circle to respond to the second question on the slide: “What do the unit texts say about the relationship among truth, perception, and reality?”</w:t>
            </w:r>
          </w:p>
          <w:p w:rsidR="00000000" w:rsidDel="00000000" w:rsidP="00000000" w:rsidRDefault="00000000" w:rsidRPr="00000000" w14:paraId="00001063">
            <w:pPr>
              <w:numPr>
                <w:ilvl w:val="0"/>
                <w:numId w:val="170"/>
              </w:numPr>
              <w:spacing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Let the new inner circle discuss for 5 minutes while the new outer circle performs its established role.</w:t>
            </w:r>
          </w:p>
          <w:p w:rsidR="00000000" w:rsidDel="00000000" w:rsidP="00000000" w:rsidRDefault="00000000" w:rsidRPr="00000000" w14:paraId="00001064">
            <w:pPr>
              <w:widowControl w:val="0"/>
              <w:spacing w:line="240" w:lineRule="auto"/>
              <w:ind w:left="1440" w:firstLine="0"/>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1065">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Closure and Review:</w:t>
            </w:r>
          </w:p>
          <w:p w:rsidR="00000000" w:rsidDel="00000000" w:rsidP="00000000" w:rsidRDefault="00000000" w:rsidRPr="00000000" w14:paraId="00001066">
            <w:pPr>
              <w:spacing w:line="240" w:lineRule="auto"/>
              <w:rPr>
                <w:rFonts w:ascii="Calibri" w:cs="Calibri" w:eastAsia="Calibri" w:hAnsi="Calibri"/>
                <w:b w:val="1"/>
                <w:sz w:val="24"/>
                <w:szCs w:val="24"/>
              </w:rPr>
            </w:pPr>
            <w:r w:rsidDel="00000000" w:rsidR="00000000" w:rsidRPr="00000000">
              <w:rPr>
                <w:rFonts w:ascii="Calibri" w:cs="Calibri" w:eastAsia="Calibri" w:hAnsi="Calibri"/>
                <w:sz w:val="24"/>
                <w:szCs w:val="24"/>
                <w:rtl w:val="0"/>
              </w:rPr>
              <w:t xml:space="preserve">Have students add to their concept map to capture their thoughts as a result of the seminar.</w:t>
            </w:r>
            <w:r w:rsidDel="00000000" w:rsidR="00000000" w:rsidRPr="00000000">
              <w:rPr>
                <w:rtl w:val="0"/>
              </w:rPr>
            </w:r>
          </w:p>
        </w:tc>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1068">
            <w:pPr>
              <w:widowControl w:val="0"/>
              <w:spacing w:line="240" w:lineRule="auto"/>
              <w:rPr>
                <w:rFonts w:ascii="Calibri" w:cs="Calibri" w:eastAsia="Calibri" w:hAnsi="Calibri"/>
                <w:b w:val="1"/>
                <w:sz w:val="24"/>
                <w:szCs w:val="24"/>
              </w:rPr>
            </w:pPr>
            <w:r w:rsidDel="00000000" w:rsidR="00000000" w:rsidRPr="00000000">
              <w:rPr>
                <w:rFonts w:ascii="Calibri" w:cs="Calibri" w:eastAsia="Calibri" w:hAnsi="Calibri"/>
                <w:sz w:val="24"/>
                <w:szCs w:val="24"/>
                <w:rtl w:val="0"/>
              </w:rPr>
              <w:t xml:space="preserve">In this lesson, students participate in a formal discussion about the unit focus questions.</w:t>
            </w:r>
            <w:r w:rsidDel="00000000" w:rsidR="00000000" w:rsidRPr="00000000">
              <w:rPr>
                <w:rtl w:val="0"/>
              </w:rPr>
            </w:r>
          </w:p>
          <w:p w:rsidR="00000000" w:rsidDel="00000000" w:rsidP="00000000" w:rsidRDefault="00000000" w:rsidRPr="00000000" w14:paraId="00001069">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Group Procedures: </w:t>
            </w:r>
          </w:p>
          <w:p w:rsidR="00000000" w:rsidDel="00000000" w:rsidP="00000000" w:rsidRDefault="00000000" w:rsidRPr="00000000" w14:paraId="0000106A">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1. retrieve assigned chromebook</w:t>
            </w:r>
          </w:p>
          <w:p w:rsidR="00000000" w:rsidDel="00000000" w:rsidP="00000000" w:rsidRDefault="00000000" w:rsidRPr="00000000" w14:paraId="0000106B">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2. utilize microphone to assist with defining terms.</w:t>
            </w:r>
          </w:p>
          <w:p w:rsidR="00000000" w:rsidDel="00000000" w:rsidP="00000000" w:rsidRDefault="00000000" w:rsidRPr="00000000" w14:paraId="0000106C">
            <w:pPr>
              <w:spacing w:line="240" w:lineRule="auto"/>
              <w:rPr>
                <w:rFonts w:ascii="Calibri" w:cs="Calibri" w:eastAsia="Calibri" w:hAnsi="Calibri"/>
                <w:b w:val="1"/>
                <w:sz w:val="24"/>
                <w:szCs w:val="24"/>
              </w:rPr>
            </w:pPr>
            <w:r w:rsidDel="00000000" w:rsidR="00000000" w:rsidRPr="00000000">
              <w:rPr>
                <w:rFonts w:ascii="Calibri" w:cs="Calibri" w:eastAsia="Calibri" w:hAnsi="Calibri"/>
                <w:sz w:val="24"/>
                <w:szCs w:val="24"/>
                <w:rtl w:val="0"/>
              </w:rPr>
              <w:t xml:space="preserve"> </w:t>
            </w:r>
            <w:r w:rsidDel="00000000" w:rsidR="00000000" w:rsidRPr="00000000">
              <w:rPr>
                <w:rtl w:val="0"/>
              </w:rPr>
            </w:r>
          </w:p>
          <w:p w:rsidR="00000000" w:rsidDel="00000000" w:rsidP="00000000" w:rsidRDefault="00000000" w:rsidRPr="00000000" w14:paraId="0000106D">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Content of Lesson: </w:t>
            </w:r>
          </w:p>
          <w:p w:rsidR="00000000" w:rsidDel="00000000" w:rsidP="00000000" w:rsidRDefault="00000000" w:rsidRPr="00000000" w14:paraId="0000106E">
            <w:pPr>
              <w:widowControl w:val="0"/>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Students participate in a Socratic seminar to discuss the unit focus questions : What do the unit texts show us about truth?</w:t>
            </w:r>
          </w:p>
          <w:p w:rsidR="00000000" w:rsidDel="00000000" w:rsidP="00000000" w:rsidRDefault="00000000" w:rsidRPr="00000000" w14:paraId="0000106F">
            <w:pPr>
              <w:widowControl w:val="0"/>
              <w:numPr>
                <w:ilvl w:val="0"/>
                <w:numId w:val="170"/>
              </w:numPr>
              <w:spacing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What do the unit texts show us about the relationship between “truth,” “perception” and “reality” ?</w:t>
            </w:r>
          </w:p>
          <w:p w:rsidR="00000000" w:rsidDel="00000000" w:rsidP="00000000" w:rsidRDefault="00000000" w:rsidRPr="00000000" w14:paraId="00001070">
            <w:pPr>
              <w:widowControl w:val="0"/>
              <w:numPr>
                <w:ilvl w:val="0"/>
                <w:numId w:val="170"/>
              </w:numPr>
              <w:spacing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Can students make connections and distinctions among the various related concepts when given familiar scenarios?</w:t>
            </w:r>
          </w:p>
          <w:p w:rsidR="00000000" w:rsidDel="00000000" w:rsidP="00000000" w:rsidRDefault="00000000" w:rsidRPr="00000000" w14:paraId="00001071">
            <w:pPr>
              <w:widowControl w:val="0"/>
              <w:spacing w:line="240" w:lineRule="auto"/>
              <w:ind w:left="1440" w:firstLine="0"/>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1072">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Closure and Review:  </w:t>
            </w:r>
          </w:p>
          <w:p w:rsidR="00000000" w:rsidDel="00000000" w:rsidP="00000000" w:rsidRDefault="00000000" w:rsidRPr="00000000" w14:paraId="00001073">
            <w:pPr>
              <w:widowControl w:val="0"/>
              <w:spacing w:line="240" w:lineRule="auto"/>
              <w:ind w:left="720" w:firstLine="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Participate in a group discussion about individual brainstorming ideas</w:t>
            </w:r>
          </w:p>
        </w:tc>
      </w:tr>
      <w:tr>
        <w:trPr>
          <w:trHeight w:val="400" w:hRule="atLeast"/>
        </w:trPr>
        <w:tc>
          <w:tcPr>
            <w:gridSpan w:val="4"/>
            <w:shd w:fill="b7b7b7" w:val="clear"/>
            <w:tcMar>
              <w:top w:w="100.0" w:type="dxa"/>
              <w:left w:w="100.0" w:type="dxa"/>
              <w:bottom w:w="100.0" w:type="dxa"/>
              <w:right w:w="100.0" w:type="dxa"/>
            </w:tcMar>
            <w:vAlign w:val="top"/>
          </w:tcPr>
          <w:p w:rsidR="00000000" w:rsidDel="00000000" w:rsidP="00000000" w:rsidRDefault="00000000" w:rsidRPr="00000000" w14:paraId="00001075">
            <w:pPr>
              <w:widowControl w:val="0"/>
              <w:spacing w:line="240" w:lineRule="auto"/>
              <w:jc w:val="center"/>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Supports</w:t>
            </w:r>
          </w:p>
        </w:tc>
      </w:tr>
      <w:tr>
        <w:trPr>
          <w:trHeight w:val="400" w:hRule="atLeast"/>
        </w:trPr>
        <w:tc>
          <w:tcPr>
            <w:shd w:fill="d9d9d9" w:val="clear"/>
          </w:tcPr>
          <w:p w:rsidR="00000000" w:rsidDel="00000000" w:rsidP="00000000" w:rsidRDefault="00000000" w:rsidRPr="00000000" w14:paraId="00001079">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Cognitive Supports</w:t>
            </w:r>
          </w:p>
        </w:tc>
        <w:tc>
          <w:tcPr>
            <w:shd w:fill="d9d9d9" w:val="clear"/>
          </w:tcPr>
          <w:p w:rsidR="00000000" w:rsidDel="00000000" w:rsidP="00000000" w:rsidRDefault="00000000" w:rsidRPr="00000000" w14:paraId="0000107A">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Behavioral Supports</w:t>
            </w:r>
          </w:p>
        </w:tc>
        <w:tc>
          <w:tcPr>
            <w:shd w:fill="d9d9d9" w:val="clear"/>
          </w:tcPr>
          <w:p w:rsidR="00000000" w:rsidDel="00000000" w:rsidP="00000000" w:rsidRDefault="00000000" w:rsidRPr="00000000" w14:paraId="0000107B">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Sensory Supports</w:t>
            </w:r>
          </w:p>
        </w:tc>
        <w:tc>
          <w:tcPr>
            <w:shd w:fill="d9d9d9" w:val="clear"/>
          </w:tcPr>
          <w:p w:rsidR="00000000" w:rsidDel="00000000" w:rsidP="00000000" w:rsidRDefault="00000000" w:rsidRPr="00000000" w14:paraId="0000107C">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Physical Supports</w:t>
            </w:r>
          </w:p>
        </w:tc>
      </w:tr>
      <w:tr>
        <w:trPr>
          <w:trHeight w:val="400" w:hRule="atLeast"/>
        </w:trPr>
        <w:tc>
          <w:tcPr>
            <w:shd w:fill="ffffff" w:val="clear"/>
          </w:tcPr>
          <w:p w:rsidR="00000000" w:rsidDel="00000000" w:rsidP="00000000" w:rsidRDefault="00000000" w:rsidRPr="00000000" w14:paraId="0000107D">
            <w:pPr>
              <w:pBdr>
                <w:top w:color="auto" w:space="0" w:sz="0" w:val="none"/>
                <w:left w:color="auto" w:space="0" w:sz="0" w:val="none"/>
                <w:bottom w:color="auto" w:space="0" w:sz="0" w:val="none"/>
                <w:right w:color="auto" w:space="0" w:sz="0" w:val="none"/>
                <w:between w:color="auto" w:space="0" w:sz="0" w:val="none"/>
              </w:pBdr>
              <w:shd w:fill="ffffff" w:val="clear"/>
              <w:spacing w:after="220" w:before="100"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Brief Description</w:t>
            </w:r>
          </w:p>
          <w:p w:rsidR="00000000" w:rsidDel="00000000" w:rsidP="00000000" w:rsidRDefault="00000000" w:rsidRPr="00000000" w14:paraId="0000107E">
            <w:pPr>
              <w:pBdr>
                <w:top w:color="auto" w:space="0" w:sz="0" w:val="none"/>
                <w:left w:color="auto" w:space="0" w:sz="0" w:val="none"/>
                <w:bottom w:color="auto" w:space="0" w:sz="0" w:val="none"/>
                <w:right w:color="auto" w:space="0" w:sz="0" w:val="none"/>
                <w:between w:color="auto" w:space="0" w:sz="0" w:val="none"/>
              </w:pBdr>
              <w:shd w:fill="ffffff" w:val="clear"/>
              <w:spacing w:after="220" w:before="100"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Examples</w:t>
            </w:r>
          </w:p>
          <w:p w:rsidR="00000000" w:rsidDel="00000000" w:rsidP="00000000" w:rsidRDefault="00000000" w:rsidRPr="00000000" w14:paraId="0000107F">
            <w:pPr>
              <w:spacing w:line="240" w:lineRule="auto"/>
              <w:rPr>
                <w:rFonts w:ascii="Calibri" w:cs="Calibri" w:eastAsia="Calibri" w:hAnsi="Calibri"/>
                <w:sz w:val="24"/>
                <w:szCs w:val="24"/>
                <w:highlight w:val="white"/>
              </w:rPr>
            </w:pPr>
            <w:r w:rsidDel="00000000" w:rsidR="00000000" w:rsidRPr="00000000">
              <w:rPr>
                <w:rFonts w:ascii="Calibri" w:cs="Calibri" w:eastAsia="Calibri" w:hAnsi="Calibri"/>
                <w:sz w:val="24"/>
                <w:szCs w:val="24"/>
                <w:highlight w:val="white"/>
                <w:rtl w:val="0"/>
              </w:rPr>
              <w:t xml:space="preserve">Student's attention is maintained by connecting a concrete object or other cue to the task.</w:t>
            </w:r>
          </w:p>
          <w:p w:rsidR="00000000" w:rsidDel="00000000" w:rsidP="00000000" w:rsidRDefault="00000000" w:rsidRPr="00000000" w14:paraId="00001080">
            <w:pPr>
              <w:spacing w:line="240" w:lineRule="auto"/>
              <w:rPr>
                <w:rFonts w:ascii="Calibri" w:cs="Calibri" w:eastAsia="Calibri" w:hAnsi="Calibri"/>
                <w:sz w:val="24"/>
                <w:szCs w:val="24"/>
                <w:highlight w:val="white"/>
              </w:rPr>
            </w:pPr>
            <w:r w:rsidDel="00000000" w:rsidR="00000000" w:rsidRPr="00000000">
              <w:rPr>
                <w:rtl w:val="0"/>
              </w:rPr>
            </w:r>
          </w:p>
          <w:p w:rsidR="00000000" w:rsidDel="00000000" w:rsidP="00000000" w:rsidRDefault="00000000" w:rsidRPr="00000000" w14:paraId="00001081">
            <w:pPr>
              <w:spacing w:line="240" w:lineRule="auto"/>
              <w:rPr>
                <w:rFonts w:ascii="Calibri" w:cs="Calibri" w:eastAsia="Calibri" w:hAnsi="Calibri"/>
                <w:sz w:val="24"/>
                <w:szCs w:val="24"/>
                <w:highlight w:val="white"/>
              </w:rPr>
            </w:pPr>
            <w:r w:rsidDel="00000000" w:rsidR="00000000" w:rsidRPr="00000000">
              <w:rPr>
                <w:rFonts w:ascii="Calibri" w:cs="Calibri" w:eastAsia="Calibri" w:hAnsi="Calibri"/>
                <w:sz w:val="24"/>
                <w:szCs w:val="24"/>
                <w:highlight w:val="white"/>
                <w:rtl w:val="0"/>
              </w:rPr>
              <w:t xml:space="preserve">Student practices vocabulary and definitions through games where he must orally repeat target information.</w:t>
            </w:r>
          </w:p>
          <w:p w:rsidR="00000000" w:rsidDel="00000000" w:rsidP="00000000" w:rsidRDefault="00000000" w:rsidRPr="00000000" w14:paraId="00001082">
            <w:pPr>
              <w:spacing w:line="240" w:lineRule="auto"/>
              <w:rPr>
                <w:rFonts w:ascii="Calibri" w:cs="Calibri" w:eastAsia="Calibri" w:hAnsi="Calibri"/>
                <w:sz w:val="24"/>
                <w:szCs w:val="24"/>
                <w:highlight w:val="white"/>
              </w:rPr>
            </w:pPr>
            <w:r w:rsidDel="00000000" w:rsidR="00000000" w:rsidRPr="00000000">
              <w:rPr>
                <w:rtl w:val="0"/>
              </w:rPr>
            </w:r>
          </w:p>
          <w:p w:rsidR="00000000" w:rsidDel="00000000" w:rsidP="00000000" w:rsidRDefault="00000000" w:rsidRPr="00000000" w14:paraId="00001083">
            <w:pPr>
              <w:spacing w:line="240" w:lineRule="auto"/>
              <w:rPr>
                <w:rFonts w:ascii="Calibri" w:cs="Calibri" w:eastAsia="Calibri" w:hAnsi="Calibri"/>
                <w:sz w:val="24"/>
                <w:szCs w:val="24"/>
                <w:highlight w:val="white"/>
              </w:rPr>
            </w:pPr>
            <w:r w:rsidDel="00000000" w:rsidR="00000000" w:rsidRPr="00000000">
              <w:rPr>
                <w:rFonts w:ascii="Calibri" w:cs="Calibri" w:eastAsia="Calibri" w:hAnsi="Calibri"/>
                <w:sz w:val="24"/>
                <w:szCs w:val="24"/>
                <w:highlight w:val="white"/>
                <w:rtl w:val="0"/>
              </w:rPr>
              <w:t xml:space="preserve">Student transforms target information by creating meaningful visual, auditory, or kinesthetic images of the information.</w:t>
            </w:r>
          </w:p>
          <w:p w:rsidR="00000000" w:rsidDel="00000000" w:rsidP="00000000" w:rsidRDefault="00000000" w:rsidRPr="00000000" w14:paraId="00001084">
            <w:pPr>
              <w:spacing w:line="240" w:lineRule="auto"/>
              <w:rPr>
                <w:rFonts w:ascii="Calibri" w:cs="Calibri" w:eastAsia="Calibri" w:hAnsi="Calibri"/>
                <w:sz w:val="24"/>
                <w:szCs w:val="24"/>
                <w:highlight w:val="white"/>
              </w:rPr>
            </w:pPr>
            <w:r w:rsidDel="00000000" w:rsidR="00000000" w:rsidRPr="00000000">
              <w:rPr>
                <w:rtl w:val="0"/>
              </w:rPr>
            </w:r>
          </w:p>
          <w:p w:rsidR="00000000" w:rsidDel="00000000" w:rsidP="00000000" w:rsidRDefault="00000000" w:rsidRPr="00000000" w14:paraId="00001085">
            <w:pPr>
              <w:spacing w:line="240" w:lineRule="auto"/>
              <w:rPr>
                <w:rFonts w:ascii="Calibri" w:cs="Calibri" w:eastAsia="Calibri" w:hAnsi="Calibri"/>
                <w:sz w:val="24"/>
                <w:szCs w:val="24"/>
                <w:highlight w:val="white"/>
              </w:rPr>
            </w:pPr>
            <w:r w:rsidDel="00000000" w:rsidR="00000000" w:rsidRPr="00000000">
              <w:rPr>
                <w:rFonts w:ascii="Calibri" w:cs="Calibri" w:eastAsia="Calibri" w:hAnsi="Calibri"/>
                <w:sz w:val="24"/>
                <w:szCs w:val="24"/>
                <w:highlight w:val="white"/>
                <w:rtl w:val="0"/>
              </w:rPr>
              <w:t xml:space="preserve">Prior knowledge connections </w:t>
            </w:r>
          </w:p>
        </w:tc>
        <w:tc>
          <w:tcPr>
            <w:shd w:fill="ffffff" w:val="clear"/>
          </w:tcPr>
          <w:p w:rsidR="00000000" w:rsidDel="00000000" w:rsidP="00000000" w:rsidRDefault="00000000" w:rsidRPr="00000000" w14:paraId="00001086">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Re-direction</w:t>
            </w:r>
          </w:p>
          <w:p w:rsidR="00000000" w:rsidDel="00000000" w:rsidP="00000000" w:rsidRDefault="00000000" w:rsidRPr="00000000" w14:paraId="00001087">
            <w:pPr>
              <w:spacing w:line="240" w:lineRule="auto"/>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1088">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Verbal cueing/prompts</w:t>
            </w:r>
          </w:p>
          <w:p w:rsidR="00000000" w:rsidDel="00000000" w:rsidP="00000000" w:rsidRDefault="00000000" w:rsidRPr="00000000" w14:paraId="00001089">
            <w:pPr>
              <w:spacing w:line="240" w:lineRule="auto"/>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108A">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“Working-Towards / If - Then” Chart</w:t>
            </w:r>
          </w:p>
          <w:p w:rsidR="00000000" w:rsidDel="00000000" w:rsidP="00000000" w:rsidRDefault="00000000" w:rsidRPr="00000000" w14:paraId="0000108B">
            <w:pPr>
              <w:spacing w:line="240" w:lineRule="auto"/>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108C">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Reinforce positive behavior</w:t>
            </w:r>
          </w:p>
          <w:p w:rsidR="00000000" w:rsidDel="00000000" w:rsidP="00000000" w:rsidRDefault="00000000" w:rsidRPr="00000000" w14:paraId="0000108D">
            <w:pPr>
              <w:spacing w:line="240" w:lineRule="auto"/>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108E">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Humane and caring manner respecting individual dignity</w:t>
            </w:r>
          </w:p>
          <w:p w:rsidR="00000000" w:rsidDel="00000000" w:rsidP="00000000" w:rsidRDefault="00000000" w:rsidRPr="00000000" w14:paraId="0000108F">
            <w:pPr>
              <w:spacing w:line="240" w:lineRule="auto"/>
              <w:rPr>
                <w:rFonts w:ascii="Calibri" w:cs="Calibri" w:eastAsia="Calibri" w:hAnsi="Calibri"/>
                <w:color w:val="212529"/>
                <w:sz w:val="24"/>
                <w:szCs w:val="24"/>
              </w:rPr>
            </w:pPr>
            <w:r w:rsidDel="00000000" w:rsidR="00000000" w:rsidRPr="00000000">
              <w:rPr>
                <w:rtl w:val="0"/>
              </w:rPr>
            </w:r>
          </w:p>
          <w:p w:rsidR="00000000" w:rsidDel="00000000" w:rsidP="00000000" w:rsidRDefault="00000000" w:rsidRPr="00000000" w14:paraId="00001090">
            <w:pPr>
              <w:spacing w:line="240" w:lineRule="auto"/>
              <w:rPr>
                <w:rFonts w:ascii="Calibri" w:cs="Calibri" w:eastAsia="Calibri" w:hAnsi="Calibri"/>
                <w:color w:val="212529"/>
                <w:sz w:val="24"/>
                <w:szCs w:val="24"/>
              </w:rPr>
            </w:pPr>
            <w:r w:rsidDel="00000000" w:rsidR="00000000" w:rsidRPr="00000000">
              <w:rPr>
                <w:rtl w:val="0"/>
              </w:rPr>
            </w:r>
          </w:p>
          <w:p w:rsidR="00000000" w:rsidDel="00000000" w:rsidP="00000000" w:rsidRDefault="00000000" w:rsidRPr="00000000" w14:paraId="00001091">
            <w:pPr>
              <w:spacing w:line="240" w:lineRule="auto"/>
              <w:rPr>
                <w:rFonts w:ascii="Calibri" w:cs="Calibri" w:eastAsia="Calibri" w:hAnsi="Calibri"/>
                <w:color w:val="212529"/>
                <w:sz w:val="24"/>
                <w:szCs w:val="24"/>
              </w:rPr>
            </w:pPr>
            <w:r w:rsidDel="00000000" w:rsidR="00000000" w:rsidRPr="00000000">
              <w:rPr>
                <w:rtl w:val="0"/>
              </w:rPr>
            </w:r>
          </w:p>
        </w:tc>
        <w:tc>
          <w:tcPr>
            <w:shd w:fill="ffffff" w:val="clear"/>
          </w:tcPr>
          <w:p w:rsidR="00000000" w:rsidDel="00000000" w:rsidP="00000000" w:rsidRDefault="00000000" w:rsidRPr="00000000" w14:paraId="00001092">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Flexible seating</w:t>
            </w:r>
          </w:p>
          <w:p w:rsidR="00000000" w:rsidDel="00000000" w:rsidP="00000000" w:rsidRDefault="00000000" w:rsidRPr="00000000" w14:paraId="00001093">
            <w:pPr>
              <w:spacing w:line="240" w:lineRule="auto"/>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1094">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Quiet space</w:t>
            </w:r>
          </w:p>
          <w:p w:rsidR="00000000" w:rsidDel="00000000" w:rsidP="00000000" w:rsidRDefault="00000000" w:rsidRPr="00000000" w14:paraId="00001095">
            <w:pPr>
              <w:spacing w:line="240" w:lineRule="auto"/>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1096">
            <w:pPr>
              <w:spacing w:line="240" w:lineRule="auto"/>
              <w:rPr>
                <w:rFonts w:ascii="Calibri" w:cs="Calibri" w:eastAsia="Calibri" w:hAnsi="Calibri"/>
                <w:sz w:val="24"/>
                <w:szCs w:val="24"/>
                <w:highlight w:val="white"/>
              </w:rPr>
            </w:pPr>
            <w:r w:rsidDel="00000000" w:rsidR="00000000" w:rsidRPr="00000000">
              <w:rPr>
                <w:rFonts w:ascii="Calibri" w:cs="Calibri" w:eastAsia="Calibri" w:hAnsi="Calibri"/>
                <w:sz w:val="24"/>
                <w:szCs w:val="24"/>
                <w:highlight w:val="white"/>
                <w:rtl w:val="0"/>
              </w:rPr>
              <w:t xml:space="preserve">Noise cancelling headphones</w:t>
            </w:r>
          </w:p>
          <w:p w:rsidR="00000000" w:rsidDel="00000000" w:rsidP="00000000" w:rsidRDefault="00000000" w:rsidRPr="00000000" w14:paraId="00001097">
            <w:pPr>
              <w:spacing w:line="240" w:lineRule="auto"/>
              <w:rPr>
                <w:rFonts w:ascii="Calibri" w:cs="Calibri" w:eastAsia="Calibri" w:hAnsi="Calibri"/>
                <w:sz w:val="24"/>
                <w:szCs w:val="24"/>
                <w:highlight w:val="white"/>
              </w:rPr>
            </w:pPr>
            <w:r w:rsidDel="00000000" w:rsidR="00000000" w:rsidRPr="00000000">
              <w:rPr>
                <w:rtl w:val="0"/>
              </w:rPr>
            </w:r>
          </w:p>
          <w:p w:rsidR="00000000" w:rsidDel="00000000" w:rsidP="00000000" w:rsidRDefault="00000000" w:rsidRPr="00000000" w14:paraId="00001098">
            <w:pPr>
              <w:pStyle w:val="Heading3"/>
              <w:keepNext w:val="0"/>
              <w:keepLines w:val="0"/>
              <w:pBdr>
                <w:top w:color="auto" w:space="0" w:sz="0" w:val="none"/>
                <w:left w:color="auto" w:space="0" w:sz="0" w:val="none"/>
                <w:bottom w:color="auto" w:space="15" w:sz="0" w:val="none"/>
                <w:right w:color="auto" w:space="0" w:sz="0" w:val="none"/>
              </w:pBdr>
              <w:shd w:fill="ffffff" w:val="clear"/>
              <w:spacing w:after="0" w:before="0" w:line="335.99999999999994" w:lineRule="auto"/>
              <w:rPr>
                <w:rFonts w:ascii="Calibri" w:cs="Calibri" w:eastAsia="Calibri" w:hAnsi="Calibri"/>
                <w:color w:val="000000"/>
                <w:sz w:val="24"/>
                <w:szCs w:val="24"/>
                <w:highlight w:val="white"/>
              </w:rPr>
            </w:pPr>
            <w:bookmarkStart w:colFirst="0" w:colLast="0" w:name="_jowpwil5ncs4" w:id="24"/>
            <w:bookmarkEnd w:id="24"/>
            <w:r w:rsidDel="00000000" w:rsidR="00000000" w:rsidRPr="00000000">
              <w:rPr>
                <w:rFonts w:ascii="Calibri" w:cs="Calibri" w:eastAsia="Calibri" w:hAnsi="Calibri"/>
                <w:color w:val="000000"/>
                <w:sz w:val="24"/>
                <w:szCs w:val="24"/>
                <w:highlight w:val="white"/>
                <w:rtl w:val="0"/>
              </w:rPr>
              <w:t xml:space="preserve">Oral sensory items</w:t>
            </w:r>
          </w:p>
          <w:p w:rsidR="00000000" w:rsidDel="00000000" w:rsidP="00000000" w:rsidRDefault="00000000" w:rsidRPr="00000000" w14:paraId="00001099">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Textured manipulatives </w:t>
            </w:r>
          </w:p>
          <w:p w:rsidR="00000000" w:rsidDel="00000000" w:rsidP="00000000" w:rsidRDefault="00000000" w:rsidRPr="00000000" w14:paraId="0000109A">
            <w:pPr>
              <w:spacing w:line="240" w:lineRule="auto"/>
              <w:rPr>
                <w:rFonts w:ascii="Calibri" w:cs="Calibri" w:eastAsia="Calibri" w:hAnsi="Calibri"/>
                <w:color w:val="666666"/>
                <w:sz w:val="24"/>
                <w:szCs w:val="24"/>
                <w:highlight w:val="white"/>
              </w:rPr>
            </w:pPr>
            <w:r w:rsidDel="00000000" w:rsidR="00000000" w:rsidRPr="00000000">
              <w:rPr>
                <w:rtl w:val="0"/>
              </w:rPr>
            </w:r>
          </w:p>
        </w:tc>
        <w:tc>
          <w:tcPr>
            <w:shd w:fill="ffffff" w:val="clear"/>
          </w:tcPr>
          <w:p w:rsidR="00000000" w:rsidDel="00000000" w:rsidP="00000000" w:rsidRDefault="00000000" w:rsidRPr="00000000" w14:paraId="0000109B">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Hand-Over-Hand</w:t>
            </w:r>
          </w:p>
          <w:p w:rsidR="00000000" w:rsidDel="00000000" w:rsidP="00000000" w:rsidRDefault="00000000" w:rsidRPr="00000000" w14:paraId="0000109C">
            <w:pPr>
              <w:spacing w:line="240" w:lineRule="auto"/>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109D">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Fine/Gross Motor supports</w:t>
            </w:r>
          </w:p>
          <w:p w:rsidR="00000000" w:rsidDel="00000000" w:rsidP="00000000" w:rsidRDefault="00000000" w:rsidRPr="00000000" w14:paraId="0000109E">
            <w:pPr>
              <w:spacing w:line="240" w:lineRule="auto"/>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109F">
            <w:pPr>
              <w:spacing w:line="240" w:lineRule="auto"/>
              <w:rPr>
                <w:rFonts w:ascii="Calibri" w:cs="Calibri" w:eastAsia="Calibri" w:hAnsi="Calibri"/>
                <w:sz w:val="24"/>
                <w:szCs w:val="24"/>
              </w:rPr>
            </w:pPr>
            <w:r w:rsidDel="00000000" w:rsidR="00000000" w:rsidRPr="00000000">
              <w:rPr>
                <w:rtl w:val="0"/>
              </w:rPr>
            </w:r>
          </w:p>
        </w:tc>
      </w:tr>
      <w:tr>
        <w:trPr>
          <w:trHeight w:val="440" w:hRule="atLeast"/>
        </w:trPr>
        <w:tc>
          <w:tcPr>
            <w:gridSpan w:val="4"/>
            <w:shd w:fill="b7b7b7" w:val="clear"/>
          </w:tcPr>
          <w:p w:rsidR="00000000" w:rsidDel="00000000" w:rsidP="00000000" w:rsidRDefault="00000000" w:rsidRPr="00000000" w14:paraId="000010A0">
            <w:pPr>
              <w:spacing w:line="240" w:lineRule="auto"/>
              <w:jc w:val="center"/>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Materials/ Resources</w:t>
            </w:r>
          </w:p>
        </w:tc>
      </w:tr>
      <w:tr>
        <w:trPr>
          <w:trHeight w:val="440" w:hRule="atLeast"/>
        </w:trPr>
        <w:tc>
          <w:tcPr>
            <w:gridSpan w:val="2"/>
            <w:shd w:fill="d9d9d9" w:val="clear"/>
            <w:tcMar>
              <w:top w:w="100.0" w:type="dxa"/>
              <w:left w:w="100.0" w:type="dxa"/>
              <w:bottom w:w="100.0" w:type="dxa"/>
              <w:right w:w="100.0" w:type="dxa"/>
            </w:tcMar>
            <w:vAlign w:val="top"/>
          </w:tcPr>
          <w:p w:rsidR="00000000" w:rsidDel="00000000" w:rsidP="00000000" w:rsidRDefault="00000000" w:rsidRPr="00000000" w14:paraId="000010A4">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General</w:t>
            </w:r>
          </w:p>
        </w:tc>
        <w:tc>
          <w:tcPr>
            <w:gridSpan w:val="2"/>
            <w:shd w:fill="d9d9d9" w:val="clear"/>
            <w:tcMar>
              <w:top w:w="100.0" w:type="dxa"/>
              <w:left w:w="100.0" w:type="dxa"/>
              <w:bottom w:w="100.0" w:type="dxa"/>
              <w:right w:w="100.0" w:type="dxa"/>
            </w:tcMar>
            <w:vAlign w:val="top"/>
          </w:tcPr>
          <w:p w:rsidR="00000000" w:rsidDel="00000000" w:rsidP="00000000" w:rsidRDefault="00000000" w:rsidRPr="00000000" w14:paraId="000010A6">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Modified </w:t>
            </w:r>
          </w:p>
        </w:tc>
      </w:tr>
      <w:tr>
        <w:trPr>
          <w:trHeight w:val="440" w:hRule="atLeast"/>
        </w:trPr>
        <w:tc>
          <w:tcPr>
            <w:gridSpan w:val="2"/>
            <w:shd w:fill="ffffff" w:val="clear"/>
            <w:tcMar>
              <w:top w:w="100.0" w:type="dxa"/>
              <w:left w:w="100.0" w:type="dxa"/>
              <w:bottom w:w="100.0" w:type="dxa"/>
              <w:right w:w="100.0" w:type="dxa"/>
            </w:tcMar>
            <w:vAlign w:val="top"/>
          </w:tcPr>
          <w:p w:rsidR="00000000" w:rsidDel="00000000" w:rsidP="00000000" w:rsidRDefault="00000000" w:rsidRPr="00000000" w14:paraId="000010A8">
            <w:pPr>
              <w:widowControl w:val="0"/>
              <w:numPr>
                <w:ilvl w:val="0"/>
                <w:numId w:val="38"/>
              </w:numPr>
              <w:spacing w:line="240" w:lineRule="auto"/>
              <w:ind w:left="720" w:hanging="360"/>
              <w:rPr>
                <w:rFonts w:ascii="Calibri" w:cs="Calibri" w:eastAsia="Calibri" w:hAnsi="Calibri"/>
                <w:sz w:val="24"/>
                <w:szCs w:val="24"/>
              </w:rPr>
            </w:pPr>
            <w:r w:rsidDel="00000000" w:rsidR="00000000" w:rsidRPr="00000000">
              <w:rPr>
                <w:rFonts w:ascii="Calibri" w:cs="Calibri" w:eastAsia="Calibri" w:hAnsi="Calibri"/>
                <w:i w:val="1"/>
                <w:sz w:val="24"/>
                <w:szCs w:val="24"/>
                <w:rtl w:val="0"/>
              </w:rPr>
              <w:t xml:space="preserve">Nothing But the Truth</w:t>
            </w:r>
            <w:r w:rsidDel="00000000" w:rsidR="00000000" w:rsidRPr="00000000">
              <w:rPr>
                <w:rFonts w:ascii="Calibri" w:cs="Calibri" w:eastAsia="Calibri" w:hAnsi="Calibri"/>
                <w:sz w:val="24"/>
                <w:szCs w:val="24"/>
                <w:rtl w:val="0"/>
              </w:rPr>
              <w:t xml:space="preserve"> by Avi or </w:t>
            </w:r>
            <w:r w:rsidDel="00000000" w:rsidR="00000000" w:rsidRPr="00000000">
              <w:rPr>
                <w:rFonts w:ascii="Calibri" w:cs="Calibri" w:eastAsia="Calibri" w:hAnsi="Calibri"/>
                <w:i w:val="1"/>
                <w:sz w:val="24"/>
                <w:szCs w:val="24"/>
                <w:rtl w:val="0"/>
              </w:rPr>
              <w:t xml:space="preserve">Monster</w:t>
            </w:r>
            <w:r w:rsidDel="00000000" w:rsidR="00000000" w:rsidRPr="00000000">
              <w:rPr>
                <w:rFonts w:ascii="Calibri" w:cs="Calibri" w:eastAsia="Calibri" w:hAnsi="Calibri"/>
                <w:sz w:val="24"/>
                <w:szCs w:val="24"/>
                <w:rtl w:val="0"/>
              </w:rPr>
              <w:t xml:space="preserve"> by Walter Dean Myers</w:t>
            </w:r>
          </w:p>
          <w:p w:rsidR="00000000" w:rsidDel="00000000" w:rsidP="00000000" w:rsidRDefault="00000000" w:rsidRPr="00000000" w14:paraId="000010A9">
            <w:pPr>
              <w:widowControl w:val="0"/>
              <w:numPr>
                <w:ilvl w:val="0"/>
                <w:numId w:val="38"/>
              </w:numPr>
              <w:spacing w:line="240" w:lineRule="auto"/>
              <w:ind w:left="720" w:hanging="360"/>
              <w:rPr>
                <w:rFonts w:ascii="Calibri" w:cs="Calibri" w:eastAsia="Calibri" w:hAnsi="Calibri"/>
                <w:sz w:val="24"/>
                <w:szCs w:val="24"/>
              </w:rPr>
            </w:pPr>
            <w:r w:rsidDel="00000000" w:rsidR="00000000" w:rsidRPr="00000000">
              <w:rPr>
                <w:rFonts w:ascii="Calibri" w:cs="Calibri" w:eastAsia="Calibri" w:hAnsi="Calibri"/>
                <w:i w:val="1"/>
                <w:sz w:val="24"/>
                <w:szCs w:val="24"/>
                <w:rtl w:val="0"/>
              </w:rPr>
              <w:t xml:space="preserve">The Treachery of Images </w:t>
            </w:r>
            <w:r w:rsidDel="00000000" w:rsidR="00000000" w:rsidRPr="00000000">
              <w:rPr>
                <w:rFonts w:ascii="Calibri" w:cs="Calibri" w:eastAsia="Calibri" w:hAnsi="Calibri"/>
                <w:sz w:val="24"/>
                <w:szCs w:val="24"/>
                <w:rtl w:val="0"/>
              </w:rPr>
              <w:t xml:space="preserve">by Rene Magritte</w:t>
            </w:r>
          </w:p>
          <w:p w:rsidR="00000000" w:rsidDel="00000000" w:rsidP="00000000" w:rsidRDefault="00000000" w:rsidRPr="00000000" w14:paraId="000010AA">
            <w:pPr>
              <w:widowControl w:val="0"/>
              <w:numPr>
                <w:ilvl w:val="0"/>
                <w:numId w:val="38"/>
              </w:numPr>
              <w:spacing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“The Allegory of the Cave” by Plato</w:t>
            </w:r>
          </w:p>
          <w:p w:rsidR="00000000" w:rsidDel="00000000" w:rsidP="00000000" w:rsidRDefault="00000000" w:rsidRPr="00000000" w14:paraId="000010AB">
            <w:pPr>
              <w:widowControl w:val="0"/>
              <w:numPr>
                <w:ilvl w:val="0"/>
                <w:numId w:val="38"/>
              </w:numPr>
              <w:spacing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“Good Form” from </w:t>
            </w:r>
            <w:r w:rsidDel="00000000" w:rsidR="00000000" w:rsidRPr="00000000">
              <w:rPr>
                <w:rFonts w:ascii="Calibri" w:cs="Calibri" w:eastAsia="Calibri" w:hAnsi="Calibri"/>
                <w:i w:val="1"/>
                <w:sz w:val="24"/>
                <w:szCs w:val="24"/>
                <w:rtl w:val="0"/>
              </w:rPr>
              <w:t xml:space="preserve">The Things They Carried</w:t>
            </w:r>
            <w:r w:rsidDel="00000000" w:rsidR="00000000" w:rsidRPr="00000000">
              <w:rPr>
                <w:rFonts w:ascii="Calibri" w:cs="Calibri" w:eastAsia="Calibri" w:hAnsi="Calibri"/>
                <w:sz w:val="24"/>
                <w:szCs w:val="24"/>
                <w:rtl w:val="0"/>
              </w:rPr>
              <w:t xml:space="preserve"> by Tim O’Brien</w:t>
            </w:r>
          </w:p>
          <w:p w:rsidR="00000000" w:rsidDel="00000000" w:rsidP="00000000" w:rsidRDefault="00000000" w:rsidRPr="00000000" w14:paraId="000010AC">
            <w:pPr>
              <w:widowControl w:val="0"/>
              <w:numPr>
                <w:ilvl w:val="0"/>
                <w:numId w:val="38"/>
              </w:numPr>
              <w:spacing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“A Million Little Pieces Revisited: Can the Truth Ever Set James Frey Free?” by Daniel Honan</w:t>
            </w:r>
          </w:p>
          <w:p w:rsidR="00000000" w:rsidDel="00000000" w:rsidP="00000000" w:rsidRDefault="00000000" w:rsidRPr="00000000" w14:paraId="000010AD">
            <w:pPr>
              <w:widowControl w:val="0"/>
              <w:numPr>
                <w:ilvl w:val="0"/>
                <w:numId w:val="38"/>
              </w:numPr>
              <w:spacing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“Narrative Point of View: Some Considerations” by John Lye</w:t>
            </w:r>
          </w:p>
          <w:p w:rsidR="00000000" w:rsidDel="00000000" w:rsidP="00000000" w:rsidRDefault="00000000" w:rsidRPr="00000000" w14:paraId="000010AE">
            <w:pPr>
              <w:widowControl w:val="0"/>
              <w:numPr>
                <w:ilvl w:val="0"/>
                <w:numId w:val="38"/>
              </w:numPr>
              <w:spacing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“The Ransom of Red Chief” by O. Henry</w:t>
            </w:r>
          </w:p>
          <w:p w:rsidR="00000000" w:rsidDel="00000000" w:rsidP="00000000" w:rsidRDefault="00000000" w:rsidRPr="00000000" w14:paraId="000010AF">
            <w:pPr>
              <w:widowControl w:val="0"/>
              <w:numPr>
                <w:ilvl w:val="0"/>
                <w:numId w:val="38"/>
              </w:numPr>
              <w:spacing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“The Tell-Tale Heart” by Edgar Allan Poe</w:t>
            </w:r>
          </w:p>
          <w:p w:rsidR="00000000" w:rsidDel="00000000" w:rsidP="00000000" w:rsidRDefault="00000000" w:rsidRPr="00000000" w14:paraId="000010B0">
            <w:pPr>
              <w:widowControl w:val="0"/>
              <w:numPr>
                <w:ilvl w:val="0"/>
                <w:numId w:val="38"/>
              </w:numPr>
              <w:spacing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Handouts from the unit</w:t>
            </w:r>
          </w:p>
          <w:p w:rsidR="00000000" w:rsidDel="00000000" w:rsidP="00000000" w:rsidRDefault="00000000" w:rsidRPr="00000000" w14:paraId="000010B1">
            <w:pPr>
              <w:widowControl w:val="0"/>
              <w:numPr>
                <w:ilvl w:val="0"/>
                <w:numId w:val="38"/>
              </w:numPr>
              <w:spacing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Concept map handout</w:t>
            </w:r>
          </w:p>
          <w:p w:rsidR="00000000" w:rsidDel="00000000" w:rsidP="00000000" w:rsidRDefault="00000000" w:rsidRPr="00000000" w14:paraId="000010B2">
            <w:pPr>
              <w:widowControl w:val="0"/>
              <w:numPr>
                <w:ilvl w:val="0"/>
                <w:numId w:val="38"/>
              </w:numPr>
              <w:spacing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Reading log </w:t>
            </w:r>
          </w:p>
          <w:p w:rsidR="00000000" w:rsidDel="00000000" w:rsidP="00000000" w:rsidRDefault="00000000" w:rsidRPr="00000000" w14:paraId="000010B3">
            <w:pPr>
              <w:widowControl w:val="0"/>
              <w:numPr>
                <w:ilvl w:val="0"/>
                <w:numId w:val="38"/>
              </w:numPr>
              <w:spacing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Teacher talk moves</w:t>
            </w:r>
          </w:p>
          <w:p w:rsidR="00000000" w:rsidDel="00000000" w:rsidP="00000000" w:rsidRDefault="00000000" w:rsidRPr="00000000" w14:paraId="000010B4">
            <w:pPr>
              <w:widowControl w:val="0"/>
              <w:numPr>
                <w:ilvl w:val="0"/>
                <w:numId w:val="38"/>
              </w:numPr>
              <w:spacing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Conversation stems</w:t>
            </w:r>
          </w:p>
          <w:p w:rsidR="00000000" w:rsidDel="00000000" w:rsidP="00000000" w:rsidRDefault="00000000" w:rsidRPr="00000000" w14:paraId="000010B5">
            <w:pPr>
              <w:widowControl w:val="0"/>
              <w:numPr>
                <w:ilvl w:val="0"/>
                <w:numId w:val="38"/>
              </w:numPr>
              <w:spacing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Evidence sentence starters</w:t>
            </w:r>
          </w:p>
          <w:p w:rsidR="00000000" w:rsidDel="00000000" w:rsidP="00000000" w:rsidRDefault="00000000" w:rsidRPr="00000000" w14:paraId="000010B6">
            <w:pPr>
              <w:widowControl w:val="0"/>
              <w:numPr>
                <w:ilvl w:val="0"/>
                <w:numId w:val="38"/>
              </w:numPr>
              <w:spacing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Transitions</w:t>
            </w:r>
          </w:p>
        </w:tc>
        <w:tc>
          <w:tcPr>
            <w:gridSpan w:val="2"/>
            <w:shd w:fill="ffffff" w:val="clear"/>
            <w:tcMar>
              <w:top w:w="100.0" w:type="dxa"/>
              <w:left w:w="100.0" w:type="dxa"/>
              <w:bottom w:w="100.0" w:type="dxa"/>
              <w:right w:w="100.0" w:type="dxa"/>
            </w:tcMar>
            <w:vAlign w:val="top"/>
          </w:tcPr>
          <w:p w:rsidR="00000000" w:rsidDel="00000000" w:rsidP="00000000" w:rsidRDefault="00000000" w:rsidRPr="00000000" w14:paraId="000010B8">
            <w:pPr>
              <w:widowControl w:val="0"/>
              <w:numPr>
                <w:ilvl w:val="0"/>
                <w:numId w:val="148"/>
              </w:numPr>
              <w:spacing w:after="0" w:afterAutospacing="0" w:before="240"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Read aloud texts</w:t>
            </w:r>
          </w:p>
          <w:p w:rsidR="00000000" w:rsidDel="00000000" w:rsidP="00000000" w:rsidRDefault="00000000" w:rsidRPr="00000000" w14:paraId="000010B9">
            <w:pPr>
              <w:widowControl w:val="0"/>
              <w:numPr>
                <w:ilvl w:val="0"/>
                <w:numId w:val="148"/>
              </w:numPr>
              <w:spacing w:after="0" w:afterAutospacing="0" w:before="0" w:beforeAutospacing="0"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Interactive white board </w:t>
            </w:r>
          </w:p>
          <w:p w:rsidR="00000000" w:rsidDel="00000000" w:rsidP="00000000" w:rsidRDefault="00000000" w:rsidRPr="00000000" w14:paraId="000010BA">
            <w:pPr>
              <w:widowControl w:val="0"/>
              <w:numPr>
                <w:ilvl w:val="0"/>
                <w:numId w:val="148"/>
              </w:numPr>
              <w:spacing w:after="0" w:afterAutospacing="0" w:before="0" w:beforeAutospacing="0"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Content delivered using multi-media (e.g., book, storyboard, video, computer, etc.)</w:t>
            </w:r>
          </w:p>
          <w:p w:rsidR="00000000" w:rsidDel="00000000" w:rsidP="00000000" w:rsidRDefault="00000000" w:rsidRPr="00000000" w14:paraId="000010BB">
            <w:pPr>
              <w:widowControl w:val="0"/>
              <w:numPr>
                <w:ilvl w:val="0"/>
                <w:numId w:val="148"/>
              </w:numPr>
              <w:spacing w:after="0" w:afterAutospacing="0" w:before="0" w:beforeAutospacing="0"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Graphic organizers</w:t>
            </w:r>
          </w:p>
          <w:p w:rsidR="00000000" w:rsidDel="00000000" w:rsidP="00000000" w:rsidRDefault="00000000" w:rsidRPr="00000000" w14:paraId="000010BC">
            <w:pPr>
              <w:widowControl w:val="0"/>
              <w:numPr>
                <w:ilvl w:val="0"/>
                <w:numId w:val="148"/>
              </w:numPr>
              <w:spacing w:after="0" w:afterAutospacing="0" w:before="0" w:beforeAutospacing="0"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Highlighted text</w:t>
            </w:r>
          </w:p>
          <w:p w:rsidR="00000000" w:rsidDel="00000000" w:rsidP="00000000" w:rsidRDefault="00000000" w:rsidRPr="00000000" w14:paraId="000010BD">
            <w:pPr>
              <w:widowControl w:val="0"/>
              <w:numPr>
                <w:ilvl w:val="0"/>
                <w:numId w:val="148"/>
              </w:numPr>
              <w:spacing w:after="0" w:afterAutospacing="0" w:before="0" w:beforeAutospacing="0"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Preview of the text, illustrations, and details, frontloading</w:t>
            </w:r>
          </w:p>
          <w:p w:rsidR="00000000" w:rsidDel="00000000" w:rsidP="00000000" w:rsidRDefault="00000000" w:rsidRPr="00000000" w14:paraId="000010BE">
            <w:pPr>
              <w:widowControl w:val="0"/>
              <w:numPr>
                <w:ilvl w:val="0"/>
                <w:numId w:val="148"/>
              </w:numPr>
              <w:spacing w:after="0" w:afterAutospacing="0" w:before="0" w:beforeAutospacing="0"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Pictures, objects, or tactile representations to illustrate the key details</w:t>
            </w:r>
          </w:p>
          <w:p w:rsidR="00000000" w:rsidDel="00000000" w:rsidP="00000000" w:rsidRDefault="00000000" w:rsidRPr="00000000" w14:paraId="000010BF">
            <w:pPr>
              <w:widowControl w:val="0"/>
              <w:numPr>
                <w:ilvl w:val="0"/>
                <w:numId w:val="148"/>
              </w:numPr>
              <w:spacing w:after="0" w:afterAutospacing="0" w:before="0" w:beforeAutospacing="0"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Sentence strips that reflect text from the story that supports the key details</w:t>
            </w:r>
          </w:p>
          <w:p w:rsidR="00000000" w:rsidDel="00000000" w:rsidP="00000000" w:rsidRDefault="00000000" w:rsidRPr="00000000" w14:paraId="000010C0">
            <w:pPr>
              <w:widowControl w:val="0"/>
              <w:numPr>
                <w:ilvl w:val="0"/>
                <w:numId w:val="148"/>
              </w:numPr>
              <w:spacing w:after="0" w:afterAutospacing="0" w:before="0" w:beforeAutospacing="0"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Videos or story boards/cards of the story for visual supports </w:t>
            </w:r>
          </w:p>
          <w:p w:rsidR="00000000" w:rsidDel="00000000" w:rsidP="00000000" w:rsidRDefault="00000000" w:rsidRPr="00000000" w14:paraId="000010C1">
            <w:pPr>
              <w:widowControl w:val="0"/>
              <w:numPr>
                <w:ilvl w:val="0"/>
                <w:numId w:val="148"/>
              </w:numPr>
              <w:spacing w:after="0" w:afterAutospacing="0" w:before="0" w:beforeAutospacing="0"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Picture icons on graphic organizers to support non-readers and visual learners</w:t>
            </w:r>
          </w:p>
          <w:p w:rsidR="00000000" w:rsidDel="00000000" w:rsidP="00000000" w:rsidRDefault="00000000" w:rsidRPr="00000000" w14:paraId="000010C2">
            <w:pPr>
              <w:widowControl w:val="0"/>
              <w:numPr>
                <w:ilvl w:val="0"/>
                <w:numId w:val="148"/>
              </w:numPr>
              <w:spacing w:after="0" w:afterAutospacing="0" w:before="0" w:beforeAutospacing="0"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Peer support, collaborative grouping </w:t>
            </w:r>
          </w:p>
          <w:p w:rsidR="00000000" w:rsidDel="00000000" w:rsidP="00000000" w:rsidRDefault="00000000" w:rsidRPr="00000000" w14:paraId="000010C3">
            <w:pPr>
              <w:widowControl w:val="0"/>
              <w:numPr>
                <w:ilvl w:val="0"/>
                <w:numId w:val="148"/>
              </w:numPr>
              <w:spacing w:after="0" w:afterAutospacing="0" w:before="0" w:beforeAutospacing="0"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Prepared objects, pictures, words, sentence strips, or recorded communication supports to provide access to content and facilitate responding </w:t>
            </w:r>
          </w:p>
          <w:p w:rsidR="00000000" w:rsidDel="00000000" w:rsidP="00000000" w:rsidRDefault="00000000" w:rsidRPr="00000000" w14:paraId="000010C4">
            <w:pPr>
              <w:widowControl w:val="0"/>
              <w:numPr>
                <w:ilvl w:val="0"/>
                <w:numId w:val="148"/>
              </w:numPr>
              <w:spacing w:after="0" w:afterAutospacing="0" w:before="0" w:beforeAutospacing="0"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Accommodating for different modes of responding: Students highlight a word in the text, using an interactive whiteboard or a highlighter </w:t>
            </w:r>
          </w:p>
          <w:p w:rsidR="00000000" w:rsidDel="00000000" w:rsidP="00000000" w:rsidRDefault="00000000" w:rsidRPr="00000000" w14:paraId="000010C5">
            <w:pPr>
              <w:widowControl w:val="0"/>
              <w:numPr>
                <w:ilvl w:val="0"/>
                <w:numId w:val="148"/>
              </w:numPr>
              <w:spacing w:after="0" w:afterAutospacing="0" w:before="0" w:beforeAutospacing="0"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Circle/point to/ eye gaze at the correct picture </w:t>
            </w:r>
          </w:p>
          <w:p w:rsidR="00000000" w:rsidDel="00000000" w:rsidP="00000000" w:rsidRDefault="00000000" w:rsidRPr="00000000" w14:paraId="000010C6">
            <w:pPr>
              <w:widowControl w:val="0"/>
              <w:numPr>
                <w:ilvl w:val="0"/>
                <w:numId w:val="148"/>
              </w:numPr>
              <w:spacing w:after="0" w:afterAutospacing="0" w:before="0" w:beforeAutospacing="0"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Cut and paste a picture</w:t>
            </w:r>
          </w:p>
          <w:p w:rsidR="00000000" w:rsidDel="00000000" w:rsidP="00000000" w:rsidRDefault="00000000" w:rsidRPr="00000000" w14:paraId="000010C7">
            <w:pPr>
              <w:widowControl w:val="0"/>
              <w:numPr>
                <w:ilvl w:val="0"/>
                <w:numId w:val="148"/>
              </w:numPr>
              <w:spacing w:after="0" w:afterAutospacing="0" w:before="0" w:beforeAutospacing="0"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Sort the details of a story </w:t>
            </w:r>
          </w:p>
          <w:p w:rsidR="00000000" w:rsidDel="00000000" w:rsidP="00000000" w:rsidRDefault="00000000" w:rsidRPr="00000000" w14:paraId="000010C8">
            <w:pPr>
              <w:widowControl w:val="0"/>
              <w:numPr>
                <w:ilvl w:val="0"/>
                <w:numId w:val="148"/>
              </w:numPr>
              <w:spacing w:after="240" w:before="0" w:beforeAutospacing="0"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 Matching pictures of details</w:t>
            </w:r>
          </w:p>
        </w:tc>
      </w:tr>
      <w:tr>
        <w:trPr>
          <w:trHeight w:val="440" w:hRule="atLeast"/>
        </w:trPr>
        <w:tc>
          <w:tcPr>
            <w:gridSpan w:val="4"/>
            <w:shd w:fill="b7b7b7" w:val="clear"/>
            <w:tcMar>
              <w:top w:w="100.0" w:type="dxa"/>
              <w:left w:w="100.0" w:type="dxa"/>
              <w:bottom w:w="100.0" w:type="dxa"/>
              <w:right w:w="100.0" w:type="dxa"/>
            </w:tcMar>
            <w:vAlign w:val="top"/>
          </w:tcPr>
          <w:p w:rsidR="00000000" w:rsidDel="00000000" w:rsidP="00000000" w:rsidRDefault="00000000" w:rsidRPr="00000000" w14:paraId="000010CA">
            <w:pPr>
              <w:spacing w:line="240" w:lineRule="auto"/>
              <w:jc w:val="center"/>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Assessments </w:t>
            </w:r>
          </w:p>
        </w:tc>
      </w:tr>
      <w:tr>
        <w:trPr>
          <w:trHeight w:val="440" w:hRule="atLeast"/>
        </w:trPr>
        <w:tc>
          <w:tcPr>
            <w:gridSpan w:val="2"/>
            <w:shd w:fill="d9d9d9" w:val="clear"/>
            <w:tcMar>
              <w:top w:w="100.0" w:type="dxa"/>
              <w:left w:w="100.0" w:type="dxa"/>
              <w:bottom w:w="100.0" w:type="dxa"/>
              <w:right w:w="100.0" w:type="dxa"/>
            </w:tcMar>
            <w:vAlign w:val="top"/>
          </w:tcPr>
          <w:p w:rsidR="00000000" w:rsidDel="00000000" w:rsidP="00000000" w:rsidRDefault="00000000" w:rsidRPr="00000000" w14:paraId="000010CE">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General</w:t>
            </w:r>
          </w:p>
        </w:tc>
        <w:tc>
          <w:tcPr>
            <w:gridSpan w:val="2"/>
            <w:shd w:fill="d9d9d9" w:val="clear"/>
            <w:tcMar>
              <w:top w:w="100.0" w:type="dxa"/>
              <w:left w:w="100.0" w:type="dxa"/>
              <w:bottom w:w="100.0" w:type="dxa"/>
              <w:right w:w="100.0" w:type="dxa"/>
            </w:tcMar>
            <w:vAlign w:val="top"/>
          </w:tcPr>
          <w:p w:rsidR="00000000" w:rsidDel="00000000" w:rsidP="00000000" w:rsidRDefault="00000000" w:rsidRPr="00000000" w14:paraId="000010D0">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Modified </w:t>
            </w:r>
          </w:p>
        </w:tc>
      </w:tr>
      <w:tr>
        <w:trPr>
          <w:trHeight w:val="440" w:hRule="atLeast"/>
        </w:trPr>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10D2">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Informal: </w:t>
            </w:r>
            <w:r w:rsidDel="00000000" w:rsidR="00000000" w:rsidRPr="00000000">
              <w:rPr>
                <w:rFonts w:ascii="Calibri" w:cs="Calibri" w:eastAsia="Calibri" w:hAnsi="Calibri"/>
                <w:sz w:val="24"/>
                <w:szCs w:val="24"/>
                <w:rtl w:val="0"/>
              </w:rPr>
              <w:t xml:space="preserve">Discuss the following questions in a Socratic Seminar: What do the unit texts reveal about truth? What do the unit texts say about the relationship among truth, perception, and reality?  </w:t>
            </w:r>
            <w:r w:rsidDel="00000000" w:rsidR="00000000" w:rsidRPr="00000000">
              <w:rPr>
                <w:rtl w:val="0"/>
              </w:rPr>
            </w:r>
          </w:p>
          <w:p w:rsidR="00000000" w:rsidDel="00000000" w:rsidP="00000000" w:rsidRDefault="00000000" w:rsidRPr="00000000" w14:paraId="000010D3">
            <w:pPr>
              <w:spacing w:line="240" w:lineRule="auto"/>
              <w:rPr>
                <w:rFonts w:ascii="Calibri" w:cs="Calibri" w:eastAsia="Calibri" w:hAnsi="Calibri"/>
                <w:b w:val="1"/>
                <w:sz w:val="24"/>
                <w:szCs w:val="24"/>
              </w:rPr>
            </w:pPr>
            <w:r w:rsidDel="00000000" w:rsidR="00000000" w:rsidRPr="00000000">
              <w:rPr>
                <w:rtl w:val="0"/>
              </w:rPr>
            </w:r>
          </w:p>
          <w:p w:rsidR="00000000" w:rsidDel="00000000" w:rsidP="00000000" w:rsidRDefault="00000000" w:rsidRPr="00000000" w14:paraId="000010D4">
            <w:pPr>
              <w:spacing w:line="240" w:lineRule="auto"/>
              <w:rPr>
                <w:rFonts w:ascii="Calibri" w:cs="Calibri" w:eastAsia="Calibri" w:hAnsi="Calibri"/>
                <w:sz w:val="24"/>
                <w:szCs w:val="24"/>
              </w:rPr>
            </w:pPr>
            <w:r w:rsidDel="00000000" w:rsidR="00000000" w:rsidRPr="00000000">
              <w:rPr>
                <w:rFonts w:ascii="Calibri" w:cs="Calibri" w:eastAsia="Calibri" w:hAnsi="Calibri"/>
                <w:b w:val="1"/>
                <w:sz w:val="24"/>
                <w:szCs w:val="24"/>
                <w:rtl w:val="0"/>
              </w:rPr>
              <w:t xml:space="preserve">Exit Ticket: </w:t>
            </w:r>
            <w:r w:rsidDel="00000000" w:rsidR="00000000" w:rsidRPr="00000000">
              <w:rPr>
                <w:rFonts w:ascii="Calibri" w:cs="Calibri" w:eastAsia="Calibri" w:hAnsi="Calibri"/>
                <w:sz w:val="24"/>
                <w:szCs w:val="24"/>
                <w:rtl w:val="0"/>
              </w:rPr>
              <w:t xml:space="preserve">“How do you feel about today's lesson?” &amp; “Why”</w:t>
            </w:r>
          </w:p>
        </w:tc>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10D6">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Informal: </w:t>
            </w:r>
            <w:r w:rsidDel="00000000" w:rsidR="00000000" w:rsidRPr="00000000">
              <w:rPr>
                <w:rFonts w:ascii="Calibri" w:cs="Calibri" w:eastAsia="Calibri" w:hAnsi="Calibri"/>
                <w:sz w:val="24"/>
                <w:szCs w:val="24"/>
                <w:rtl w:val="0"/>
              </w:rPr>
              <w:t xml:space="preserve">observation - participation</w:t>
            </w:r>
            <w:r w:rsidDel="00000000" w:rsidR="00000000" w:rsidRPr="00000000">
              <w:rPr>
                <w:rtl w:val="0"/>
              </w:rPr>
            </w:r>
          </w:p>
          <w:p w:rsidR="00000000" w:rsidDel="00000000" w:rsidP="00000000" w:rsidRDefault="00000000" w:rsidRPr="00000000" w14:paraId="000010D7">
            <w:pPr>
              <w:spacing w:line="240" w:lineRule="auto"/>
              <w:rPr>
                <w:rFonts w:ascii="Calibri" w:cs="Calibri" w:eastAsia="Calibri" w:hAnsi="Calibri"/>
                <w:b w:val="1"/>
                <w:sz w:val="24"/>
                <w:szCs w:val="24"/>
              </w:rPr>
            </w:pPr>
            <w:r w:rsidDel="00000000" w:rsidR="00000000" w:rsidRPr="00000000">
              <w:rPr>
                <w:rtl w:val="0"/>
              </w:rPr>
            </w:r>
          </w:p>
          <w:p w:rsidR="00000000" w:rsidDel="00000000" w:rsidP="00000000" w:rsidRDefault="00000000" w:rsidRPr="00000000" w14:paraId="000010D8">
            <w:pPr>
              <w:spacing w:line="240" w:lineRule="auto"/>
              <w:rPr>
                <w:rFonts w:ascii="Calibri" w:cs="Calibri" w:eastAsia="Calibri" w:hAnsi="Calibri"/>
                <w:sz w:val="24"/>
                <w:szCs w:val="24"/>
              </w:rPr>
            </w:pPr>
            <w:r w:rsidDel="00000000" w:rsidR="00000000" w:rsidRPr="00000000">
              <w:rPr>
                <w:rFonts w:ascii="Calibri" w:cs="Calibri" w:eastAsia="Calibri" w:hAnsi="Calibri"/>
                <w:b w:val="1"/>
                <w:sz w:val="24"/>
                <w:szCs w:val="24"/>
                <w:rtl w:val="0"/>
              </w:rPr>
              <w:t xml:space="preserve">Exit Ticket: </w:t>
            </w:r>
            <w:r w:rsidDel="00000000" w:rsidR="00000000" w:rsidRPr="00000000">
              <w:rPr>
                <w:rFonts w:ascii="Calibri" w:cs="Calibri" w:eastAsia="Calibri" w:hAnsi="Calibri"/>
                <w:sz w:val="24"/>
                <w:szCs w:val="24"/>
                <w:rtl w:val="0"/>
              </w:rPr>
              <w:t xml:space="preserve">“How do you feel about today's lesson?” &amp; “Why”</w:t>
            </w:r>
          </w:p>
        </w:tc>
      </w:tr>
      <w:tr>
        <w:trPr>
          <w:trHeight w:val="440" w:hRule="atLeast"/>
        </w:trPr>
        <w:tc>
          <w:tcPr>
            <w:gridSpan w:val="4"/>
            <w:shd w:fill="b7b7b7" w:val="clear"/>
            <w:tcMar>
              <w:top w:w="100.0" w:type="dxa"/>
              <w:left w:w="100.0" w:type="dxa"/>
              <w:bottom w:w="100.0" w:type="dxa"/>
              <w:right w:w="100.0" w:type="dxa"/>
            </w:tcMar>
            <w:vAlign w:val="top"/>
          </w:tcPr>
          <w:p w:rsidR="00000000" w:rsidDel="00000000" w:rsidP="00000000" w:rsidRDefault="00000000" w:rsidRPr="00000000" w14:paraId="000010DA">
            <w:pPr>
              <w:spacing w:line="240" w:lineRule="auto"/>
              <w:jc w:val="center"/>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Co-Educator Model</w:t>
            </w:r>
          </w:p>
        </w:tc>
      </w:tr>
      <w:tr>
        <w:trPr>
          <w:trHeight w:val="440" w:hRule="atLeast"/>
        </w:trPr>
        <w:tc>
          <w:tcPr>
            <w:gridSpan w:val="2"/>
            <w:shd w:fill="d9d9d9" w:val="clear"/>
            <w:tcMar>
              <w:top w:w="100.0" w:type="dxa"/>
              <w:left w:w="100.0" w:type="dxa"/>
              <w:bottom w:w="100.0" w:type="dxa"/>
              <w:right w:w="100.0" w:type="dxa"/>
            </w:tcMar>
            <w:vAlign w:val="top"/>
          </w:tcPr>
          <w:p w:rsidR="00000000" w:rsidDel="00000000" w:rsidP="00000000" w:rsidRDefault="00000000" w:rsidRPr="00000000" w14:paraId="000010DE">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General </w:t>
            </w:r>
          </w:p>
        </w:tc>
        <w:tc>
          <w:tcPr>
            <w:gridSpan w:val="2"/>
            <w:shd w:fill="d9d9d9" w:val="clear"/>
            <w:tcMar>
              <w:top w:w="100.0" w:type="dxa"/>
              <w:left w:w="100.0" w:type="dxa"/>
              <w:bottom w:w="100.0" w:type="dxa"/>
              <w:right w:w="100.0" w:type="dxa"/>
            </w:tcMar>
            <w:vAlign w:val="top"/>
          </w:tcPr>
          <w:p w:rsidR="00000000" w:rsidDel="00000000" w:rsidP="00000000" w:rsidRDefault="00000000" w:rsidRPr="00000000" w14:paraId="000010E0">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Modified </w:t>
            </w:r>
          </w:p>
        </w:tc>
      </w:tr>
      <w:tr>
        <w:trPr>
          <w:trHeight w:val="440" w:hRule="atLeast"/>
        </w:trPr>
        <w:tc>
          <w:tcPr>
            <w:gridSpan w:val="2"/>
            <w:shd w:fill="ffffff" w:val="clear"/>
            <w:tcMar>
              <w:top w:w="100.0" w:type="dxa"/>
              <w:left w:w="100.0" w:type="dxa"/>
              <w:bottom w:w="100.0" w:type="dxa"/>
              <w:right w:w="100.0" w:type="dxa"/>
            </w:tcMar>
            <w:vAlign w:val="top"/>
          </w:tcPr>
          <w:p w:rsidR="00000000" w:rsidDel="00000000" w:rsidP="00000000" w:rsidRDefault="00000000" w:rsidRPr="00000000" w14:paraId="000010E2">
            <w:pPr>
              <w:spacing w:line="240" w:lineRule="auto"/>
              <w:jc w:val="center"/>
              <w:rPr>
                <w:rFonts w:ascii="Calibri" w:cs="Calibri" w:eastAsia="Calibri" w:hAnsi="Calibri"/>
                <w:sz w:val="24"/>
                <w:szCs w:val="24"/>
              </w:rPr>
            </w:pPr>
            <w:r w:rsidDel="00000000" w:rsidR="00000000" w:rsidRPr="00000000">
              <w:rPr>
                <w:rtl w:val="0"/>
              </w:rPr>
            </w:r>
          </w:p>
        </w:tc>
        <w:tc>
          <w:tcPr>
            <w:gridSpan w:val="2"/>
            <w:shd w:fill="ffffff" w:val="clear"/>
            <w:tcMar>
              <w:top w:w="100.0" w:type="dxa"/>
              <w:left w:w="100.0" w:type="dxa"/>
              <w:bottom w:w="100.0" w:type="dxa"/>
              <w:right w:w="100.0" w:type="dxa"/>
            </w:tcMar>
            <w:vAlign w:val="top"/>
          </w:tcPr>
          <w:p w:rsidR="00000000" w:rsidDel="00000000" w:rsidP="00000000" w:rsidRDefault="00000000" w:rsidRPr="00000000" w14:paraId="000010E4">
            <w:pPr>
              <w:spacing w:line="240" w:lineRule="auto"/>
              <w:rPr>
                <w:rFonts w:ascii="Calibri" w:cs="Calibri" w:eastAsia="Calibri" w:hAnsi="Calibri"/>
                <w:sz w:val="24"/>
                <w:szCs w:val="24"/>
              </w:rPr>
            </w:pPr>
            <w:r w:rsidDel="00000000" w:rsidR="00000000" w:rsidRPr="00000000">
              <w:rPr>
                <w:rtl w:val="0"/>
              </w:rPr>
            </w:r>
          </w:p>
        </w:tc>
      </w:tr>
      <w:tr>
        <w:trPr>
          <w:trHeight w:val="440" w:hRule="atLeast"/>
        </w:trPr>
        <w:tc>
          <w:tcPr>
            <w:gridSpan w:val="4"/>
            <w:shd w:fill="b7b7b7" w:val="clear"/>
            <w:tcMar>
              <w:top w:w="100.0" w:type="dxa"/>
              <w:left w:w="100.0" w:type="dxa"/>
              <w:bottom w:w="100.0" w:type="dxa"/>
              <w:right w:w="100.0" w:type="dxa"/>
            </w:tcMar>
            <w:vAlign w:val="top"/>
          </w:tcPr>
          <w:p w:rsidR="00000000" w:rsidDel="00000000" w:rsidP="00000000" w:rsidRDefault="00000000" w:rsidRPr="00000000" w14:paraId="000010E6">
            <w:pPr>
              <w:spacing w:line="240" w:lineRule="auto"/>
              <w:jc w:val="center"/>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Notes</w:t>
            </w:r>
          </w:p>
        </w:tc>
      </w:tr>
      <w:tr>
        <w:trPr>
          <w:trHeight w:val="440" w:hRule="atLeast"/>
        </w:trPr>
        <w:tc>
          <w:tcPr>
            <w:gridSpan w:val="2"/>
            <w:shd w:fill="d9d9d9" w:val="clear"/>
          </w:tcPr>
          <w:p w:rsidR="00000000" w:rsidDel="00000000" w:rsidP="00000000" w:rsidRDefault="00000000" w:rsidRPr="00000000" w14:paraId="000010EA">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Notes for General Educator</w:t>
            </w:r>
          </w:p>
        </w:tc>
        <w:tc>
          <w:tcPr>
            <w:gridSpan w:val="2"/>
            <w:shd w:fill="d9d9d9" w:val="clear"/>
          </w:tcPr>
          <w:p w:rsidR="00000000" w:rsidDel="00000000" w:rsidP="00000000" w:rsidRDefault="00000000" w:rsidRPr="00000000" w14:paraId="000010EC">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Notes for Special Educator</w:t>
            </w:r>
          </w:p>
        </w:tc>
      </w:tr>
      <w:tr>
        <w:trPr>
          <w:trHeight w:val="440" w:hRule="atLeast"/>
        </w:trPr>
        <w:tc>
          <w:tcPr>
            <w:gridSpan w:val="2"/>
            <w:shd w:fill="ffffff" w:val="clear"/>
            <w:tcMar>
              <w:top w:w="100.0" w:type="dxa"/>
              <w:left w:w="100.0" w:type="dxa"/>
              <w:bottom w:w="100.0" w:type="dxa"/>
              <w:right w:w="100.0" w:type="dxa"/>
            </w:tcMar>
            <w:vAlign w:val="top"/>
          </w:tcPr>
          <w:p w:rsidR="00000000" w:rsidDel="00000000" w:rsidP="00000000" w:rsidRDefault="00000000" w:rsidRPr="00000000" w14:paraId="000010EE">
            <w:pPr>
              <w:spacing w:line="240" w:lineRule="auto"/>
              <w:rPr>
                <w:rFonts w:ascii="Calibri" w:cs="Calibri" w:eastAsia="Calibri" w:hAnsi="Calibri"/>
                <w:sz w:val="24"/>
                <w:szCs w:val="24"/>
              </w:rPr>
            </w:pPr>
            <w:r w:rsidDel="00000000" w:rsidR="00000000" w:rsidRPr="00000000">
              <w:rPr>
                <w:rtl w:val="0"/>
              </w:rPr>
            </w:r>
          </w:p>
        </w:tc>
        <w:tc>
          <w:tcPr>
            <w:gridSpan w:val="2"/>
            <w:shd w:fill="ffffff" w:val="clear"/>
            <w:tcMar>
              <w:top w:w="100.0" w:type="dxa"/>
              <w:left w:w="100.0" w:type="dxa"/>
              <w:bottom w:w="100.0" w:type="dxa"/>
              <w:right w:w="100.0" w:type="dxa"/>
            </w:tcMar>
            <w:vAlign w:val="top"/>
          </w:tcPr>
          <w:p w:rsidR="00000000" w:rsidDel="00000000" w:rsidP="00000000" w:rsidRDefault="00000000" w:rsidRPr="00000000" w14:paraId="000010F0">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Maintain student engagement </w:t>
            </w:r>
          </w:p>
          <w:p w:rsidR="00000000" w:rsidDel="00000000" w:rsidP="00000000" w:rsidRDefault="00000000" w:rsidRPr="00000000" w14:paraId="000010F1">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Modify and adapt as needed</w:t>
            </w:r>
          </w:p>
          <w:p w:rsidR="00000000" w:rsidDel="00000000" w:rsidP="00000000" w:rsidRDefault="00000000" w:rsidRPr="00000000" w14:paraId="000010F2">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Short/high interest videos that are engaging, age appropriate, and promote discussion</w:t>
            </w:r>
          </w:p>
          <w:p w:rsidR="00000000" w:rsidDel="00000000" w:rsidP="00000000" w:rsidRDefault="00000000" w:rsidRPr="00000000" w14:paraId="000010F3">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Provide discussion stems as needed</w:t>
            </w:r>
          </w:p>
          <w:p w:rsidR="00000000" w:rsidDel="00000000" w:rsidP="00000000" w:rsidRDefault="00000000" w:rsidRPr="00000000" w14:paraId="000010F4">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(Based on what I read/saw…</w:t>
            </w:r>
          </w:p>
          <w:p w:rsidR="00000000" w:rsidDel="00000000" w:rsidP="00000000" w:rsidRDefault="00000000" w:rsidRPr="00000000" w14:paraId="000010F5">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From the text, I think…)</w:t>
            </w:r>
          </w:p>
        </w:tc>
      </w:tr>
      <w:tr>
        <w:trPr>
          <w:trHeight w:val="440" w:hRule="atLeast"/>
        </w:trPr>
        <w:tc>
          <w:tcPr>
            <w:gridSpan w:val="4"/>
            <w:shd w:fill="b7b7b7" w:val="clear"/>
            <w:tcMar>
              <w:top w:w="100.0" w:type="dxa"/>
              <w:left w:w="100.0" w:type="dxa"/>
              <w:bottom w:w="100.0" w:type="dxa"/>
              <w:right w:w="100.0" w:type="dxa"/>
            </w:tcMar>
            <w:vAlign w:val="top"/>
          </w:tcPr>
          <w:p w:rsidR="00000000" w:rsidDel="00000000" w:rsidP="00000000" w:rsidRDefault="00000000" w:rsidRPr="00000000" w14:paraId="000010F7">
            <w:pPr>
              <w:spacing w:line="240" w:lineRule="auto"/>
              <w:jc w:val="center"/>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Links</w:t>
            </w:r>
          </w:p>
        </w:tc>
      </w:tr>
      <w:tr>
        <w:trPr>
          <w:trHeight w:val="440" w:hRule="atLeast"/>
        </w:trPr>
        <w:tc>
          <w:tcPr>
            <w:gridSpan w:val="2"/>
            <w:shd w:fill="d9d9d9" w:val="clear"/>
            <w:tcMar>
              <w:top w:w="100.0" w:type="dxa"/>
              <w:left w:w="100.0" w:type="dxa"/>
              <w:bottom w:w="100.0" w:type="dxa"/>
              <w:right w:w="100.0" w:type="dxa"/>
            </w:tcMar>
            <w:vAlign w:val="top"/>
          </w:tcPr>
          <w:p w:rsidR="00000000" w:rsidDel="00000000" w:rsidP="00000000" w:rsidRDefault="00000000" w:rsidRPr="00000000" w14:paraId="000010FB">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General</w:t>
            </w:r>
          </w:p>
        </w:tc>
        <w:tc>
          <w:tcPr>
            <w:gridSpan w:val="2"/>
            <w:shd w:fill="d9d9d9" w:val="clear"/>
            <w:tcMar>
              <w:top w:w="100.0" w:type="dxa"/>
              <w:left w:w="100.0" w:type="dxa"/>
              <w:bottom w:w="100.0" w:type="dxa"/>
              <w:right w:w="100.0" w:type="dxa"/>
            </w:tcMar>
            <w:vAlign w:val="top"/>
          </w:tcPr>
          <w:p w:rsidR="00000000" w:rsidDel="00000000" w:rsidP="00000000" w:rsidRDefault="00000000" w:rsidRPr="00000000" w14:paraId="000010FD">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Modified </w:t>
            </w:r>
          </w:p>
        </w:tc>
      </w:tr>
      <w:tr>
        <w:trPr>
          <w:trHeight w:val="440" w:hRule="atLeast"/>
        </w:trPr>
        <w:tc>
          <w:tcPr>
            <w:gridSpan w:val="2"/>
            <w:shd w:fill="ffffff" w:val="clear"/>
            <w:tcMar>
              <w:top w:w="100.0" w:type="dxa"/>
              <w:left w:w="100.0" w:type="dxa"/>
              <w:bottom w:w="100.0" w:type="dxa"/>
              <w:right w:w="100.0" w:type="dxa"/>
            </w:tcMar>
            <w:vAlign w:val="top"/>
          </w:tcPr>
          <w:p w:rsidR="00000000" w:rsidDel="00000000" w:rsidP="00000000" w:rsidRDefault="00000000" w:rsidRPr="00000000" w14:paraId="000010FF">
            <w:pPr>
              <w:spacing w:line="240" w:lineRule="auto"/>
              <w:rPr>
                <w:rFonts w:ascii="Calibri" w:cs="Calibri" w:eastAsia="Calibri" w:hAnsi="Calibri"/>
                <w:sz w:val="24"/>
                <w:szCs w:val="24"/>
              </w:rPr>
            </w:pPr>
            <w:hyperlink r:id="rId163">
              <w:r w:rsidDel="00000000" w:rsidR="00000000" w:rsidRPr="00000000">
                <w:rPr>
                  <w:rFonts w:ascii="Calibri" w:cs="Calibri" w:eastAsia="Calibri" w:hAnsi="Calibri"/>
                  <w:color w:val="1155cc"/>
                  <w:sz w:val="24"/>
                  <w:szCs w:val="24"/>
                  <w:u w:val="single"/>
                  <w:rtl w:val="0"/>
                </w:rPr>
                <w:t xml:space="preserve">Treachery of Images</w:t>
              </w:r>
            </w:hyperlink>
            <w:r w:rsidDel="00000000" w:rsidR="00000000" w:rsidRPr="00000000">
              <w:rPr>
                <w:rtl w:val="0"/>
              </w:rPr>
            </w:r>
          </w:p>
          <w:p w:rsidR="00000000" w:rsidDel="00000000" w:rsidP="00000000" w:rsidRDefault="00000000" w:rsidRPr="00000000" w14:paraId="00001100">
            <w:pPr>
              <w:spacing w:line="240" w:lineRule="auto"/>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1101">
            <w:pPr>
              <w:spacing w:line="240" w:lineRule="auto"/>
              <w:rPr>
                <w:rFonts w:ascii="Calibri" w:cs="Calibri" w:eastAsia="Calibri" w:hAnsi="Calibri"/>
                <w:sz w:val="24"/>
                <w:szCs w:val="24"/>
              </w:rPr>
            </w:pPr>
            <w:hyperlink r:id="rId164">
              <w:r w:rsidDel="00000000" w:rsidR="00000000" w:rsidRPr="00000000">
                <w:rPr>
                  <w:rFonts w:ascii="Calibri" w:cs="Calibri" w:eastAsia="Calibri" w:hAnsi="Calibri"/>
                  <w:color w:val="1155cc"/>
                  <w:sz w:val="24"/>
                  <w:szCs w:val="24"/>
                  <w:u w:val="single"/>
                  <w:rtl w:val="0"/>
                </w:rPr>
                <w:t xml:space="preserve">Allegory of the Cave</w:t>
              </w:r>
            </w:hyperlink>
            <w:r w:rsidDel="00000000" w:rsidR="00000000" w:rsidRPr="00000000">
              <w:rPr>
                <w:rtl w:val="0"/>
              </w:rPr>
            </w:r>
          </w:p>
          <w:p w:rsidR="00000000" w:rsidDel="00000000" w:rsidP="00000000" w:rsidRDefault="00000000" w:rsidRPr="00000000" w14:paraId="00001102">
            <w:pPr>
              <w:widowControl w:val="0"/>
              <w:spacing w:line="240" w:lineRule="auto"/>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1103">
            <w:pPr>
              <w:widowControl w:val="0"/>
              <w:spacing w:line="240" w:lineRule="auto"/>
              <w:rPr>
                <w:rFonts w:ascii="Calibri" w:cs="Calibri" w:eastAsia="Calibri" w:hAnsi="Calibri"/>
                <w:sz w:val="24"/>
                <w:szCs w:val="24"/>
              </w:rPr>
            </w:pPr>
            <w:hyperlink r:id="rId165">
              <w:r w:rsidDel="00000000" w:rsidR="00000000" w:rsidRPr="00000000">
                <w:rPr>
                  <w:rFonts w:ascii="Calibri" w:cs="Calibri" w:eastAsia="Calibri" w:hAnsi="Calibri"/>
                  <w:color w:val="0000ff"/>
                  <w:sz w:val="24"/>
                  <w:szCs w:val="24"/>
                  <w:u w:val="single"/>
                  <w:rtl w:val="0"/>
                </w:rPr>
                <w:t xml:space="preserve">Audio recording</w:t>
              </w:r>
            </w:hyperlink>
            <w:r w:rsidDel="00000000" w:rsidR="00000000" w:rsidRPr="00000000">
              <w:rPr>
                <w:rFonts w:ascii="Calibri" w:cs="Calibri" w:eastAsia="Calibri" w:hAnsi="Calibri"/>
                <w:sz w:val="24"/>
                <w:szCs w:val="24"/>
                <w:rtl w:val="0"/>
              </w:rPr>
              <w:t xml:space="preserve"> of “The Ransom of Red Chief”</w:t>
            </w:r>
          </w:p>
          <w:p w:rsidR="00000000" w:rsidDel="00000000" w:rsidP="00000000" w:rsidRDefault="00000000" w:rsidRPr="00000000" w14:paraId="00001104">
            <w:pPr>
              <w:widowControl w:val="0"/>
              <w:spacing w:line="240" w:lineRule="auto"/>
              <w:rPr>
                <w:rFonts w:ascii="Calibri" w:cs="Calibri" w:eastAsia="Calibri" w:hAnsi="Calibri"/>
                <w:sz w:val="24"/>
                <w:szCs w:val="24"/>
              </w:rPr>
            </w:pPr>
            <w:hyperlink r:id="rId166">
              <w:r w:rsidDel="00000000" w:rsidR="00000000" w:rsidRPr="00000000">
                <w:rPr>
                  <w:rFonts w:ascii="Calibri" w:cs="Calibri" w:eastAsia="Calibri" w:hAnsi="Calibri"/>
                  <w:color w:val="0000ff"/>
                  <w:sz w:val="24"/>
                  <w:szCs w:val="24"/>
                  <w:u w:val="single"/>
                  <w:rtl w:val="0"/>
                </w:rPr>
                <w:t xml:space="preserve">Audio recording</w:t>
              </w:r>
            </w:hyperlink>
            <w:r w:rsidDel="00000000" w:rsidR="00000000" w:rsidRPr="00000000">
              <w:rPr>
                <w:rFonts w:ascii="Calibri" w:cs="Calibri" w:eastAsia="Calibri" w:hAnsi="Calibri"/>
                <w:sz w:val="24"/>
                <w:szCs w:val="24"/>
                <w:rtl w:val="0"/>
              </w:rPr>
              <w:t xml:space="preserve"> of “The Tell-Tale Heart”</w:t>
            </w:r>
          </w:p>
        </w:tc>
        <w:tc>
          <w:tcPr>
            <w:gridSpan w:val="2"/>
            <w:shd w:fill="ffffff" w:val="clear"/>
            <w:tcMar>
              <w:top w:w="100.0" w:type="dxa"/>
              <w:left w:w="100.0" w:type="dxa"/>
              <w:bottom w:w="100.0" w:type="dxa"/>
              <w:right w:w="100.0" w:type="dxa"/>
            </w:tcMar>
            <w:vAlign w:val="top"/>
          </w:tcPr>
          <w:p w:rsidR="00000000" w:rsidDel="00000000" w:rsidP="00000000" w:rsidRDefault="00000000" w:rsidRPr="00000000" w14:paraId="00001106">
            <w:pPr>
              <w:spacing w:line="240" w:lineRule="auto"/>
              <w:rPr>
                <w:rFonts w:ascii="Calibri" w:cs="Calibri" w:eastAsia="Calibri" w:hAnsi="Calibri"/>
                <w:sz w:val="24"/>
                <w:szCs w:val="24"/>
              </w:rPr>
            </w:pPr>
            <w:hyperlink r:id="rId167">
              <w:r w:rsidDel="00000000" w:rsidR="00000000" w:rsidRPr="00000000">
                <w:rPr>
                  <w:rFonts w:ascii="Calibri" w:cs="Calibri" w:eastAsia="Calibri" w:hAnsi="Calibri"/>
                  <w:color w:val="1155cc"/>
                  <w:sz w:val="24"/>
                  <w:szCs w:val="24"/>
                  <w:u w:val="single"/>
                  <w:rtl w:val="0"/>
                </w:rPr>
                <w:t xml:space="preserve">Treachery of Images</w:t>
              </w:r>
            </w:hyperlink>
            <w:r w:rsidDel="00000000" w:rsidR="00000000" w:rsidRPr="00000000">
              <w:rPr>
                <w:rtl w:val="0"/>
              </w:rPr>
            </w:r>
          </w:p>
          <w:p w:rsidR="00000000" w:rsidDel="00000000" w:rsidP="00000000" w:rsidRDefault="00000000" w:rsidRPr="00000000" w14:paraId="00001107">
            <w:pPr>
              <w:spacing w:line="240" w:lineRule="auto"/>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1108">
            <w:pPr>
              <w:spacing w:line="240" w:lineRule="auto"/>
              <w:rPr>
                <w:rFonts w:ascii="Calibri" w:cs="Calibri" w:eastAsia="Calibri" w:hAnsi="Calibri"/>
                <w:sz w:val="24"/>
                <w:szCs w:val="24"/>
              </w:rPr>
            </w:pPr>
            <w:hyperlink r:id="rId168">
              <w:r w:rsidDel="00000000" w:rsidR="00000000" w:rsidRPr="00000000">
                <w:rPr>
                  <w:rFonts w:ascii="Calibri" w:cs="Calibri" w:eastAsia="Calibri" w:hAnsi="Calibri"/>
                  <w:color w:val="1155cc"/>
                  <w:sz w:val="24"/>
                  <w:szCs w:val="24"/>
                  <w:u w:val="single"/>
                  <w:rtl w:val="0"/>
                </w:rPr>
                <w:t xml:space="preserve">Allegory of the Cave</w:t>
              </w:r>
            </w:hyperlink>
            <w:r w:rsidDel="00000000" w:rsidR="00000000" w:rsidRPr="00000000">
              <w:rPr>
                <w:rtl w:val="0"/>
              </w:rPr>
            </w:r>
          </w:p>
          <w:p w:rsidR="00000000" w:rsidDel="00000000" w:rsidP="00000000" w:rsidRDefault="00000000" w:rsidRPr="00000000" w14:paraId="00001109">
            <w:pPr>
              <w:spacing w:line="240" w:lineRule="auto"/>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110A">
            <w:pPr>
              <w:spacing w:line="240" w:lineRule="auto"/>
              <w:rPr>
                <w:rFonts w:ascii="Calibri" w:cs="Calibri" w:eastAsia="Calibri" w:hAnsi="Calibri"/>
                <w:color w:val="1155cc"/>
                <w:sz w:val="24"/>
                <w:szCs w:val="24"/>
                <w:u w:val="single"/>
              </w:rPr>
            </w:pPr>
            <w:hyperlink r:id="rId169">
              <w:r w:rsidDel="00000000" w:rsidR="00000000" w:rsidRPr="00000000">
                <w:rPr>
                  <w:rFonts w:ascii="Calibri" w:cs="Calibri" w:eastAsia="Calibri" w:hAnsi="Calibri"/>
                  <w:color w:val="1155cc"/>
                  <w:sz w:val="24"/>
                  <w:szCs w:val="24"/>
                  <w:u w:val="single"/>
                  <w:rtl w:val="0"/>
                </w:rPr>
                <w:t xml:space="preserve">Ransom of Red Chief adapted text</w:t>
              </w:r>
            </w:hyperlink>
            <w:r w:rsidDel="00000000" w:rsidR="00000000" w:rsidRPr="00000000">
              <w:rPr>
                <w:rtl w:val="0"/>
              </w:rPr>
            </w:r>
          </w:p>
          <w:p w:rsidR="00000000" w:rsidDel="00000000" w:rsidP="00000000" w:rsidRDefault="00000000" w:rsidRPr="00000000" w14:paraId="0000110B">
            <w:pPr>
              <w:spacing w:line="240" w:lineRule="auto"/>
              <w:rPr>
                <w:rFonts w:ascii="Calibri" w:cs="Calibri" w:eastAsia="Calibri" w:hAnsi="Calibri"/>
                <w:color w:val="1155cc"/>
                <w:sz w:val="24"/>
                <w:szCs w:val="24"/>
                <w:u w:val="single"/>
              </w:rPr>
            </w:pPr>
            <w:r w:rsidDel="00000000" w:rsidR="00000000" w:rsidRPr="00000000">
              <w:rPr>
                <w:rtl w:val="0"/>
              </w:rPr>
            </w:r>
          </w:p>
          <w:p w:rsidR="00000000" w:rsidDel="00000000" w:rsidP="00000000" w:rsidRDefault="00000000" w:rsidRPr="00000000" w14:paraId="0000110C">
            <w:pPr>
              <w:widowControl w:val="0"/>
              <w:spacing w:line="240" w:lineRule="auto"/>
              <w:rPr>
                <w:rFonts w:ascii="Calibri" w:cs="Calibri" w:eastAsia="Calibri" w:hAnsi="Calibri"/>
                <w:sz w:val="24"/>
                <w:szCs w:val="24"/>
              </w:rPr>
            </w:pPr>
            <w:hyperlink r:id="rId170">
              <w:r w:rsidDel="00000000" w:rsidR="00000000" w:rsidRPr="00000000">
                <w:rPr>
                  <w:rFonts w:ascii="Calibri" w:cs="Calibri" w:eastAsia="Calibri" w:hAnsi="Calibri"/>
                  <w:color w:val="0000ff"/>
                  <w:sz w:val="24"/>
                  <w:szCs w:val="24"/>
                  <w:u w:val="single"/>
                  <w:rtl w:val="0"/>
                </w:rPr>
                <w:t xml:space="preserve">Audio recording</w:t>
              </w:r>
            </w:hyperlink>
            <w:r w:rsidDel="00000000" w:rsidR="00000000" w:rsidRPr="00000000">
              <w:rPr>
                <w:rFonts w:ascii="Calibri" w:cs="Calibri" w:eastAsia="Calibri" w:hAnsi="Calibri"/>
                <w:sz w:val="24"/>
                <w:szCs w:val="24"/>
                <w:rtl w:val="0"/>
              </w:rPr>
              <w:t xml:space="preserve"> of “The Ransom of Red Chief”</w:t>
            </w:r>
          </w:p>
          <w:p w:rsidR="00000000" w:rsidDel="00000000" w:rsidP="00000000" w:rsidRDefault="00000000" w:rsidRPr="00000000" w14:paraId="0000110D">
            <w:pPr>
              <w:widowControl w:val="0"/>
              <w:spacing w:line="240" w:lineRule="auto"/>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110E">
            <w:pPr>
              <w:spacing w:line="240" w:lineRule="auto"/>
              <w:rPr>
                <w:rFonts w:ascii="Calibri" w:cs="Calibri" w:eastAsia="Calibri" w:hAnsi="Calibri"/>
                <w:sz w:val="24"/>
                <w:szCs w:val="24"/>
              </w:rPr>
            </w:pPr>
            <w:hyperlink r:id="rId171">
              <w:r w:rsidDel="00000000" w:rsidR="00000000" w:rsidRPr="00000000">
                <w:rPr>
                  <w:rFonts w:ascii="Calibri" w:cs="Calibri" w:eastAsia="Calibri" w:hAnsi="Calibri"/>
                  <w:color w:val="1155cc"/>
                  <w:sz w:val="24"/>
                  <w:szCs w:val="24"/>
                  <w:u w:val="single"/>
                  <w:rtl w:val="0"/>
                </w:rPr>
                <w:t xml:space="preserve">The Tell-Tale Heart picture text</w:t>
              </w:r>
            </w:hyperlink>
            <w:r w:rsidDel="00000000" w:rsidR="00000000" w:rsidRPr="00000000">
              <w:rPr>
                <w:rtl w:val="0"/>
              </w:rPr>
            </w:r>
          </w:p>
          <w:p w:rsidR="00000000" w:rsidDel="00000000" w:rsidP="00000000" w:rsidRDefault="00000000" w:rsidRPr="00000000" w14:paraId="0000110F">
            <w:pPr>
              <w:widowControl w:val="0"/>
              <w:spacing w:line="240" w:lineRule="auto"/>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1110">
            <w:pPr>
              <w:spacing w:line="240" w:lineRule="auto"/>
              <w:rPr>
                <w:rFonts w:ascii="Calibri" w:cs="Calibri" w:eastAsia="Calibri" w:hAnsi="Calibri"/>
                <w:sz w:val="24"/>
                <w:szCs w:val="24"/>
              </w:rPr>
            </w:pPr>
            <w:hyperlink r:id="rId172">
              <w:r w:rsidDel="00000000" w:rsidR="00000000" w:rsidRPr="00000000">
                <w:rPr>
                  <w:rFonts w:ascii="Calibri" w:cs="Calibri" w:eastAsia="Calibri" w:hAnsi="Calibri"/>
                  <w:color w:val="1155cc"/>
                  <w:sz w:val="24"/>
                  <w:szCs w:val="24"/>
                  <w:u w:val="single"/>
                  <w:rtl w:val="0"/>
                </w:rPr>
                <w:t xml:space="preserve">The Tell-Tale Heart-modified version</w:t>
              </w:r>
            </w:hyperlink>
            <w:r w:rsidDel="00000000" w:rsidR="00000000" w:rsidRPr="00000000">
              <w:rPr>
                <w:rtl w:val="0"/>
              </w:rPr>
            </w:r>
          </w:p>
          <w:p w:rsidR="00000000" w:rsidDel="00000000" w:rsidP="00000000" w:rsidRDefault="00000000" w:rsidRPr="00000000" w14:paraId="00001111">
            <w:pPr>
              <w:spacing w:line="240" w:lineRule="auto"/>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1112">
            <w:pPr>
              <w:widowControl w:val="0"/>
              <w:spacing w:line="240" w:lineRule="auto"/>
              <w:rPr>
                <w:rFonts w:ascii="Calibri" w:cs="Calibri" w:eastAsia="Calibri" w:hAnsi="Calibri"/>
                <w:sz w:val="24"/>
                <w:szCs w:val="24"/>
              </w:rPr>
            </w:pPr>
            <w:hyperlink r:id="rId173">
              <w:r w:rsidDel="00000000" w:rsidR="00000000" w:rsidRPr="00000000">
                <w:rPr>
                  <w:rFonts w:ascii="Calibri" w:cs="Calibri" w:eastAsia="Calibri" w:hAnsi="Calibri"/>
                  <w:color w:val="0000ff"/>
                  <w:sz w:val="24"/>
                  <w:szCs w:val="24"/>
                  <w:u w:val="single"/>
                  <w:rtl w:val="0"/>
                </w:rPr>
                <w:t xml:space="preserve">Audio recording</w:t>
              </w:r>
            </w:hyperlink>
            <w:r w:rsidDel="00000000" w:rsidR="00000000" w:rsidRPr="00000000">
              <w:rPr>
                <w:rFonts w:ascii="Calibri" w:cs="Calibri" w:eastAsia="Calibri" w:hAnsi="Calibri"/>
                <w:sz w:val="24"/>
                <w:szCs w:val="24"/>
                <w:rtl w:val="0"/>
              </w:rPr>
              <w:t xml:space="preserve"> of “The Tell-Tale Heart”</w:t>
            </w:r>
          </w:p>
          <w:p w:rsidR="00000000" w:rsidDel="00000000" w:rsidP="00000000" w:rsidRDefault="00000000" w:rsidRPr="00000000" w14:paraId="00001113">
            <w:pPr>
              <w:widowControl w:val="0"/>
              <w:spacing w:line="240" w:lineRule="auto"/>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1114">
            <w:pPr>
              <w:spacing w:line="240" w:lineRule="auto"/>
              <w:rPr>
                <w:rFonts w:ascii="Calibri" w:cs="Calibri" w:eastAsia="Calibri" w:hAnsi="Calibri"/>
                <w:sz w:val="24"/>
                <w:szCs w:val="24"/>
              </w:rPr>
            </w:pPr>
            <w:hyperlink r:id="rId174">
              <w:r w:rsidDel="00000000" w:rsidR="00000000" w:rsidRPr="00000000">
                <w:rPr>
                  <w:rFonts w:ascii="Calibri" w:cs="Calibri" w:eastAsia="Calibri" w:hAnsi="Calibri"/>
                  <w:color w:val="1155cc"/>
                  <w:sz w:val="24"/>
                  <w:szCs w:val="24"/>
                  <w:u w:val="single"/>
                  <w:rtl w:val="0"/>
                </w:rPr>
                <w:t xml:space="preserve">Essential Elements Cards - Grades 6-8 Literature</w:t>
              </w:r>
            </w:hyperlink>
            <w:r w:rsidDel="00000000" w:rsidR="00000000" w:rsidRPr="00000000">
              <w:rPr>
                <w:rtl w:val="0"/>
              </w:rPr>
            </w:r>
          </w:p>
          <w:p w:rsidR="00000000" w:rsidDel="00000000" w:rsidP="00000000" w:rsidRDefault="00000000" w:rsidRPr="00000000" w14:paraId="00001115">
            <w:pPr>
              <w:spacing w:line="240" w:lineRule="auto"/>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1116">
            <w:pPr>
              <w:spacing w:line="240" w:lineRule="auto"/>
              <w:rPr>
                <w:rFonts w:ascii="Calibri" w:cs="Calibri" w:eastAsia="Calibri" w:hAnsi="Calibri"/>
                <w:sz w:val="24"/>
                <w:szCs w:val="24"/>
              </w:rPr>
            </w:pPr>
            <w:hyperlink r:id="rId175">
              <w:r w:rsidDel="00000000" w:rsidR="00000000" w:rsidRPr="00000000">
                <w:rPr>
                  <w:rFonts w:ascii="Calibri" w:cs="Calibri" w:eastAsia="Calibri" w:hAnsi="Calibri"/>
                  <w:color w:val="1155cc"/>
                  <w:sz w:val="24"/>
                  <w:szCs w:val="24"/>
                  <w:u w:val="single"/>
                  <w:rtl w:val="0"/>
                </w:rPr>
                <w:t xml:space="preserve">Louisiana Connectors</w:t>
              </w:r>
            </w:hyperlink>
            <w:r w:rsidDel="00000000" w:rsidR="00000000" w:rsidRPr="00000000">
              <w:rPr>
                <w:rtl w:val="0"/>
              </w:rPr>
            </w:r>
          </w:p>
        </w:tc>
      </w:tr>
      <w:tr>
        <w:trPr>
          <w:trHeight w:val="440" w:hRule="atLeast"/>
        </w:trPr>
        <w:tc>
          <w:tcPr>
            <w:gridSpan w:val="4"/>
            <w:shd w:fill="b7b7b7" w:val="clear"/>
            <w:tcMar>
              <w:top w:w="100.0" w:type="dxa"/>
              <w:left w:w="100.0" w:type="dxa"/>
              <w:bottom w:w="100.0" w:type="dxa"/>
              <w:right w:w="100.0" w:type="dxa"/>
            </w:tcMar>
            <w:vAlign w:val="top"/>
          </w:tcPr>
          <w:p w:rsidR="00000000" w:rsidDel="00000000" w:rsidP="00000000" w:rsidRDefault="00000000" w:rsidRPr="00000000" w14:paraId="00001118">
            <w:pPr>
              <w:spacing w:line="240" w:lineRule="auto"/>
              <w:jc w:val="center"/>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Reflections</w:t>
            </w:r>
          </w:p>
          <w:p w:rsidR="00000000" w:rsidDel="00000000" w:rsidP="00000000" w:rsidRDefault="00000000" w:rsidRPr="00000000" w14:paraId="00001119">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(How did the lesson go? / What would you change? / Additional considerations)</w:t>
            </w:r>
          </w:p>
        </w:tc>
      </w:tr>
      <w:tr>
        <w:trPr>
          <w:trHeight w:val="440" w:hRule="atLeast"/>
        </w:trPr>
        <w:tc>
          <w:tcPr>
            <w:gridSpan w:val="2"/>
            <w:shd w:fill="d9d9d9" w:val="clear"/>
            <w:tcMar>
              <w:top w:w="100.0" w:type="dxa"/>
              <w:left w:w="100.0" w:type="dxa"/>
              <w:bottom w:w="100.0" w:type="dxa"/>
              <w:right w:w="100.0" w:type="dxa"/>
            </w:tcMar>
            <w:vAlign w:val="top"/>
          </w:tcPr>
          <w:p w:rsidR="00000000" w:rsidDel="00000000" w:rsidP="00000000" w:rsidRDefault="00000000" w:rsidRPr="00000000" w14:paraId="0000111D">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General</w:t>
            </w:r>
          </w:p>
        </w:tc>
        <w:tc>
          <w:tcPr>
            <w:gridSpan w:val="2"/>
            <w:shd w:fill="d9d9d9" w:val="clear"/>
            <w:tcMar>
              <w:top w:w="100.0" w:type="dxa"/>
              <w:left w:w="100.0" w:type="dxa"/>
              <w:bottom w:w="100.0" w:type="dxa"/>
              <w:right w:w="100.0" w:type="dxa"/>
            </w:tcMar>
            <w:vAlign w:val="top"/>
          </w:tcPr>
          <w:p w:rsidR="00000000" w:rsidDel="00000000" w:rsidP="00000000" w:rsidRDefault="00000000" w:rsidRPr="00000000" w14:paraId="0000111F">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Modified </w:t>
            </w:r>
          </w:p>
        </w:tc>
      </w:tr>
      <w:tr>
        <w:trPr>
          <w:trHeight w:val="440" w:hRule="atLeast"/>
        </w:trPr>
        <w:tc>
          <w:tcPr>
            <w:gridSpan w:val="2"/>
            <w:shd w:fill="ffffff" w:val="clear"/>
            <w:tcMar>
              <w:top w:w="100.0" w:type="dxa"/>
              <w:left w:w="100.0" w:type="dxa"/>
              <w:bottom w:w="100.0" w:type="dxa"/>
              <w:right w:w="100.0" w:type="dxa"/>
            </w:tcMar>
            <w:vAlign w:val="top"/>
          </w:tcPr>
          <w:p w:rsidR="00000000" w:rsidDel="00000000" w:rsidP="00000000" w:rsidRDefault="00000000" w:rsidRPr="00000000" w14:paraId="00001121">
            <w:pPr>
              <w:numPr>
                <w:ilvl w:val="0"/>
                <w:numId w:val="161"/>
              </w:numPr>
              <w:spacing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Does this lesson provide adequate rigor?</w:t>
            </w:r>
          </w:p>
        </w:tc>
        <w:tc>
          <w:tcPr>
            <w:gridSpan w:val="2"/>
            <w:shd w:fill="ffffff" w:val="clear"/>
            <w:tcMar>
              <w:top w:w="100.0" w:type="dxa"/>
              <w:left w:w="100.0" w:type="dxa"/>
              <w:bottom w:w="100.0" w:type="dxa"/>
              <w:right w:w="100.0" w:type="dxa"/>
            </w:tcMar>
            <w:vAlign w:val="top"/>
          </w:tcPr>
          <w:p w:rsidR="00000000" w:rsidDel="00000000" w:rsidP="00000000" w:rsidRDefault="00000000" w:rsidRPr="00000000" w14:paraId="00001123">
            <w:pPr>
              <w:numPr>
                <w:ilvl w:val="0"/>
                <w:numId w:val="53"/>
              </w:numPr>
              <w:spacing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Are the proper modifications in place to meet the needs of all of my students?</w:t>
            </w:r>
          </w:p>
        </w:tc>
      </w:tr>
    </w:tbl>
    <w:p w:rsidR="00000000" w:rsidDel="00000000" w:rsidP="00000000" w:rsidRDefault="00000000" w:rsidRPr="00000000" w14:paraId="00001125">
      <w:pPr>
        <w:spacing w:after="160" w:line="259" w:lineRule="auto"/>
        <w:rPr/>
      </w:pPr>
      <w:r w:rsidDel="00000000" w:rsidR="00000000" w:rsidRPr="00000000">
        <w:rPr>
          <w:rtl w:val="0"/>
        </w:rPr>
      </w:r>
    </w:p>
    <w:p w:rsidR="00000000" w:rsidDel="00000000" w:rsidP="00000000" w:rsidRDefault="00000000" w:rsidRPr="00000000" w14:paraId="00001126">
      <w:pPr>
        <w:spacing w:after="160" w:line="259" w:lineRule="auto"/>
        <w:rPr/>
      </w:pPr>
      <w:r w:rsidDel="00000000" w:rsidR="00000000" w:rsidRPr="00000000">
        <w:rPr>
          <w:rtl w:val="0"/>
        </w:rPr>
      </w:r>
    </w:p>
    <w:p w:rsidR="00000000" w:rsidDel="00000000" w:rsidP="00000000" w:rsidRDefault="00000000" w:rsidRPr="00000000" w14:paraId="00001127">
      <w:pPr>
        <w:spacing w:after="160" w:line="259" w:lineRule="auto"/>
        <w:rPr/>
      </w:pPr>
      <w:r w:rsidDel="00000000" w:rsidR="00000000" w:rsidRPr="00000000">
        <w:rPr>
          <w:rtl w:val="0"/>
        </w:rPr>
      </w:r>
    </w:p>
    <w:p w:rsidR="00000000" w:rsidDel="00000000" w:rsidP="00000000" w:rsidRDefault="00000000" w:rsidRPr="00000000" w14:paraId="00001128">
      <w:pPr>
        <w:spacing w:after="160" w:line="259" w:lineRule="auto"/>
        <w:rPr>
          <w:rFonts w:ascii="Calibri" w:cs="Calibri" w:eastAsia="Calibri" w:hAnsi="Calibri"/>
          <w:sz w:val="24"/>
          <w:szCs w:val="24"/>
        </w:rPr>
      </w:pPr>
      <w:r w:rsidDel="00000000" w:rsidR="00000000" w:rsidRPr="00000000">
        <w:rPr>
          <w:rtl w:val="0"/>
        </w:rPr>
      </w:r>
    </w:p>
    <w:tbl>
      <w:tblPr>
        <w:tblStyle w:val="Table25"/>
        <w:tblW w:w="9360.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875"/>
        <w:gridCol w:w="2085"/>
        <w:gridCol w:w="2715"/>
        <w:gridCol w:w="2685"/>
        <w:tblGridChange w:id="0">
          <w:tblGrid>
            <w:gridCol w:w="1875"/>
            <w:gridCol w:w="2085"/>
            <w:gridCol w:w="2715"/>
            <w:gridCol w:w="2685"/>
          </w:tblGrid>
        </w:tblGridChange>
      </w:tblGrid>
      <w:tr>
        <w:tc>
          <w:tcPr>
            <w:shd w:fill="999999" w:val="clear"/>
          </w:tcPr>
          <w:p w:rsidR="00000000" w:rsidDel="00000000" w:rsidP="00000000" w:rsidRDefault="00000000" w:rsidRPr="00000000" w14:paraId="00001129">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Class</w:t>
            </w:r>
          </w:p>
        </w:tc>
        <w:tc>
          <w:tcPr/>
          <w:p w:rsidR="00000000" w:rsidDel="00000000" w:rsidP="00000000" w:rsidRDefault="00000000" w:rsidRPr="00000000" w14:paraId="0000112A">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SWSCD Grade 8th</w:t>
            </w:r>
          </w:p>
        </w:tc>
        <w:tc>
          <w:tcPr>
            <w:shd w:fill="999999" w:val="clear"/>
          </w:tcPr>
          <w:p w:rsidR="00000000" w:rsidDel="00000000" w:rsidP="00000000" w:rsidRDefault="00000000" w:rsidRPr="00000000" w14:paraId="0000112B">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Unit/Lesson</w:t>
            </w:r>
          </w:p>
        </w:tc>
        <w:tc>
          <w:tcPr/>
          <w:p w:rsidR="00000000" w:rsidDel="00000000" w:rsidP="00000000" w:rsidRDefault="00000000" w:rsidRPr="00000000" w14:paraId="0000112C">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The Tell-Tale Heart / #30</w:t>
            </w:r>
          </w:p>
        </w:tc>
      </w:tr>
      <w:tr>
        <w:trPr>
          <w:trHeight w:val="400" w:hRule="atLeast"/>
        </w:trPr>
        <w:tc>
          <w:tcPr>
            <w:gridSpan w:val="4"/>
            <w:shd w:fill="b7b7b7" w:val="clear"/>
            <w:tcMar>
              <w:top w:w="100.0" w:type="dxa"/>
              <w:left w:w="100.0" w:type="dxa"/>
              <w:bottom w:w="100.0" w:type="dxa"/>
              <w:right w:w="100.0" w:type="dxa"/>
            </w:tcMar>
            <w:vAlign w:val="top"/>
          </w:tcPr>
          <w:p w:rsidR="00000000" w:rsidDel="00000000" w:rsidP="00000000" w:rsidRDefault="00000000" w:rsidRPr="00000000" w14:paraId="0000112D">
            <w:pPr>
              <w:spacing w:line="240" w:lineRule="auto"/>
              <w:jc w:val="center"/>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Standards</w:t>
            </w:r>
          </w:p>
        </w:tc>
      </w:tr>
      <w:tr>
        <w:trPr>
          <w:trHeight w:val="400" w:hRule="atLeast"/>
        </w:trPr>
        <w:tc>
          <w:tcPr>
            <w:gridSpan w:val="2"/>
            <w:shd w:fill="d9d9d9" w:val="clear"/>
            <w:tcMar>
              <w:top w:w="100.0" w:type="dxa"/>
              <w:left w:w="100.0" w:type="dxa"/>
              <w:bottom w:w="100.0" w:type="dxa"/>
              <w:right w:w="100.0" w:type="dxa"/>
            </w:tcMar>
            <w:vAlign w:val="top"/>
          </w:tcPr>
          <w:p w:rsidR="00000000" w:rsidDel="00000000" w:rsidP="00000000" w:rsidRDefault="00000000" w:rsidRPr="00000000" w14:paraId="00001131">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Louisiana Student Standards(LSS)</w:t>
            </w:r>
          </w:p>
        </w:tc>
        <w:tc>
          <w:tcPr>
            <w:gridSpan w:val="2"/>
            <w:shd w:fill="d9d9d9" w:val="clear"/>
            <w:tcMar>
              <w:top w:w="100.0" w:type="dxa"/>
              <w:left w:w="100.0" w:type="dxa"/>
              <w:bottom w:w="100.0" w:type="dxa"/>
              <w:right w:w="100.0" w:type="dxa"/>
            </w:tcMar>
            <w:vAlign w:val="top"/>
          </w:tcPr>
          <w:p w:rsidR="00000000" w:rsidDel="00000000" w:rsidP="00000000" w:rsidRDefault="00000000" w:rsidRPr="00000000" w14:paraId="00001133">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LEAP Connectors(LC)</w:t>
            </w:r>
          </w:p>
        </w:tc>
      </w:tr>
      <w:tr>
        <w:trPr>
          <w:trHeight w:val="400" w:hRule="atLeast"/>
        </w:trPr>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1135">
            <w:pPr>
              <w:widowControl w:val="0"/>
              <w:spacing w:line="240" w:lineRule="auto"/>
              <w:rPr>
                <w:rFonts w:ascii="Calibri" w:cs="Calibri" w:eastAsia="Calibri" w:hAnsi="Calibri"/>
                <w:sz w:val="24"/>
                <w:szCs w:val="24"/>
              </w:rPr>
            </w:pPr>
            <w:r w:rsidDel="00000000" w:rsidR="00000000" w:rsidRPr="00000000">
              <w:rPr>
                <w:rFonts w:ascii="Calibri" w:cs="Calibri" w:eastAsia="Calibri" w:hAnsi="Calibri"/>
                <w:b w:val="1"/>
                <w:sz w:val="24"/>
                <w:szCs w:val="24"/>
                <w:rtl w:val="0"/>
              </w:rPr>
              <w:t xml:space="preserve">(RL.8.5)</w:t>
            </w:r>
            <w:r w:rsidDel="00000000" w:rsidR="00000000" w:rsidRPr="00000000">
              <w:rPr>
                <w:rFonts w:ascii="Calibri" w:cs="Calibri" w:eastAsia="Calibri" w:hAnsi="Calibri"/>
                <w:sz w:val="24"/>
                <w:szCs w:val="24"/>
                <w:rtl w:val="0"/>
              </w:rPr>
              <w:t xml:space="preserve"> Compare and contrast the structure of two or more texts and analyze how the differing structure of each text contributes to its meaning and style. </w:t>
            </w:r>
          </w:p>
          <w:p w:rsidR="00000000" w:rsidDel="00000000" w:rsidP="00000000" w:rsidRDefault="00000000" w:rsidRPr="00000000" w14:paraId="00001136">
            <w:pPr>
              <w:widowControl w:val="0"/>
              <w:spacing w:line="240" w:lineRule="auto"/>
              <w:rPr>
                <w:rFonts w:ascii="Calibri" w:cs="Calibri" w:eastAsia="Calibri" w:hAnsi="Calibri"/>
                <w:sz w:val="24"/>
                <w:szCs w:val="24"/>
              </w:rPr>
            </w:pPr>
            <w:r w:rsidDel="00000000" w:rsidR="00000000" w:rsidRPr="00000000">
              <w:rPr>
                <w:rFonts w:ascii="Calibri" w:cs="Calibri" w:eastAsia="Calibri" w:hAnsi="Calibri"/>
                <w:b w:val="1"/>
                <w:sz w:val="24"/>
                <w:szCs w:val="24"/>
                <w:rtl w:val="0"/>
              </w:rPr>
              <w:t xml:space="preserve">(W.8.2)</w:t>
            </w:r>
            <w:r w:rsidDel="00000000" w:rsidR="00000000" w:rsidRPr="00000000">
              <w:rPr>
                <w:rFonts w:ascii="Calibri" w:cs="Calibri" w:eastAsia="Calibri" w:hAnsi="Calibri"/>
                <w:sz w:val="24"/>
                <w:szCs w:val="24"/>
                <w:rtl w:val="0"/>
              </w:rPr>
              <w:t xml:space="preserve"> Write informative/explanatory texts to examine a topic and convey ideas, concepts, and information through the selection, organization, and analysis of relevant content. </w:t>
            </w:r>
          </w:p>
          <w:p w:rsidR="00000000" w:rsidDel="00000000" w:rsidP="00000000" w:rsidRDefault="00000000" w:rsidRPr="00000000" w14:paraId="00001137">
            <w:pPr>
              <w:widowControl w:val="0"/>
              <w:spacing w:line="240" w:lineRule="auto"/>
              <w:ind w:left="720" w:firstLine="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c. Use appropriate and varied transitions to create cohesion and clarify the relationships among ideas and concepts.</w:t>
            </w:r>
          </w:p>
        </w:tc>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1139">
            <w:pPr>
              <w:spacing w:after="120" w:line="240" w:lineRule="auto"/>
              <w:rPr>
                <w:rFonts w:ascii="Calibri" w:cs="Calibri" w:eastAsia="Calibri" w:hAnsi="Calibri"/>
                <w:sz w:val="24"/>
                <w:szCs w:val="24"/>
              </w:rPr>
            </w:pPr>
            <w:r w:rsidDel="00000000" w:rsidR="00000000" w:rsidRPr="00000000">
              <w:rPr>
                <w:rFonts w:ascii="Calibri" w:cs="Calibri" w:eastAsia="Calibri" w:hAnsi="Calibri"/>
                <w:b w:val="1"/>
                <w:sz w:val="24"/>
                <w:szCs w:val="24"/>
                <w:rtl w:val="0"/>
              </w:rPr>
              <w:t xml:space="preserve">(LC.RL.8.5a)</w:t>
            </w:r>
            <w:r w:rsidDel="00000000" w:rsidR="00000000" w:rsidRPr="00000000">
              <w:rPr>
                <w:rFonts w:ascii="Calibri" w:cs="Calibri" w:eastAsia="Calibri" w:hAnsi="Calibri"/>
                <w:sz w:val="24"/>
                <w:szCs w:val="24"/>
                <w:rtl w:val="0"/>
              </w:rPr>
              <w:t xml:space="preserve"> Compare and contrast the structure of two or more texts.</w:t>
            </w:r>
          </w:p>
          <w:p w:rsidR="00000000" w:rsidDel="00000000" w:rsidP="00000000" w:rsidRDefault="00000000" w:rsidRPr="00000000" w14:paraId="0000113A">
            <w:pPr>
              <w:spacing w:after="120" w:line="240" w:lineRule="auto"/>
              <w:rPr>
                <w:rFonts w:ascii="Calibri" w:cs="Calibri" w:eastAsia="Calibri" w:hAnsi="Calibri"/>
                <w:sz w:val="24"/>
                <w:szCs w:val="24"/>
              </w:rPr>
            </w:pPr>
            <w:r w:rsidDel="00000000" w:rsidR="00000000" w:rsidRPr="00000000">
              <w:rPr>
                <w:rFonts w:ascii="Calibri" w:cs="Calibri" w:eastAsia="Calibri" w:hAnsi="Calibri"/>
                <w:b w:val="1"/>
                <w:sz w:val="24"/>
                <w:szCs w:val="24"/>
                <w:rtl w:val="0"/>
              </w:rPr>
              <w:t xml:space="preserve">(LC.W.8.2c)</w:t>
            </w:r>
            <w:r w:rsidDel="00000000" w:rsidR="00000000" w:rsidRPr="00000000">
              <w:rPr>
                <w:rFonts w:ascii="Calibri" w:cs="Calibri" w:eastAsia="Calibri" w:hAnsi="Calibri"/>
                <w:sz w:val="24"/>
                <w:szCs w:val="24"/>
                <w:rtl w:val="0"/>
              </w:rPr>
              <w:t xml:space="preserve"> Develop the topic (i.e., add additional information related to the topic) with relevant, well-chosen facts, definitions, concrete details, quotations, or other information and examples.</w:t>
            </w:r>
          </w:p>
        </w:tc>
      </w:tr>
      <w:tr>
        <w:trPr>
          <w:trHeight w:val="400" w:hRule="atLeast"/>
        </w:trPr>
        <w:tc>
          <w:tcPr>
            <w:gridSpan w:val="4"/>
            <w:shd w:fill="b7b7b7" w:val="clear"/>
            <w:tcMar>
              <w:top w:w="100.0" w:type="dxa"/>
              <w:left w:w="100.0" w:type="dxa"/>
              <w:bottom w:w="100.0" w:type="dxa"/>
              <w:right w:w="100.0" w:type="dxa"/>
            </w:tcMar>
            <w:vAlign w:val="top"/>
          </w:tcPr>
          <w:p w:rsidR="00000000" w:rsidDel="00000000" w:rsidP="00000000" w:rsidRDefault="00000000" w:rsidRPr="00000000" w14:paraId="0000113C">
            <w:pPr>
              <w:spacing w:line="240" w:lineRule="auto"/>
              <w:jc w:val="center"/>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Objectives</w:t>
            </w:r>
          </w:p>
        </w:tc>
      </w:tr>
      <w:tr>
        <w:trPr>
          <w:trHeight w:val="400" w:hRule="atLeast"/>
        </w:trPr>
        <w:tc>
          <w:tcPr>
            <w:gridSpan w:val="2"/>
            <w:shd w:fill="d9d9d9" w:val="clear"/>
            <w:tcMar>
              <w:top w:w="100.0" w:type="dxa"/>
              <w:left w:w="100.0" w:type="dxa"/>
              <w:bottom w:w="100.0" w:type="dxa"/>
              <w:right w:w="100.0" w:type="dxa"/>
            </w:tcMar>
            <w:vAlign w:val="top"/>
          </w:tcPr>
          <w:p w:rsidR="00000000" w:rsidDel="00000000" w:rsidP="00000000" w:rsidRDefault="00000000" w:rsidRPr="00000000" w14:paraId="00001140">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General</w:t>
            </w:r>
          </w:p>
        </w:tc>
        <w:tc>
          <w:tcPr>
            <w:gridSpan w:val="2"/>
            <w:shd w:fill="d9d9d9" w:val="clear"/>
            <w:tcMar>
              <w:top w:w="100.0" w:type="dxa"/>
              <w:left w:w="100.0" w:type="dxa"/>
              <w:bottom w:w="100.0" w:type="dxa"/>
              <w:right w:w="100.0" w:type="dxa"/>
            </w:tcMar>
            <w:vAlign w:val="top"/>
          </w:tcPr>
          <w:p w:rsidR="00000000" w:rsidDel="00000000" w:rsidP="00000000" w:rsidRDefault="00000000" w:rsidRPr="00000000" w14:paraId="00001142">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Modified </w:t>
            </w:r>
          </w:p>
        </w:tc>
      </w:tr>
      <w:tr>
        <w:trPr>
          <w:trHeight w:val="400" w:hRule="atLeast"/>
        </w:trPr>
        <w:tc>
          <w:tcPr>
            <w:gridSpan w:val="2"/>
            <w:shd w:fill="ffffff" w:val="clear"/>
            <w:tcMar>
              <w:top w:w="100.0" w:type="dxa"/>
              <w:left w:w="100.0" w:type="dxa"/>
              <w:bottom w:w="100.0" w:type="dxa"/>
              <w:right w:w="100.0" w:type="dxa"/>
            </w:tcMar>
            <w:vAlign w:val="top"/>
          </w:tcPr>
          <w:p w:rsidR="00000000" w:rsidDel="00000000" w:rsidP="00000000" w:rsidRDefault="00000000" w:rsidRPr="00000000" w14:paraId="00001144">
            <w:pPr>
              <w:numPr>
                <w:ilvl w:val="0"/>
                <w:numId w:val="127"/>
              </w:numPr>
              <w:spacing w:after="40" w:before="40"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Can students explain what a unit text reveals about the relationship among truth, perception, and reality? </w:t>
            </w:r>
          </w:p>
          <w:p w:rsidR="00000000" w:rsidDel="00000000" w:rsidP="00000000" w:rsidRDefault="00000000" w:rsidRPr="00000000" w14:paraId="00001145">
            <w:pPr>
              <w:numPr>
                <w:ilvl w:val="0"/>
                <w:numId w:val="127"/>
              </w:numPr>
              <w:spacing w:after="40" w:before="40"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Can students write a thesis statement that addresses all parts of the writing prompt?</w:t>
            </w:r>
          </w:p>
        </w:tc>
        <w:tc>
          <w:tcPr>
            <w:gridSpan w:val="2"/>
            <w:shd w:fill="ffffff" w:val="clear"/>
            <w:tcMar>
              <w:top w:w="100.0" w:type="dxa"/>
              <w:left w:w="100.0" w:type="dxa"/>
              <w:bottom w:w="100.0" w:type="dxa"/>
              <w:right w:w="100.0" w:type="dxa"/>
            </w:tcMar>
            <w:vAlign w:val="top"/>
          </w:tcPr>
          <w:p w:rsidR="00000000" w:rsidDel="00000000" w:rsidP="00000000" w:rsidRDefault="00000000" w:rsidRPr="00000000" w14:paraId="00001147">
            <w:pPr>
              <w:numPr>
                <w:ilvl w:val="0"/>
                <w:numId w:val="56"/>
              </w:numPr>
              <w:spacing w:after="40" w:before="40"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Can students explain the relationship between truth, perception, and reality in a unit text? </w:t>
            </w:r>
          </w:p>
          <w:p w:rsidR="00000000" w:rsidDel="00000000" w:rsidP="00000000" w:rsidRDefault="00000000" w:rsidRPr="00000000" w14:paraId="00001148">
            <w:pPr>
              <w:numPr>
                <w:ilvl w:val="0"/>
                <w:numId w:val="56"/>
              </w:numPr>
              <w:spacing w:after="40" w:before="40"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Can students locate an introductory statement that addresses the writing prompt?</w:t>
            </w:r>
          </w:p>
          <w:p w:rsidR="00000000" w:rsidDel="00000000" w:rsidP="00000000" w:rsidRDefault="00000000" w:rsidRPr="00000000" w14:paraId="00001149">
            <w:pPr>
              <w:widowControl w:val="0"/>
              <w:spacing w:line="240" w:lineRule="auto"/>
              <w:ind w:left="720" w:firstLine="0"/>
              <w:rPr>
                <w:rFonts w:ascii="Calibri" w:cs="Calibri" w:eastAsia="Calibri" w:hAnsi="Calibri"/>
                <w:sz w:val="24"/>
                <w:szCs w:val="24"/>
              </w:rPr>
            </w:pPr>
            <w:r w:rsidDel="00000000" w:rsidR="00000000" w:rsidRPr="00000000">
              <w:rPr>
                <w:rtl w:val="0"/>
              </w:rPr>
            </w:r>
          </w:p>
        </w:tc>
      </w:tr>
      <w:tr>
        <w:trPr>
          <w:trHeight w:val="400" w:hRule="atLeast"/>
        </w:trPr>
        <w:tc>
          <w:tcPr>
            <w:gridSpan w:val="4"/>
            <w:shd w:fill="b7b7b7" w:val="clear"/>
            <w:tcMar>
              <w:top w:w="100.0" w:type="dxa"/>
              <w:left w:w="100.0" w:type="dxa"/>
              <w:bottom w:w="100.0" w:type="dxa"/>
              <w:right w:w="100.0" w:type="dxa"/>
            </w:tcMar>
            <w:vAlign w:val="top"/>
          </w:tcPr>
          <w:p w:rsidR="00000000" w:rsidDel="00000000" w:rsidP="00000000" w:rsidRDefault="00000000" w:rsidRPr="00000000" w14:paraId="0000114B">
            <w:pPr>
              <w:spacing w:line="240" w:lineRule="auto"/>
              <w:jc w:val="center"/>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Lesson Procedures</w:t>
            </w:r>
          </w:p>
        </w:tc>
      </w:tr>
      <w:tr>
        <w:trPr>
          <w:trHeight w:val="400" w:hRule="atLeast"/>
        </w:trPr>
        <w:tc>
          <w:tcPr>
            <w:gridSpan w:val="2"/>
            <w:shd w:fill="d9d9d9" w:val="clear"/>
            <w:tcMar>
              <w:top w:w="100.0" w:type="dxa"/>
              <w:left w:w="100.0" w:type="dxa"/>
              <w:bottom w:w="100.0" w:type="dxa"/>
              <w:right w:w="100.0" w:type="dxa"/>
            </w:tcMar>
            <w:vAlign w:val="top"/>
          </w:tcPr>
          <w:p w:rsidR="00000000" w:rsidDel="00000000" w:rsidP="00000000" w:rsidRDefault="00000000" w:rsidRPr="00000000" w14:paraId="0000114F">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General</w:t>
            </w:r>
          </w:p>
        </w:tc>
        <w:tc>
          <w:tcPr>
            <w:gridSpan w:val="2"/>
            <w:shd w:fill="d9d9d9" w:val="clear"/>
            <w:tcMar>
              <w:top w:w="100.0" w:type="dxa"/>
              <w:left w:w="100.0" w:type="dxa"/>
              <w:bottom w:w="100.0" w:type="dxa"/>
              <w:right w:w="100.0" w:type="dxa"/>
            </w:tcMar>
            <w:vAlign w:val="top"/>
          </w:tcPr>
          <w:p w:rsidR="00000000" w:rsidDel="00000000" w:rsidP="00000000" w:rsidRDefault="00000000" w:rsidRPr="00000000" w14:paraId="00001151">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Modified </w:t>
            </w:r>
          </w:p>
        </w:tc>
      </w:tr>
      <w:tr>
        <w:trPr>
          <w:trHeight w:val="400" w:hRule="atLeast"/>
        </w:trPr>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1153">
            <w:pPr>
              <w:widowControl w:val="0"/>
              <w:spacing w:line="240" w:lineRule="auto"/>
              <w:rPr>
                <w:rFonts w:ascii="Calibri" w:cs="Calibri" w:eastAsia="Calibri" w:hAnsi="Calibri"/>
                <w:b w:val="1"/>
                <w:sz w:val="24"/>
                <w:szCs w:val="24"/>
              </w:rPr>
            </w:pPr>
            <w:r w:rsidDel="00000000" w:rsidR="00000000" w:rsidRPr="00000000">
              <w:rPr>
                <w:rFonts w:ascii="Calibri" w:cs="Calibri" w:eastAsia="Calibri" w:hAnsi="Calibri"/>
                <w:sz w:val="24"/>
                <w:szCs w:val="24"/>
                <w:rtl w:val="0"/>
              </w:rPr>
              <w:t xml:space="preserve">In this lesson, students begin the writing process to discuss in writing what their independent reading novel reveals about truth, perception, and/or reality and compares how the development of the concept is different from another unit text.</w:t>
            </w:r>
            <w:r w:rsidDel="00000000" w:rsidR="00000000" w:rsidRPr="00000000">
              <w:rPr>
                <w:rtl w:val="0"/>
              </w:rPr>
            </w:r>
          </w:p>
          <w:p w:rsidR="00000000" w:rsidDel="00000000" w:rsidP="00000000" w:rsidRDefault="00000000" w:rsidRPr="00000000" w14:paraId="00001154">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Introduction/Gain Attention:</w:t>
            </w:r>
          </w:p>
          <w:p w:rsidR="00000000" w:rsidDel="00000000" w:rsidP="00000000" w:rsidRDefault="00000000" w:rsidRPr="00000000" w14:paraId="00001155">
            <w:pPr>
              <w:spacing w:line="240" w:lineRule="auto"/>
              <w:rPr>
                <w:rFonts w:ascii="Calibri" w:cs="Calibri" w:eastAsia="Calibri" w:hAnsi="Calibri"/>
                <w:color w:val="666666"/>
                <w:sz w:val="24"/>
                <w:szCs w:val="24"/>
              </w:rPr>
            </w:pPr>
            <w:r w:rsidDel="00000000" w:rsidR="00000000" w:rsidRPr="00000000">
              <w:rPr>
                <w:rFonts w:ascii="Calibri" w:cs="Calibri" w:eastAsia="Calibri" w:hAnsi="Calibri"/>
                <w:sz w:val="24"/>
                <w:szCs w:val="24"/>
                <w:rtl w:val="0"/>
              </w:rPr>
              <w:t xml:space="preserve">Read aloud the culminating writing task directions handout as students follow along.</w:t>
            </w:r>
            <w:r w:rsidDel="00000000" w:rsidR="00000000" w:rsidRPr="00000000">
              <w:rPr>
                <w:rtl w:val="0"/>
              </w:rPr>
            </w:r>
          </w:p>
          <w:p w:rsidR="00000000" w:rsidDel="00000000" w:rsidP="00000000" w:rsidRDefault="00000000" w:rsidRPr="00000000" w14:paraId="00001156">
            <w:pPr>
              <w:spacing w:line="240" w:lineRule="auto"/>
              <w:rPr>
                <w:rFonts w:ascii="Calibri" w:cs="Calibri" w:eastAsia="Calibri" w:hAnsi="Calibri"/>
                <w:b w:val="1"/>
                <w:sz w:val="24"/>
                <w:szCs w:val="24"/>
              </w:rPr>
            </w:pPr>
            <w:r w:rsidDel="00000000" w:rsidR="00000000" w:rsidRPr="00000000">
              <w:rPr>
                <w:rFonts w:ascii="Calibri" w:cs="Calibri" w:eastAsia="Calibri" w:hAnsi="Calibri"/>
                <w:sz w:val="24"/>
                <w:szCs w:val="24"/>
                <w:rtl w:val="0"/>
              </w:rPr>
              <w:t xml:space="preserve"> </w:t>
            </w:r>
            <w:r w:rsidDel="00000000" w:rsidR="00000000" w:rsidRPr="00000000">
              <w:rPr>
                <w:rtl w:val="0"/>
              </w:rPr>
            </w:r>
          </w:p>
          <w:p w:rsidR="00000000" w:rsidDel="00000000" w:rsidP="00000000" w:rsidRDefault="00000000" w:rsidRPr="00000000" w14:paraId="00001157">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Content of Lesson: </w:t>
            </w:r>
          </w:p>
          <w:p w:rsidR="00000000" w:rsidDel="00000000" w:rsidP="00000000" w:rsidRDefault="00000000" w:rsidRPr="00000000" w14:paraId="00001158">
            <w:pPr>
              <w:numPr>
                <w:ilvl w:val="0"/>
                <w:numId w:val="113"/>
              </w:numPr>
              <w:spacing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Review the unit texts and your notes and handouts.</w:t>
            </w:r>
          </w:p>
          <w:p w:rsidR="00000000" w:rsidDel="00000000" w:rsidP="00000000" w:rsidRDefault="00000000" w:rsidRPr="00000000" w14:paraId="00001159">
            <w:pPr>
              <w:numPr>
                <w:ilvl w:val="0"/>
                <w:numId w:val="113"/>
              </w:numPr>
              <w:spacing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Write a thesis statement which addresses the culminating writing task prompt.</w:t>
            </w:r>
          </w:p>
          <w:p w:rsidR="00000000" w:rsidDel="00000000" w:rsidP="00000000" w:rsidRDefault="00000000" w:rsidRPr="00000000" w14:paraId="0000115A">
            <w:pPr>
              <w:numPr>
                <w:ilvl w:val="0"/>
                <w:numId w:val="113"/>
              </w:numPr>
              <w:spacing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Locate relevant evidence.</w:t>
            </w:r>
            <w:r w:rsidDel="00000000" w:rsidR="00000000" w:rsidRPr="00000000">
              <w:rPr>
                <w:rtl w:val="0"/>
              </w:rPr>
            </w:r>
          </w:p>
          <w:p w:rsidR="00000000" w:rsidDel="00000000" w:rsidP="00000000" w:rsidRDefault="00000000" w:rsidRPr="00000000" w14:paraId="0000115B">
            <w:pPr>
              <w:spacing w:line="240" w:lineRule="auto"/>
              <w:rPr>
                <w:rFonts w:ascii="Calibri" w:cs="Calibri" w:eastAsia="Calibri" w:hAnsi="Calibri"/>
                <w:b w:val="1"/>
                <w:sz w:val="24"/>
                <w:szCs w:val="24"/>
              </w:rPr>
            </w:pPr>
            <w:r w:rsidDel="00000000" w:rsidR="00000000" w:rsidRPr="00000000">
              <w:rPr>
                <w:rtl w:val="0"/>
              </w:rPr>
            </w:r>
          </w:p>
          <w:p w:rsidR="00000000" w:rsidDel="00000000" w:rsidP="00000000" w:rsidRDefault="00000000" w:rsidRPr="00000000" w14:paraId="0000115C">
            <w:pPr>
              <w:spacing w:line="240" w:lineRule="auto"/>
              <w:rPr>
                <w:rFonts w:ascii="Calibri" w:cs="Calibri" w:eastAsia="Calibri" w:hAnsi="Calibri"/>
                <w:b w:val="1"/>
                <w:sz w:val="24"/>
                <w:szCs w:val="24"/>
              </w:rPr>
            </w:pPr>
            <w:r w:rsidDel="00000000" w:rsidR="00000000" w:rsidRPr="00000000">
              <w:rPr>
                <w:rtl w:val="0"/>
              </w:rPr>
            </w:r>
          </w:p>
        </w:tc>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115E">
            <w:pPr>
              <w:widowControl w:val="0"/>
              <w:spacing w:line="240" w:lineRule="auto"/>
              <w:rPr>
                <w:rFonts w:ascii="Calibri" w:cs="Calibri" w:eastAsia="Calibri" w:hAnsi="Calibri"/>
                <w:b w:val="1"/>
                <w:sz w:val="24"/>
                <w:szCs w:val="24"/>
              </w:rPr>
            </w:pPr>
            <w:r w:rsidDel="00000000" w:rsidR="00000000" w:rsidRPr="00000000">
              <w:rPr>
                <w:rFonts w:ascii="Calibri" w:cs="Calibri" w:eastAsia="Calibri" w:hAnsi="Calibri"/>
                <w:sz w:val="24"/>
                <w:szCs w:val="24"/>
                <w:rtl w:val="0"/>
              </w:rPr>
              <w:t xml:space="preserve">In this lesson, students begin the writing process. How are  truth, perception, and/or reality similar and different among the various texts we read.</w:t>
            </w:r>
            <w:r w:rsidDel="00000000" w:rsidR="00000000" w:rsidRPr="00000000">
              <w:rPr>
                <w:rtl w:val="0"/>
              </w:rPr>
            </w:r>
          </w:p>
          <w:p w:rsidR="00000000" w:rsidDel="00000000" w:rsidP="00000000" w:rsidRDefault="00000000" w:rsidRPr="00000000" w14:paraId="0000115F">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Introduction/Gain Attention:</w:t>
            </w:r>
          </w:p>
          <w:p w:rsidR="00000000" w:rsidDel="00000000" w:rsidP="00000000" w:rsidRDefault="00000000" w:rsidRPr="00000000" w14:paraId="00001160">
            <w:pPr>
              <w:spacing w:line="240" w:lineRule="auto"/>
              <w:rPr>
                <w:rFonts w:ascii="Calibri" w:cs="Calibri" w:eastAsia="Calibri" w:hAnsi="Calibri"/>
                <w:sz w:val="24"/>
                <w:szCs w:val="24"/>
              </w:rPr>
            </w:pPr>
            <w:hyperlink r:id="rId176">
              <w:r w:rsidDel="00000000" w:rsidR="00000000" w:rsidRPr="00000000">
                <w:rPr>
                  <w:rFonts w:ascii="Calibri" w:cs="Calibri" w:eastAsia="Calibri" w:hAnsi="Calibri"/>
                  <w:color w:val="1155cc"/>
                  <w:sz w:val="24"/>
                  <w:szCs w:val="24"/>
                  <w:u w:val="single"/>
                  <w:rtl w:val="0"/>
                </w:rPr>
                <w:t xml:space="preserve">Paragraph Song</w:t>
              </w:r>
            </w:hyperlink>
            <w:r w:rsidDel="00000000" w:rsidR="00000000" w:rsidRPr="00000000">
              <w:rPr>
                <w:rFonts w:ascii="Calibri" w:cs="Calibri" w:eastAsia="Calibri" w:hAnsi="Calibri"/>
                <w:sz w:val="24"/>
                <w:szCs w:val="24"/>
                <w:rtl w:val="0"/>
              </w:rPr>
              <w:t xml:space="preserve"> clip</w:t>
            </w:r>
          </w:p>
          <w:p w:rsidR="00000000" w:rsidDel="00000000" w:rsidP="00000000" w:rsidRDefault="00000000" w:rsidRPr="00000000" w14:paraId="00001161">
            <w:pPr>
              <w:spacing w:line="240" w:lineRule="auto"/>
              <w:rPr>
                <w:rFonts w:ascii="Calibri" w:cs="Calibri" w:eastAsia="Calibri" w:hAnsi="Calibri"/>
                <w:b w:val="1"/>
                <w:sz w:val="24"/>
                <w:szCs w:val="24"/>
              </w:rPr>
            </w:pPr>
            <w:r w:rsidDel="00000000" w:rsidR="00000000" w:rsidRPr="00000000">
              <w:rPr>
                <w:rtl w:val="0"/>
              </w:rPr>
            </w:r>
          </w:p>
          <w:p w:rsidR="00000000" w:rsidDel="00000000" w:rsidP="00000000" w:rsidRDefault="00000000" w:rsidRPr="00000000" w14:paraId="00001162">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Group Procedures: </w:t>
            </w:r>
          </w:p>
          <w:p w:rsidR="00000000" w:rsidDel="00000000" w:rsidP="00000000" w:rsidRDefault="00000000" w:rsidRPr="00000000" w14:paraId="00001163">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1. retrieve assigned chromebook</w:t>
            </w:r>
          </w:p>
          <w:p w:rsidR="00000000" w:rsidDel="00000000" w:rsidP="00000000" w:rsidRDefault="00000000" w:rsidRPr="00000000" w14:paraId="00001164">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2. access Webster's dictionary for kids (bookmarked on homescreen)</w:t>
            </w:r>
          </w:p>
          <w:p w:rsidR="00000000" w:rsidDel="00000000" w:rsidP="00000000" w:rsidRDefault="00000000" w:rsidRPr="00000000" w14:paraId="00001165">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3. utilize microphone to assist with defining terms.</w:t>
            </w:r>
          </w:p>
          <w:p w:rsidR="00000000" w:rsidDel="00000000" w:rsidP="00000000" w:rsidRDefault="00000000" w:rsidRPr="00000000" w14:paraId="00001166">
            <w:pPr>
              <w:spacing w:line="240" w:lineRule="auto"/>
              <w:rPr>
                <w:rFonts w:ascii="Calibri" w:cs="Calibri" w:eastAsia="Calibri" w:hAnsi="Calibri"/>
                <w:b w:val="1"/>
                <w:sz w:val="24"/>
                <w:szCs w:val="24"/>
              </w:rPr>
            </w:pPr>
            <w:r w:rsidDel="00000000" w:rsidR="00000000" w:rsidRPr="00000000">
              <w:rPr>
                <w:rFonts w:ascii="Calibri" w:cs="Calibri" w:eastAsia="Calibri" w:hAnsi="Calibri"/>
                <w:sz w:val="24"/>
                <w:szCs w:val="24"/>
                <w:rtl w:val="0"/>
              </w:rPr>
              <w:t xml:space="preserve"> </w:t>
            </w:r>
            <w:r w:rsidDel="00000000" w:rsidR="00000000" w:rsidRPr="00000000">
              <w:rPr>
                <w:rtl w:val="0"/>
              </w:rPr>
            </w:r>
          </w:p>
          <w:p w:rsidR="00000000" w:rsidDel="00000000" w:rsidP="00000000" w:rsidRDefault="00000000" w:rsidRPr="00000000" w14:paraId="00001167">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Content of Lesson: </w:t>
            </w:r>
          </w:p>
          <w:p w:rsidR="00000000" w:rsidDel="00000000" w:rsidP="00000000" w:rsidRDefault="00000000" w:rsidRPr="00000000" w14:paraId="00001168">
            <w:pPr>
              <w:widowControl w:val="0"/>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With a para, students begin the writing process. How are  truth, perception, and/or reality similar and different among the various text we read? Write an introductory sentence.</w:t>
            </w:r>
          </w:p>
          <w:p w:rsidR="00000000" w:rsidDel="00000000" w:rsidP="00000000" w:rsidRDefault="00000000" w:rsidRPr="00000000" w14:paraId="00001169">
            <w:pPr>
              <w:widowControl w:val="0"/>
              <w:spacing w:line="240" w:lineRule="auto"/>
              <w:ind w:left="1440" w:firstLine="0"/>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116A">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Closure and Review:  </w:t>
            </w:r>
          </w:p>
          <w:p w:rsidR="00000000" w:rsidDel="00000000" w:rsidP="00000000" w:rsidRDefault="00000000" w:rsidRPr="00000000" w14:paraId="0000116B">
            <w:pPr>
              <w:widowControl w:val="0"/>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Teacher and students share introductory sentences.</w:t>
            </w:r>
          </w:p>
        </w:tc>
      </w:tr>
      <w:tr>
        <w:trPr>
          <w:trHeight w:val="400" w:hRule="atLeast"/>
        </w:trPr>
        <w:tc>
          <w:tcPr>
            <w:gridSpan w:val="4"/>
            <w:shd w:fill="b7b7b7" w:val="clear"/>
            <w:tcMar>
              <w:top w:w="100.0" w:type="dxa"/>
              <w:left w:w="100.0" w:type="dxa"/>
              <w:bottom w:w="100.0" w:type="dxa"/>
              <w:right w:w="100.0" w:type="dxa"/>
            </w:tcMar>
            <w:vAlign w:val="top"/>
          </w:tcPr>
          <w:p w:rsidR="00000000" w:rsidDel="00000000" w:rsidP="00000000" w:rsidRDefault="00000000" w:rsidRPr="00000000" w14:paraId="0000116D">
            <w:pPr>
              <w:widowControl w:val="0"/>
              <w:spacing w:line="240" w:lineRule="auto"/>
              <w:jc w:val="center"/>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Supports</w:t>
            </w:r>
          </w:p>
        </w:tc>
      </w:tr>
      <w:tr>
        <w:trPr>
          <w:trHeight w:val="400" w:hRule="atLeast"/>
        </w:trPr>
        <w:tc>
          <w:tcPr>
            <w:shd w:fill="d9d9d9" w:val="clear"/>
          </w:tcPr>
          <w:p w:rsidR="00000000" w:rsidDel="00000000" w:rsidP="00000000" w:rsidRDefault="00000000" w:rsidRPr="00000000" w14:paraId="00001171">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Cognitive Supports</w:t>
            </w:r>
          </w:p>
        </w:tc>
        <w:tc>
          <w:tcPr>
            <w:shd w:fill="d9d9d9" w:val="clear"/>
          </w:tcPr>
          <w:p w:rsidR="00000000" w:rsidDel="00000000" w:rsidP="00000000" w:rsidRDefault="00000000" w:rsidRPr="00000000" w14:paraId="00001172">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Behavioral Supports</w:t>
            </w:r>
          </w:p>
        </w:tc>
        <w:tc>
          <w:tcPr>
            <w:shd w:fill="d9d9d9" w:val="clear"/>
          </w:tcPr>
          <w:p w:rsidR="00000000" w:rsidDel="00000000" w:rsidP="00000000" w:rsidRDefault="00000000" w:rsidRPr="00000000" w14:paraId="00001173">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Sensory Supports</w:t>
            </w:r>
          </w:p>
        </w:tc>
        <w:tc>
          <w:tcPr>
            <w:shd w:fill="d9d9d9" w:val="clear"/>
          </w:tcPr>
          <w:p w:rsidR="00000000" w:rsidDel="00000000" w:rsidP="00000000" w:rsidRDefault="00000000" w:rsidRPr="00000000" w14:paraId="00001174">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Physical Supports</w:t>
            </w:r>
          </w:p>
        </w:tc>
      </w:tr>
      <w:tr>
        <w:trPr>
          <w:trHeight w:val="400" w:hRule="atLeast"/>
        </w:trPr>
        <w:tc>
          <w:tcPr>
            <w:shd w:fill="ffffff" w:val="clear"/>
          </w:tcPr>
          <w:p w:rsidR="00000000" w:rsidDel="00000000" w:rsidP="00000000" w:rsidRDefault="00000000" w:rsidRPr="00000000" w14:paraId="00001175">
            <w:pPr>
              <w:pBdr>
                <w:top w:color="auto" w:space="0" w:sz="0" w:val="none"/>
                <w:left w:color="auto" w:space="0" w:sz="0" w:val="none"/>
                <w:bottom w:color="auto" w:space="0" w:sz="0" w:val="none"/>
                <w:right w:color="auto" w:space="0" w:sz="0" w:val="none"/>
                <w:between w:color="auto" w:space="0" w:sz="0" w:val="none"/>
              </w:pBdr>
              <w:shd w:fill="ffffff" w:val="clear"/>
              <w:spacing w:after="220" w:before="100"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Brief Description</w:t>
            </w:r>
          </w:p>
          <w:p w:rsidR="00000000" w:rsidDel="00000000" w:rsidP="00000000" w:rsidRDefault="00000000" w:rsidRPr="00000000" w14:paraId="00001176">
            <w:pPr>
              <w:pBdr>
                <w:top w:color="auto" w:space="0" w:sz="0" w:val="none"/>
                <w:left w:color="auto" w:space="0" w:sz="0" w:val="none"/>
                <w:bottom w:color="auto" w:space="0" w:sz="0" w:val="none"/>
                <w:right w:color="auto" w:space="0" w:sz="0" w:val="none"/>
                <w:between w:color="auto" w:space="0" w:sz="0" w:val="none"/>
              </w:pBdr>
              <w:shd w:fill="ffffff" w:val="clear"/>
              <w:spacing w:after="220" w:before="100"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Examples</w:t>
            </w:r>
          </w:p>
          <w:p w:rsidR="00000000" w:rsidDel="00000000" w:rsidP="00000000" w:rsidRDefault="00000000" w:rsidRPr="00000000" w14:paraId="00001177">
            <w:pPr>
              <w:spacing w:line="240" w:lineRule="auto"/>
              <w:rPr>
                <w:rFonts w:ascii="Calibri" w:cs="Calibri" w:eastAsia="Calibri" w:hAnsi="Calibri"/>
                <w:sz w:val="24"/>
                <w:szCs w:val="24"/>
                <w:highlight w:val="white"/>
              </w:rPr>
            </w:pPr>
            <w:r w:rsidDel="00000000" w:rsidR="00000000" w:rsidRPr="00000000">
              <w:rPr>
                <w:rFonts w:ascii="Calibri" w:cs="Calibri" w:eastAsia="Calibri" w:hAnsi="Calibri"/>
                <w:sz w:val="24"/>
                <w:szCs w:val="24"/>
                <w:highlight w:val="white"/>
                <w:rtl w:val="0"/>
              </w:rPr>
              <w:t xml:space="preserve">Student's attention is maintained by connecting a concrete object or other cue to the task.</w:t>
            </w:r>
          </w:p>
          <w:p w:rsidR="00000000" w:rsidDel="00000000" w:rsidP="00000000" w:rsidRDefault="00000000" w:rsidRPr="00000000" w14:paraId="00001178">
            <w:pPr>
              <w:spacing w:line="240" w:lineRule="auto"/>
              <w:rPr>
                <w:rFonts w:ascii="Calibri" w:cs="Calibri" w:eastAsia="Calibri" w:hAnsi="Calibri"/>
                <w:sz w:val="24"/>
                <w:szCs w:val="24"/>
                <w:highlight w:val="white"/>
              </w:rPr>
            </w:pPr>
            <w:r w:rsidDel="00000000" w:rsidR="00000000" w:rsidRPr="00000000">
              <w:rPr>
                <w:rtl w:val="0"/>
              </w:rPr>
            </w:r>
          </w:p>
          <w:p w:rsidR="00000000" w:rsidDel="00000000" w:rsidP="00000000" w:rsidRDefault="00000000" w:rsidRPr="00000000" w14:paraId="00001179">
            <w:pPr>
              <w:spacing w:line="240" w:lineRule="auto"/>
              <w:rPr>
                <w:rFonts w:ascii="Calibri" w:cs="Calibri" w:eastAsia="Calibri" w:hAnsi="Calibri"/>
                <w:sz w:val="24"/>
                <w:szCs w:val="24"/>
                <w:highlight w:val="white"/>
              </w:rPr>
            </w:pPr>
            <w:r w:rsidDel="00000000" w:rsidR="00000000" w:rsidRPr="00000000">
              <w:rPr>
                <w:rFonts w:ascii="Calibri" w:cs="Calibri" w:eastAsia="Calibri" w:hAnsi="Calibri"/>
                <w:sz w:val="24"/>
                <w:szCs w:val="24"/>
                <w:highlight w:val="white"/>
                <w:rtl w:val="0"/>
              </w:rPr>
              <w:t xml:space="preserve">Student practices vocabulary and definitions through games where he must orally repeat target information.</w:t>
            </w:r>
          </w:p>
          <w:p w:rsidR="00000000" w:rsidDel="00000000" w:rsidP="00000000" w:rsidRDefault="00000000" w:rsidRPr="00000000" w14:paraId="0000117A">
            <w:pPr>
              <w:spacing w:line="240" w:lineRule="auto"/>
              <w:rPr>
                <w:rFonts w:ascii="Calibri" w:cs="Calibri" w:eastAsia="Calibri" w:hAnsi="Calibri"/>
                <w:sz w:val="24"/>
                <w:szCs w:val="24"/>
                <w:highlight w:val="white"/>
              </w:rPr>
            </w:pPr>
            <w:r w:rsidDel="00000000" w:rsidR="00000000" w:rsidRPr="00000000">
              <w:rPr>
                <w:rtl w:val="0"/>
              </w:rPr>
            </w:r>
          </w:p>
          <w:p w:rsidR="00000000" w:rsidDel="00000000" w:rsidP="00000000" w:rsidRDefault="00000000" w:rsidRPr="00000000" w14:paraId="0000117B">
            <w:pPr>
              <w:spacing w:line="240" w:lineRule="auto"/>
              <w:rPr>
                <w:rFonts w:ascii="Calibri" w:cs="Calibri" w:eastAsia="Calibri" w:hAnsi="Calibri"/>
                <w:sz w:val="24"/>
                <w:szCs w:val="24"/>
                <w:highlight w:val="white"/>
              </w:rPr>
            </w:pPr>
            <w:r w:rsidDel="00000000" w:rsidR="00000000" w:rsidRPr="00000000">
              <w:rPr>
                <w:rFonts w:ascii="Calibri" w:cs="Calibri" w:eastAsia="Calibri" w:hAnsi="Calibri"/>
                <w:sz w:val="24"/>
                <w:szCs w:val="24"/>
                <w:highlight w:val="white"/>
                <w:rtl w:val="0"/>
              </w:rPr>
              <w:t xml:space="preserve">Student transforms target information by creating meaningful visual, auditory, or kinesthetic images of the information.</w:t>
            </w:r>
          </w:p>
          <w:p w:rsidR="00000000" w:rsidDel="00000000" w:rsidP="00000000" w:rsidRDefault="00000000" w:rsidRPr="00000000" w14:paraId="0000117C">
            <w:pPr>
              <w:spacing w:line="240" w:lineRule="auto"/>
              <w:rPr>
                <w:rFonts w:ascii="Calibri" w:cs="Calibri" w:eastAsia="Calibri" w:hAnsi="Calibri"/>
                <w:sz w:val="24"/>
                <w:szCs w:val="24"/>
                <w:highlight w:val="white"/>
              </w:rPr>
            </w:pPr>
            <w:r w:rsidDel="00000000" w:rsidR="00000000" w:rsidRPr="00000000">
              <w:rPr>
                <w:rtl w:val="0"/>
              </w:rPr>
            </w:r>
          </w:p>
          <w:p w:rsidR="00000000" w:rsidDel="00000000" w:rsidP="00000000" w:rsidRDefault="00000000" w:rsidRPr="00000000" w14:paraId="0000117D">
            <w:pPr>
              <w:spacing w:line="240" w:lineRule="auto"/>
              <w:rPr>
                <w:rFonts w:ascii="Calibri" w:cs="Calibri" w:eastAsia="Calibri" w:hAnsi="Calibri"/>
                <w:sz w:val="24"/>
                <w:szCs w:val="24"/>
                <w:highlight w:val="white"/>
              </w:rPr>
            </w:pPr>
            <w:r w:rsidDel="00000000" w:rsidR="00000000" w:rsidRPr="00000000">
              <w:rPr>
                <w:rFonts w:ascii="Calibri" w:cs="Calibri" w:eastAsia="Calibri" w:hAnsi="Calibri"/>
                <w:sz w:val="24"/>
                <w:szCs w:val="24"/>
                <w:highlight w:val="white"/>
                <w:rtl w:val="0"/>
              </w:rPr>
              <w:t xml:space="preserve">Prior knowledge connections </w:t>
            </w:r>
          </w:p>
        </w:tc>
        <w:tc>
          <w:tcPr>
            <w:shd w:fill="ffffff" w:val="clear"/>
          </w:tcPr>
          <w:p w:rsidR="00000000" w:rsidDel="00000000" w:rsidP="00000000" w:rsidRDefault="00000000" w:rsidRPr="00000000" w14:paraId="0000117E">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Re-direction</w:t>
            </w:r>
          </w:p>
          <w:p w:rsidR="00000000" w:rsidDel="00000000" w:rsidP="00000000" w:rsidRDefault="00000000" w:rsidRPr="00000000" w14:paraId="0000117F">
            <w:pPr>
              <w:spacing w:line="240" w:lineRule="auto"/>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1180">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Verbal cueing/prompts</w:t>
            </w:r>
          </w:p>
          <w:p w:rsidR="00000000" w:rsidDel="00000000" w:rsidP="00000000" w:rsidRDefault="00000000" w:rsidRPr="00000000" w14:paraId="00001181">
            <w:pPr>
              <w:spacing w:line="240" w:lineRule="auto"/>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1182">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“Working-Towards / If - Then” Chart</w:t>
            </w:r>
          </w:p>
          <w:p w:rsidR="00000000" w:rsidDel="00000000" w:rsidP="00000000" w:rsidRDefault="00000000" w:rsidRPr="00000000" w14:paraId="00001183">
            <w:pPr>
              <w:spacing w:line="240" w:lineRule="auto"/>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1184">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Reinforce positive behavior</w:t>
            </w:r>
          </w:p>
          <w:p w:rsidR="00000000" w:rsidDel="00000000" w:rsidP="00000000" w:rsidRDefault="00000000" w:rsidRPr="00000000" w14:paraId="00001185">
            <w:pPr>
              <w:spacing w:line="240" w:lineRule="auto"/>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1186">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Humane and caring manner respecting individual dignity</w:t>
            </w:r>
          </w:p>
          <w:p w:rsidR="00000000" w:rsidDel="00000000" w:rsidP="00000000" w:rsidRDefault="00000000" w:rsidRPr="00000000" w14:paraId="00001187">
            <w:pPr>
              <w:spacing w:line="240" w:lineRule="auto"/>
              <w:rPr>
                <w:rFonts w:ascii="Calibri" w:cs="Calibri" w:eastAsia="Calibri" w:hAnsi="Calibri"/>
                <w:color w:val="212529"/>
                <w:sz w:val="24"/>
                <w:szCs w:val="24"/>
              </w:rPr>
            </w:pPr>
            <w:r w:rsidDel="00000000" w:rsidR="00000000" w:rsidRPr="00000000">
              <w:rPr>
                <w:rtl w:val="0"/>
              </w:rPr>
            </w:r>
          </w:p>
          <w:p w:rsidR="00000000" w:rsidDel="00000000" w:rsidP="00000000" w:rsidRDefault="00000000" w:rsidRPr="00000000" w14:paraId="00001188">
            <w:pPr>
              <w:spacing w:line="240" w:lineRule="auto"/>
              <w:rPr>
                <w:rFonts w:ascii="Calibri" w:cs="Calibri" w:eastAsia="Calibri" w:hAnsi="Calibri"/>
                <w:color w:val="212529"/>
                <w:sz w:val="24"/>
                <w:szCs w:val="24"/>
              </w:rPr>
            </w:pPr>
            <w:r w:rsidDel="00000000" w:rsidR="00000000" w:rsidRPr="00000000">
              <w:rPr>
                <w:rtl w:val="0"/>
              </w:rPr>
            </w:r>
          </w:p>
          <w:p w:rsidR="00000000" w:rsidDel="00000000" w:rsidP="00000000" w:rsidRDefault="00000000" w:rsidRPr="00000000" w14:paraId="00001189">
            <w:pPr>
              <w:spacing w:line="240" w:lineRule="auto"/>
              <w:rPr>
                <w:rFonts w:ascii="Calibri" w:cs="Calibri" w:eastAsia="Calibri" w:hAnsi="Calibri"/>
                <w:color w:val="212529"/>
                <w:sz w:val="24"/>
                <w:szCs w:val="24"/>
              </w:rPr>
            </w:pPr>
            <w:r w:rsidDel="00000000" w:rsidR="00000000" w:rsidRPr="00000000">
              <w:rPr>
                <w:rtl w:val="0"/>
              </w:rPr>
            </w:r>
          </w:p>
        </w:tc>
        <w:tc>
          <w:tcPr>
            <w:shd w:fill="ffffff" w:val="clear"/>
          </w:tcPr>
          <w:p w:rsidR="00000000" w:rsidDel="00000000" w:rsidP="00000000" w:rsidRDefault="00000000" w:rsidRPr="00000000" w14:paraId="0000118A">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Flexible seating</w:t>
            </w:r>
          </w:p>
          <w:p w:rsidR="00000000" w:rsidDel="00000000" w:rsidP="00000000" w:rsidRDefault="00000000" w:rsidRPr="00000000" w14:paraId="0000118B">
            <w:pPr>
              <w:spacing w:line="240" w:lineRule="auto"/>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118C">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Quiet space</w:t>
            </w:r>
          </w:p>
          <w:p w:rsidR="00000000" w:rsidDel="00000000" w:rsidP="00000000" w:rsidRDefault="00000000" w:rsidRPr="00000000" w14:paraId="0000118D">
            <w:pPr>
              <w:spacing w:line="240" w:lineRule="auto"/>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118E">
            <w:pPr>
              <w:spacing w:line="240" w:lineRule="auto"/>
              <w:rPr>
                <w:rFonts w:ascii="Calibri" w:cs="Calibri" w:eastAsia="Calibri" w:hAnsi="Calibri"/>
                <w:sz w:val="24"/>
                <w:szCs w:val="24"/>
                <w:highlight w:val="white"/>
              </w:rPr>
            </w:pPr>
            <w:r w:rsidDel="00000000" w:rsidR="00000000" w:rsidRPr="00000000">
              <w:rPr>
                <w:rFonts w:ascii="Calibri" w:cs="Calibri" w:eastAsia="Calibri" w:hAnsi="Calibri"/>
                <w:sz w:val="24"/>
                <w:szCs w:val="24"/>
                <w:highlight w:val="white"/>
                <w:rtl w:val="0"/>
              </w:rPr>
              <w:t xml:space="preserve">Noise cancelling headphones</w:t>
            </w:r>
          </w:p>
          <w:p w:rsidR="00000000" w:rsidDel="00000000" w:rsidP="00000000" w:rsidRDefault="00000000" w:rsidRPr="00000000" w14:paraId="0000118F">
            <w:pPr>
              <w:spacing w:line="240" w:lineRule="auto"/>
              <w:rPr>
                <w:rFonts w:ascii="Calibri" w:cs="Calibri" w:eastAsia="Calibri" w:hAnsi="Calibri"/>
                <w:sz w:val="24"/>
                <w:szCs w:val="24"/>
                <w:highlight w:val="white"/>
              </w:rPr>
            </w:pPr>
            <w:r w:rsidDel="00000000" w:rsidR="00000000" w:rsidRPr="00000000">
              <w:rPr>
                <w:rtl w:val="0"/>
              </w:rPr>
            </w:r>
          </w:p>
          <w:p w:rsidR="00000000" w:rsidDel="00000000" w:rsidP="00000000" w:rsidRDefault="00000000" w:rsidRPr="00000000" w14:paraId="00001190">
            <w:pPr>
              <w:pStyle w:val="Heading3"/>
              <w:keepNext w:val="0"/>
              <w:keepLines w:val="0"/>
              <w:pBdr>
                <w:top w:color="auto" w:space="0" w:sz="0" w:val="none"/>
                <w:left w:color="auto" w:space="0" w:sz="0" w:val="none"/>
                <w:bottom w:color="auto" w:space="15" w:sz="0" w:val="none"/>
                <w:right w:color="auto" w:space="0" w:sz="0" w:val="none"/>
              </w:pBdr>
              <w:shd w:fill="ffffff" w:val="clear"/>
              <w:spacing w:after="0" w:before="0" w:line="335.99999999999994" w:lineRule="auto"/>
              <w:rPr>
                <w:rFonts w:ascii="Calibri" w:cs="Calibri" w:eastAsia="Calibri" w:hAnsi="Calibri"/>
                <w:color w:val="000000"/>
                <w:sz w:val="24"/>
                <w:szCs w:val="24"/>
                <w:highlight w:val="white"/>
              </w:rPr>
            </w:pPr>
            <w:bookmarkStart w:colFirst="0" w:colLast="0" w:name="_p4awiv7w8cd9" w:id="25"/>
            <w:bookmarkEnd w:id="25"/>
            <w:r w:rsidDel="00000000" w:rsidR="00000000" w:rsidRPr="00000000">
              <w:rPr>
                <w:rFonts w:ascii="Calibri" w:cs="Calibri" w:eastAsia="Calibri" w:hAnsi="Calibri"/>
                <w:color w:val="000000"/>
                <w:sz w:val="24"/>
                <w:szCs w:val="24"/>
                <w:highlight w:val="white"/>
                <w:rtl w:val="0"/>
              </w:rPr>
              <w:t xml:space="preserve">Oral sensory items</w:t>
            </w:r>
          </w:p>
          <w:p w:rsidR="00000000" w:rsidDel="00000000" w:rsidP="00000000" w:rsidRDefault="00000000" w:rsidRPr="00000000" w14:paraId="00001191">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Textured manipulatives </w:t>
            </w:r>
          </w:p>
          <w:p w:rsidR="00000000" w:rsidDel="00000000" w:rsidP="00000000" w:rsidRDefault="00000000" w:rsidRPr="00000000" w14:paraId="00001192">
            <w:pPr>
              <w:spacing w:line="240" w:lineRule="auto"/>
              <w:rPr>
                <w:rFonts w:ascii="Calibri" w:cs="Calibri" w:eastAsia="Calibri" w:hAnsi="Calibri"/>
                <w:color w:val="666666"/>
                <w:sz w:val="24"/>
                <w:szCs w:val="24"/>
                <w:highlight w:val="white"/>
              </w:rPr>
            </w:pPr>
            <w:r w:rsidDel="00000000" w:rsidR="00000000" w:rsidRPr="00000000">
              <w:rPr>
                <w:rtl w:val="0"/>
              </w:rPr>
            </w:r>
          </w:p>
        </w:tc>
        <w:tc>
          <w:tcPr>
            <w:shd w:fill="ffffff" w:val="clear"/>
          </w:tcPr>
          <w:p w:rsidR="00000000" w:rsidDel="00000000" w:rsidP="00000000" w:rsidRDefault="00000000" w:rsidRPr="00000000" w14:paraId="00001193">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Hand-Over-Hand</w:t>
            </w:r>
          </w:p>
          <w:p w:rsidR="00000000" w:rsidDel="00000000" w:rsidP="00000000" w:rsidRDefault="00000000" w:rsidRPr="00000000" w14:paraId="00001194">
            <w:pPr>
              <w:spacing w:line="240" w:lineRule="auto"/>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1195">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Fine/Gross Motor supports</w:t>
            </w:r>
          </w:p>
          <w:p w:rsidR="00000000" w:rsidDel="00000000" w:rsidP="00000000" w:rsidRDefault="00000000" w:rsidRPr="00000000" w14:paraId="00001196">
            <w:pPr>
              <w:spacing w:line="240" w:lineRule="auto"/>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1197">
            <w:pPr>
              <w:spacing w:line="240" w:lineRule="auto"/>
              <w:rPr>
                <w:rFonts w:ascii="Calibri" w:cs="Calibri" w:eastAsia="Calibri" w:hAnsi="Calibri"/>
                <w:sz w:val="24"/>
                <w:szCs w:val="24"/>
              </w:rPr>
            </w:pPr>
            <w:r w:rsidDel="00000000" w:rsidR="00000000" w:rsidRPr="00000000">
              <w:rPr>
                <w:rtl w:val="0"/>
              </w:rPr>
            </w:r>
          </w:p>
        </w:tc>
      </w:tr>
      <w:tr>
        <w:trPr>
          <w:trHeight w:val="440" w:hRule="atLeast"/>
        </w:trPr>
        <w:tc>
          <w:tcPr>
            <w:gridSpan w:val="4"/>
            <w:shd w:fill="b7b7b7" w:val="clear"/>
          </w:tcPr>
          <w:p w:rsidR="00000000" w:rsidDel="00000000" w:rsidP="00000000" w:rsidRDefault="00000000" w:rsidRPr="00000000" w14:paraId="00001198">
            <w:pPr>
              <w:spacing w:line="240" w:lineRule="auto"/>
              <w:jc w:val="center"/>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Materials/ Resources</w:t>
            </w:r>
          </w:p>
        </w:tc>
      </w:tr>
      <w:tr>
        <w:trPr>
          <w:trHeight w:val="440" w:hRule="atLeast"/>
        </w:trPr>
        <w:tc>
          <w:tcPr>
            <w:gridSpan w:val="2"/>
            <w:shd w:fill="d9d9d9" w:val="clear"/>
            <w:tcMar>
              <w:top w:w="100.0" w:type="dxa"/>
              <w:left w:w="100.0" w:type="dxa"/>
              <w:bottom w:w="100.0" w:type="dxa"/>
              <w:right w:w="100.0" w:type="dxa"/>
            </w:tcMar>
            <w:vAlign w:val="top"/>
          </w:tcPr>
          <w:p w:rsidR="00000000" w:rsidDel="00000000" w:rsidP="00000000" w:rsidRDefault="00000000" w:rsidRPr="00000000" w14:paraId="0000119C">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General</w:t>
            </w:r>
          </w:p>
        </w:tc>
        <w:tc>
          <w:tcPr>
            <w:gridSpan w:val="2"/>
            <w:shd w:fill="d9d9d9" w:val="clear"/>
            <w:tcMar>
              <w:top w:w="100.0" w:type="dxa"/>
              <w:left w:w="100.0" w:type="dxa"/>
              <w:bottom w:w="100.0" w:type="dxa"/>
              <w:right w:w="100.0" w:type="dxa"/>
            </w:tcMar>
            <w:vAlign w:val="top"/>
          </w:tcPr>
          <w:p w:rsidR="00000000" w:rsidDel="00000000" w:rsidP="00000000" w:rsidRDefault="00000000" w:rsidRPr="00000000" w14:paraId="0000119E">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Modified </w:t>
            </w:r>
          </w:p>
        </w:tc>
      </w:tr>
      <w:tr>
        <w:trPr>
          <w:trHeight w:val="440" w:hRule="atLeast"/>
        </w:trPr>
        <w:tc>
          <w:tcPr>
            <w:gridSpan w:val="2"/>
            <w:shd w:fill="ffffff" w:val="clear"/>
            <w:tcMar>
              <w:top w:w="100.0" w:type="dxa"/>
              <w:left w:w="100.0" w:type="dxa"/>
              <w:bottom w:w="100.0" w:type="dxa"/>
              <w:right w:w="100.0" w:type="dxa"/>
            </w:tcMar>
            <w:vAlign w:val="top"/>
          </w:tcPr>
          <w:p w:rsidR="00000000" w:rsidDel="00000000" w:rsidP="00000000" w:rsidRDefault="00000000" w:rsidRPr="00000000" w14:paraId="000011A0">
            <w:pPr>
              <w:widowControl w:val="0"/>
              <w:numPr>
                <w:ilvl w:val="0"/>
                <w:numId w:val="153"/>
              </w:numPr>
              <w:spacing w:line="240" w:lineRule="auto"/>
              <w:ind w:left="720" w:hanging="360"/>
              <w:rPr>
                <w:rFonts w:ascii="Calibri" w:cs="Calibri" w:eastAsia="Calibri" w:hAnsi="Calibri"/>
                <w:sz w:val="24"/>
                <w:szCs w:val="24"/>
              </w:rPr>
            </w:pPr>
            <w:r w:rsidDel="00000000" w:rsidR="00000000" w:rsidRPr="00000000">
              <w:rPr>
                <w:rFonts w:ascii="Calibri" w:cs="Calibri" w:eastAsia="Calibri" w:hAnsi="Calibri"/>
                <w:i w:val="1"/>
                <w:sz w:val="24"/>
                <w:szCs w:val="24"/>
                <w:rtl w:val="0"/>
              </w:rPr>
              <w:t xml:space="preserve">Nothing But the Truth</w:t>
            </w:r>
            <w:r w:rsidDel="00000000" w:rsidR="00000000" w:rsidRPr="00000000">
              <w:rPr>
                <w:rFonts w:ascii="Calibri" w:cs="Calibri" w:eastAsia="Calibri" w:hAnsi="Calibri"/>
                <w:sz w:val="24"/>
                <w:szCs w:val="24"/>
                <w:rtl w:val="0"/>
              </w:rPr>
              <w:t xml:space="preserve"> by Avi or </w:t>
            </w:r>
            <w:r w:rsidDel="00000000" w:rsidR="00000000" w:rsidRPr="00000000">
              <w:rPr>
                <w:rFonts w:ascii="Calibri" w:cs="Calibri" w:eastAsia="Calibri" w:hAnsi="Calibri"/>
                <w:i w:val="1"/>
                <w:sz w:val="24"/>
                <w:szCs w:val="24"/>
                <w:rtl w:val="0"/>
              </w:rPr>
              <w:t xml:space="preserve">Monster</w:t>
            </w:r>
            <w:r w:rsidDel="00000000" w:rsidR="00000000" w:rsidRPr="00000000">
              <w:rPr>
                <w:rFonts w:ascii="Calibri" w:cs="Calibri" w:eastAsia="Calibri" w:hAnsi="Calibri"/>
                <w:sz w:val="24"/>
                <w:szCs w:val="24"/>
                <w:rtl w:val="0"/>
              </w:rPr>
              <w:t xml:space="preserve"> by Walter Dean Myers</w:t>
            </w:r>
          </w:p>
          <w:p w:rsidR="00000000" w:rsidDel="00000000" w:rsidP="00000000" w:rsidRDefault="00000000" w:rsidRPr="00000000" w14:paraId="000011A1">
            <w:pPr>
              <w:widowControl w:val="0"/>
              <w:numPr>
                <w:ilvl w:val="0"/>
                <w:numId w:val="153"/>
              </w:numPr>
              <w:spacing w:line="240" w:lineRule="auto"/>
              <w:ind w:left="720" w:hanging="360"/>
              <w:rPr>
                <w:rFonts w:ascii="Calibri" w:cs="Calibri" w:eastAsia="Calibri" w:hAnsi="Calibri"/>
                <w:sz w:val="24"/>
                <w:szCs w:val="24"/>
              </w:rPr>
            </w:pPr>
            <w:r w:rsidDel="00000000" w:rsidR="00000000" w:rsidRPr="00000000">
              <w:rPr>
                <w:rFonts w:ascii="Calibri" w:cs="Calibri" w:eastAsia="Calibri" w:hAnsi="Calibri"/>
                <w:i w:val="1"/>
                <w:sz w:val="24"/>
                <w:szCs w:val="24"/>
                <w:rtl w:val="0"/>
              </w:rPr>
              <w:t xml:space="preserve">The Treachery of Images </w:t>
            </w:r>
            <w:r w:rsidDel="00000000" w:rsidR="00000000" w:rsidRPr="00000000">
              <w:rPr>
                <w:rFonts w:ascii="Calibri" w:cs="Calibri" w:eastAsia="Calibri" w:hAnsi="Calibri"/>
                <w:sz w:val="24"/>
                <w:szCs w:val="24"/>
                <w:rtl w:val="0"/>
              </w:rPr>
              <w:t xml:space="preserve">by Rene Magritte</w:t>
            </w:r>
          </w:p>
          <w:p w:rsidR="00000000" w:rsidDel="00000000" w:rsidP="00000000" w:rsidRDefault="00000000" w:rsidRPr="00000000" w14:paraId="000011A2">
            <w:pPr>
              <w:widowControl w:val="0"/>
              <w:numPr>
                <w:ilvl w:val="0"/>
                <w:numId w:val="153"/>
              </w:numPr>
              <w:spacing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“The Allegory of the Cave” by Plato</w:t>
            </w:r>
          </w:p>
          <w:p w:rsidR="00000000" w:rsidDel="00000000" w:rsidP="00000000" w:rsidRDefault="00000000" w:rsidRPr="00000000" w14:paraId="000011A3">
            <w:pPr>
              <w:widowControl w:val="0"/>
              <w:numPr>
                <w:ilvl w:val="0"/>
                <w:numId w:val="153"/>
              </w:numPr>
              <w:spacing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“Good Form” from </w:t>
            </w:r>
            <w:r w:rsidDel="00000000" w:rsidR="00000000" w:rsidRPr="00000000">
              <w:rPr>
                <w:rFonts w:ascii="Calibri" w:cs="Calibri" w:eastAsia="Calibri" w:hAnsi="Calibri"/>
                <w:i w:val="1"/>
                <w:sz w:val="24"/>
                <w:szCs w:val="24"/>
                <w:rtl w:val="0"/>
              </w:rPr>
              <w:t xml:space="preserve">The Things They Carried</w:t>
            </w:r>
            <w:r w:rsidDel="00000000" w:rsidR="00000000" w:rsidRPr="00000000">
              <w:rPr>
                <w:rFonts w:ascii="Calibri" w:cs="Calibri" w:eastAsia="Calibri" w:hAnsi="Calibri"/>
                <w:sz w:val="24"/>
                <w:szCs w:val="24"/>
                <w:rtl w:val="0"/>
              </w:rPr>
              <w:t xml:space="preserve"> by Tim O’Brien</w:t>
            </w:r>
          </w:p>
          <w:p w:rsidR="00000000" w:rsidDel="00000000" w:rsidP="00000000" w:rsidRDefault="00000000" w:rsidRPr="00000000" w14:paraId="000011A4">
            <w:pPr>
              <w:widowControl w:val="0"/>
              <w:numPr>
                <w:ilvl w:val="0"/>
                <w:numId w:val="153"/>
              </w:numPr>
              <w:spacing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“A Million Little Pieces Revisited: Can the Truth Ever Set James Frey Free?” by Daniel Honan</w:t>
            </w:r>
          </w:p>
          <w:p w:rsidR="00000000" w:rsidDel="00000000" w:rsidP="00000000" w:rsidRDefault="00000000" w:rsidRPr="00000000" w14:paraId="000011A5">
            <w:pPr>
              <w:widowControl w:val="0"/>
              <w:numPr>
                <w:ilvl w:val="0"/>
                <w:numId w:val="153"/>
              </w:numPr>
              <w:spacing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“Narrative Point of View: Some Considerations” by John Lye</w:t>
            </w:r>
          </w:p>
          <w:p w:rsidR="00000000" w:rsidDel="00000000" w:rsidP="00000000" w:rsidRDefault="00000000" w:rsidRPr="00000000" w14:paraId="000011A6">
            <w:pPr>
              <w:widowControl w:val="0"/>
              <w:numPr>
                <w:ilvl w:val="0"/>
                <w:numId w:val="153"/>
              </w:numPr>
              <w:spacing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“The Ransom of Red Chief” by O. Henry</w:t>
            </w:r>
          </w:p>
          <w:p w:rsidR="00000000" w:rsidDel="00000000" w:rsidP="00000000" w:rsidRDefault="00000000" w:rsidRPr="00000000" w14:paraId="000011A7">
            <w:pPr>
              <w:widowControl w:val="0"/>
              <w:numPr>
                <w:ilvl w:val="0"/>
                <w:numId w:val="153"/>
              </w:numPr>
              <w:spacing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“The Tell-Tale Heart” by Edgar Allan Poe</w:t>
            </w:r>
          </w:p>
          <w:p w:rsidR="00000000" w:rsidDel="00000000" w:rsidP="00000000" w:rsidRDefault="00000000" w:rsidRPr="00000000" w14:paraId="000011A8">
            <w:pPr>
              <w:numPr>
                <w:ilvl w:val="0"/>
                <w:numId w:val="153"/>
              </w:numPr>
              <w:spacing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The culminating writing task directions handout</w:t>
            </w:r>
          </w:p>
          <w:p w:rsidR="00000000" w:rsidDel="00000000" w:rsidP="00000000" w:rsidRDefault="00000000" w:rsidRPr="00000000" w14:paraId="000011A9">
            <w:pPr>
              <w:numPr>
                <w:ilvl w:val="0"/>
                <w:numId w:val="153"/>
              </w:numPr>
              <w:spacing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Your evidence chart handout from the Socratic seminar</w:t>
            </w:r>
          </w:p>
          <w:p w:rsidR="00000000" w:rsidDel="00000000" w:rsidP="00000000" w:rsidRDefault="00000000" w:rsidRPr="00000000" w14:paraId="000011AA">
            <w:pPr>
              <w:numPr>
                <w:ilvl w:val="0"/>
                <w:numId w:val="153"/>
              </w:numPr>
              <w:spacing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Your independent reading log and reading log</w:t>
            </w:r>
          </w:p>
          <w:p w:rsidR="00000000" w:rsidDel="00000000" w:rsidP="00000000" w:rsidRDefault="00000000" w:rsidRPr="00000000" w14:paraId="000011AB">
            <w:pPr>
              <w:numPr>
                <w:ilvl w:val="0"/>
                <w:numId w:val="153"/>
              </w:numPr>
              <w:spacing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Your concept map handout</w:t>
            </w:r>
          </w:p>
          <w:p w:rsidR="00000000" w:rsidDel="00000000" w:rsidP="00000000" w:rsidRDefault="00000000" w:rsidRPr="00000000" w14:paraId="000011AC">
            <w:pPr>
              <w:numPr>
                <w:ilvl w:val="0"/>
                <w:numId w:val="153"/>
              </w:numPr>
              <w:spacing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The evidence chart handout</w:t>
            </w:r>
            <w:r w:rsidDel="00000000" w:rsidR="00000000" w:rsidRPr="00000000">
              <w:rPr>
                <w:rtl w:val="0"/>
              </w:rPr>
            </w:r>
          </w:p>
          <w:p w:rsidR="00000000" w:rsidDel="00000000" w:rsidP="00000000" w:rsidRDefault="00000000" w:rsidRPr="00000000" w14:paraId="000011AD">
            <w:pPr>
              <w:widowControl w:val="0"/>
              <w:spacing w:line="240" w:lineRule="auto"/>
              <w:ind w:left="720" w:firstLine="0"/>
              <w:rPr>
                <w:rFonts w:ascii="Calibri" w:cs="Calibri" w:eastAsia="Calibri" w:hAnsi="Calibri"/>
                <w:sz w:val="24"/>
                <w:szCs w:val="24"/>
              </w:rPr>
            </w:pPr>
            <w:r w:rsidDel="00000000" w:rsidR="00000000" w:rsidRPr="00000000">
              <w:rPr>
                <w:rtl w:val="0"/>
              </w:rPr>
            </w:r>
          </w:p>
        </w:tc>
        <w:tc>
          <w:tcPr>
            <w:gridSpan w:val="2"/>
            <w:shd w:fill="ffffff" w:val="clear"/>
            <w:tcMar>
              <w:top w:w="100.0" w:type="dxa"/>
              <w:left w:w="100.0" w:type="dxa"/>
              <w:bottom w:w="100.0" w:type="dxa"/>
              <w:right w:w="100.0" w:type="dxa"/>
            </w:tcMar>
            <w:vAlign w:val="top"/>
          </w:tcPr>
          <w:p w:rsidR="00000000" w:rsidDel="00000000" w:rsidP="00000000" w:rsidRDefault="00000000" w:rsidRPr="00000000" w14:paraId="000011AF">
            <w:pPr>
              <w:widowControl w:val="0"/>
              <w:numPr>
                <w:ilvl w:val="0"/>
                <w:numId w:val="117"/>
              </w:numPr>
              <w:spacing w:after="0" w:afterAutospacing="0" w:before="240"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Read aloud texts</w:t>
            </w:r>
          </w:p>
          <w:p w:rsidR="00000000" w:rsidDel="00000000" w:rsidP="00000000" w:rsidRDefault="00000000" w:rsidRPr="00000000" w14:paraId="000011B0">
            <w:pPr>
              <w:widowControl w:val="0"/>
              <w:numPr>
                <w:ilvl w:val="0"/>
                <w:numId w:val="117"/>
              </w:numPr>
              <w:spacing w:after="0" w:afterAutospacing="0" w:before="0" w:beforeAutospacing="0"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Interactive white board</w:t>
            </w:r>
          </w:p>
          <w:p w:rsidR="00000000" w:rsidDel="00000000" w:rsidP="00000000" w:rsidRDefault="00000000" w:rsidRPr="00000000" w14:paraId="000011B1">
            <w:pPr>
              <w:widowControl w:val="0"/>
              <w:numPr>
                <w:ilvl w:val="0"/>
                <w:numId w:val="117"/>
              </w:numPr>
              <w:spacing w:after="0" w:afterAutospacing="0" w:before="0" w:beforeAutospacing="0"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Content delivered using multi-media (e.g., book, storyboard, video, computer, etc.)</w:t>
            </w:r>
          </w:p>
          <w:p w:rsidR="00000000" w:rsidDel="00000000" w:rsidP="00000000" w:rsidRDefault="00000000" w:rsidRPr="00000000" w14:paraId="000011B2">
            <w:pPr>
              <w:widowControl w:val="0"/>
              <w:numPr>
                <w:ilvl w:val="0"/>
                <w:numId w:val="117"/>
              </w:numPr>
              <w:spacing w:after="0" w:afterAutospacing="0" w:before="0" w:beforeAutospacing="0"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Graphic organizers</w:t>
            </w:r>
          </w:p>
          <w:p w:rsidR="00000000" w:rsidDel="00000000" w:rsidP="00000000" w:rsidRDefault="00000000" w:rsidRPr="00000000" w14:paraId="000011B3">
            <w:pPr>
              <w:widowControl w:val="0"/>
              <w:numPr>
                <w:ilvl w:val="0"/>
                <w:numId w:val="117"/>
              </w:numPr>
              <w:spacing w:after="0" w:afterAutospacing="0" w:before="0" w:beforeAutospacing="0"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Highlighted text </w:t>
            </w:r>
          </w:p>
          <w:p w:rsidR="00000000" w:rsidDel="00000000" w:rsidP="00000000" w:rsidRDefault="00000000" w:rsidRPr="00000000" w14:paraId="000011B4">
            <w:pPr>
              <w:widowControl w:val="0"/>
              <w:numPr>
                <w:ilvl w:val="0"/>
                <w:numId w:val="117"/>
              </w:numPr>
              <w:spacing w:after="0" w:afterAutospacing="0" w:before="0" w:beforeAutospacing="0"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Preview of the text, illustrations, and details, frontloading </w:t>
            </w:r>
          </w:p>
          <w:p w:rsidR="00000000" w:rsidDel="00000000" w:rsidP="00000000" w:rsidRDefault="00000000" w:rsidRPr="00000000" w14:paraId="000011B5">
            <w:pPr>
              <w:widowControl w:val="0"/>
              <w:numPr>
                <w:ilvl w:val="0"/>
                <w:numId w:val="117"/>
              </w:numPr>
              <w:spacing w:after="0" w:afterAutospacing="0" w:before="0" w:beforeAutospacing="0"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Pictures, objects, or tactile representations to illustrate the key details </w:t>
            </w:r>
          </w:p>
          <w:p w:rsidR="00000000" w:rsidDel="00000000" w:rsidP="00000000" w:rsidRDefault="00000000" w:rsidRPr="00000000" w14:paraId="000011B6">
            <w:pPr>
              <w:widowControl w:val="0"/>
              <w:numPr>
                <w:ilvl w:val="0"/>
                <w:numId w:val="117"/>
              </w:numPr>
              <w:spacing w:after="0" w:afterAutospacing="0" w:before="0" w:beforeAutospacing="0"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Sentence strips that reflect text from the story that supports the key details </w:t>
            </w:r>
          </w:p>
          <w:p w:rsidR="00000000" w:rsidDel="00000000" w:rsidP="00000000" w:rsidRDefault="00000000" w:rsidRPr="00000000" w14:paraId="000011B7">
            <w:pPr>
              <w:widowControl w:val="0"/>
              <w:numPr>
                <w:ilvl w:val="0"/>
                <w:numId w:val="117"/>
              </w:numPr>
              <w:spacing w:after="0" w:afterAutospacing="0" w:before="0" w:beforeAutospacing="0"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Videos or story boards/cards of the story for visual supports </w:t>
            </w:r>
          </w:p>
          <w:p w:rsidR="00000000" w:rsidDel="00000000" w:rsidP="00000000" w:rsidRDefault="00000000" w:rsidRPr="00000000" w14:paraId="000011B8">
            <w:pPr>
              <w:widowControl w:val="0"/>
              <w:numPr>
                <w:ilvl w:val="0"/>
                <w:numId w:val="117"/>
              </w:numPr>
              <w:spacing w:after="0" w:afterAutospacing="0" w:before="0" w:beforeAutospacing="0"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Picture icons on graphic organizers to support non-readers and visual learners</w:t>
            </w:r>
          </w:p>
          <w:p w:rsidR="00000000" w:rsidDel="00000000" w:rsidP="00000000" w:rsidRDefault="00000000" w:rsidRPr="00000000" w14:paraId="000011B9">
            <w:pPr>
              <w:widowControl w:val="0"/>
              <w:numPr>
                <w:ilvl w:val="0"/>
                <w:numId w:val="117"/>
              </w:numPr>
              <w:spacing w:after="0" w:afterAutospacing="0" w:before="0" w:beforeAutospacing="0"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Peer support, collaborative grouping</w:t>
            </w:r>
          </w:p>
          <w:p w:rsidR="00000000" w:rsidDel="00000000" w:rsidP="00000000" w:rsidRDefault="00000000" w:rsidRPr="00000000" w14:paraId="000011BA">
            <w:pPr>
              <w:widowControl w:val="0"/>
              <w:numPr>
                <w:ilvl w:val="0"/>
                <w:numId w:val="117"/>
              </w:numPr>
              <w:spacing w:after="240" w:before="0" w:beforeAutospacing="0"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Prepared objects, pictures, words, sentence strips, or recorded communication supports to provide access to content and facilitate responding</w:t>
            </w:r>
          </w:p>
        </w:tc>
      </w:tr>
      <w:tr>
        <w:trPr>
          <w:trHeight w:val="440" w:hRule="atLeast"/>
        </w:trPr>
        <w:tc>
          <w:tcPr>
            <w:gridSpan w:val="4"/>
            <w:shd w:fill="b7b7b7" w:val="clear"/>
            <w:tcMar>
              <w:top w:w="100.0" w:type="dxa"/>
              <w:left w:w="100.0" w:type="dxa"/>
              <w:bottom w:w="100.0" w:type="dxa"/>
              <w:right w:w="100.0" w:type="dxa"/>
            </w:tcMar>
            <w:vAlign w:val="top"/>
          </w:tcPr>
          <w:p w:rsidR="00000000" w:rsidDel="00000000" w:rsidP="00000000" w:rsidRDefault="00000000" w:rsidRPr="00000000" w14:paraId="000011BC">
            <w:pPr>
              <w:spacing w:line="240" w:lineRule="auto"/>
              <w:jc w:val="center"/>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Assessments </w:t>
            </w:r>
          </w:p>
        </w:tc>
      </w:tr>
      <w:tr>
        <w:trPr>
          <w:trHeight w:val="440" w:hRule="atLeast"/>
        </w:trPr>
        <w:tc>
          <w:tcPr>
            <w:gridSpan w:val="2"/>
            <w:shd w:fill="d9d9d9" w:val="clear"/>
            <w:tcMar>
              <w:top w:w="100.0" w:type="dxa"/>
              <w:left w:w="100.0" w:type="dxa"/>
              <w:bottom w:w="100.0" w:type="dxa"/>
              <w:right w:w="100.0" w:type="dxa"/>
            </w:tcMar>
            <w:vAlign w:val="top"/>
          </w:tcPr>
          <w:p w:rsidR="00000000" w:rsidDel="00000000" w:rsidP="00000000" w:rsidRDefault="00000000" w:rsidRPr="00000000" w14:paraId="000011C0">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General</w:t>
            </w:r>
          </w:p>
        </w:tc>
        <w:tc>
          <w:tcPr>
            <w:gridSpan w:val="2"/>
            <w:shd w:fill="d9d9d9" w:val="clear"/>
            <w:tcMar>
              <w:top w:w="100.0" w:type="dxa"/>
              <w:left w:w="100.0" w:type="dxa"/>
              <w:bottom w:w="100.0" w:type="dxa"/>
              <w:right w:w="100.0" w:type="dxa"/>
            </w:tcMar>
            <w:vAlign w:val="top"/>
          </w:tcPr>
          <w:p w:rsidR="00000000" w:rsidDel="00000000" w:rsidP="00000000" w:rsidRDefault="00000000" w:rsidRPr="00000000" w14:paraId="000011C2">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Modified </w:t>
            </w:r>
          </w:p>
        </w:tc>
      </w:tr>
      <w:tr>
        <w:trPr>
          <w:trHeight w:val="440" w:hRule="atLeast"/>
        </w:trPr>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11C4">
            <w:pPr>
              <w:spacing w:line="240" w:lineRule="auto"/>
              <w:rPr>
                <w:rFonts w:ascii="Calibri" w:cs="Calibri" w:eastAsia="Calibri" w:hAnsi="Calibri"/>
                <w:sz w:val="24"/>
                <w:szCs w:val="24"/>
              </w:rPr>
            </w:pPr>
            <w:r w:rsidDel="00000000" w:rsidR="00000000" w:rsidRPr="00000000">
              <w:rPr>
                <w:rFonts w:ascii="Calibri" w:cs="Calibri" w:eastAsia="Calibri" w:hAnsi="Calibri"/>
                <w:b w:val="1"/>
                <w:sz w:val="24"/>
                <w:szCs w:val="24"/>
                <w:rtl w:val="0"/>
              </w:rPr>
              <w:t xml:space="preserve">Informal: </w:t>
            </w:r>
            <w:r w:rsidDel="00000000" w:rsidR="00000000" w:rsidRPr="00000000">
              <w:rPr>
                <w:rFonts w:ascii="Calibri" w:cs="Calibri" w:eastAsia="Calibri" w:hAnsi="Calibri"/>
                <w:sz w:val="24"/>
                <w:szCs w:val="24"/>
                <w:rtl w:val="0"/>
              </w:rPr>
              <w:t xml:space="preserve">teacher observation </w:t>
            </w:r>
          </w:p>
          <w:p w:rsidR="00000000" w:rsidDel="00000000" w:rsidP="00000000" w:rsidRDefault="00000000" w:rsidRPr="00000000" w14:paraId="000011C5">
            <w:pPr>
              <w:spacing w:line="240" w:lineRule="auto"/>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11C6">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Formal: </w:t>
            </w:r>
            <w:r w:rsidDel="00000000" w:rsidR="00000000" w:rsidRPr="00000000">
              <w:rPr>
                <w:rFonts w:ascii="Calibri" w:cs="Calibri" w:eastAsia="Calibri" w:hAnsi="Calibri"/>
                <w:sz w:val="24"/>
                <w:szCs w:val="24"/>
                <w:rtl w:val="0"/>
              </w:rPr>
              <w:t xml:space="preserve">Write a thesis statement which addresses the culminating writing task prompt: We examined the concepts of truth, perception, and reality through various unit texts. Identify what </w:t>
            </w:r>
            <w:r w:rsidDel="00000000" w:rsidR="00000000" w:rsidRPr="00000000">
              <w:rPr>
                <w:rFonts w:ascii="Calibri" w:cs="Calibri" w:eastAsia="Calibri" w:hAnsi="Calibri"/>
                <w:i w:val="1"/>
                <w:sz w:val="24"/>
                <w:szCs w:val="24"/>
                <w:rtl w:val="0"/>
              </w:rPr>
              <w:t xml:space="preserve">Monster</w:t>
            </w:r>
            <w:r w:rsidDel="00000000" w:rsidR="00000000" w:rsidRPr="00000000">
              <w:rPr>
                <w:rFonts w:ascii="Calibri" w:cs="Calibri" w:eastAsia="Calibri" w:hAnsi="Calibri"/>
                <w:sz w:val="24"/>
                <w:szCs w:val="24"/>
                <w:rtl w:val="0"/>
              </w:rPr>
              <w:t xml:space="preserve"> by Walter Dean Myers or </w:t>
            </w:r>
            <w:r w:rsidDel="00000000" w:rsidR="00000000" w:rsidRPr="00000000">
              <w:rPr>
                <w:rFonts w:ascii="Calibri" w:cs="Calibri" w:eastAsia="Calibri" w:hAnsi="Calibri"/>
                <w:i w:val="1"/>
                <w:sz w:val="24"/>
                <w:szCs w:val="24"/>
                <w:rtl w:val="0"/>
              </w:rPr>
              <w:t xml:space="preserve">Nothing But the Truth</w:t>
            </w:r>
            <w:r w:rsidDel="00000000" w:rsidR="00000000" w:rsidRPr="00000000">
              <w:rPr>
                <w:rFonts w:ascii="Calibri" w:cs="Calibri" w:eastAsia="Calibri" w:hAnsi="Calibri"/>
                <w:sz w:val="24"/>
                <w:szCs w:val="24"/>
                <w:rtl w:val="0"/>
              </w:rPr>
              <w:t xml:space="preserve"> by Avi says about truth, perception, and/or reality and explain how the concept is developed in the novel.</w:t>
            </w:r>
            <w:r w:rsidDel="00000000" w:rsidR="00000000" w:rsidRPr="00000000">
              <w:rPr>
                <w:rtl w:val="0"/>
              </w:rPr>
            </w:r>
          </w:p>
          <w:p w:rsidR="00000000" w:rsidDel="00000000" w:rsidP="00000000" w:rsidRDefault="00000000" w:rsidRPr="00000000" w14:paraId="000011C7">
            <w:pPr>
              <w:spacing w:line="240" w:lineRule="auto"/>
              <w:rPr>
                <w:rFonts w:ascii="Calibri" w:cs="Calibri" w:eastAsia="Calibri" w:hAnsi="Calibri"/>
                <w:b w:val="1"/>
                <w:sz w:val="24"/>
                <w:szCs w:val="24"/>
              </w:rPr>
            </w:pPr>
            <w:r w:rsidDel="00000000" w:rsidR="00000000" w:rsidRPr="00000000">
              <w:rPr>
                <w:rtl w:val="0"/>
              </w:rPr>
            </w:r>
          </w:p>
          <w:p w:rsidR="00000000" w:rsidDel="00000000" w:rsidP="00000000" w:rsidRDefault="00000000" w:rsidRPr="00000000" w14:paraId="000011C8">
            <w:pPr>
              <w:spacing w:line="240" w:lineRule="auto"/>
              <w:rPr>
                <w:rFonts w:ascii="Calibri" w:cs="Calibri" w:eastAsia="Calibri" w:hAnsi="Calibri"/>
                <w:sz w:val="24"/>
                <w:szCs w:val="24"/>
              </w:rPr>
            </w:pPr>
            <w:r w:rsidDel="00000000" w:rsidR="00000000" w:rsidRPr="00000000">
              <w:rPr>
                <w:rFonts w:ascii="Calibri" w:cs="Calibri" w:eastAsia="Calibri" w:hAnsi="Calibri"/>
                <w:b w:val="1"/>
                <w:sz w:val="24"/>
                <w:szCs w:val="24"/>
                <w:rtl w:val="0"/>
              </w:rPr>
              <w:t xml:space="preserve">Exit Ticket: </w:t>
            </w:r>
            <w:r w:rsidDel="00000000" w:rsidR="00000000" w:rsidRPr="00000000">
              <w:rPr>
                <w:rFonts w:ascii="Calibri" w:cs="Calibri" w:eastAsia="Calibri" w:hAnsi="Calibri"/>
                <w:sz w:val="24"/>
                <w:szCs w:val="24"/>
                <w:rtl w:val="0"/>
              </w:rPr>
              <w:t xml:space="preserve">“How do you feel about today's lesson?” &amp; “Why”</w:t>
            </w:r>
          </w:p>
        </w:tc>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11CA">
            <w:pPr>
              <w:spacing w:line="240" w:lineRule="auto"/>
              <w:rPr>
                <w:rFonts w:ascii="Calibri" w:cs="Calibri" w:eastAsia="Calibri" w:hAnsi="Calibri"/>
                <w:sz w:val="24"/>
                <w:szCs w:val="24"/>
              </w:rPr>
            </w:pPr>
            <w:r w:rsidDel="00000000" w:rsidR="00000000" w:rsidRPr="00000000">
              <w:rPr>
                <w:rFonts w:ascii="Calibri" w:cs="Calibri" w:eastAsia="Calibri" w:hAnsi="Calibri"/>
                <w:b w:val="1"/>
                <w:sz w:val="24"/>
                <w:szCs w:val="24"/>
                <w:rtl w:val="0"/>
              </w:rPr>
              <w:t xml:space="preserve">Informal: Informal: </w:t>
            </w:r>
            <w:r w:rsidDel="00000000" w:rsidR="00000000" w:rsidRPr="00000000">
              <w:rPr>
                <w:rFonts w:ascii="Calibri" w:cs="Calibri" w:eastAsia="Calibri" w:hAnsi="Calibri"/>
                <w:sz w:val="24"/>
                <w:szCs w:val="24"/>
                <w:rtl w:val="0"/>
              </w:rPr>
              <w:t xml:space="preserve">Thumbs up - Thumbs down on determining the correct introductory sentence for the paragraph.</w:t>
            </w:r>
          </w:p>
          <w:p w:rsidR="00000000" w:rsidDel="00000000" w:rsidP="00000000" w:rsidRDefault="00000000" w:rsidRPr="00000000" w14:paraId="000011CB">
            <w:pPr>
              <w:spacing w:line="240" w:lineRule="auto"/>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11CC">
            <w:pPr>
              <w:spacing w:line="240" w:lineRule="auto"/>
              <w:rPr>
                <w:rFonts w:ascii="Calibri" w:cs="Calibri" w:eastAsia="Calibri" w:hAnsi="Calibri"/>
                <w:sz w:val="24"/>
                <w:szCs w:val="24"/>
              </w:rPr>
            </w:pPr>
            <w:r w:rsidDel="00000000" w:rsidR="00000000" w:rsidRPr="00000000">
              <w:rPr>
                <w:rFonts w:ascii="Calibri" w:cs="Calibri" w:eastAsia="Calibri" w:hAnsi="Calibri"/>
                <w:b w:val="1"/>
                <w:sz w:val="24"/>
                <w:szCs w:val="24"/>
                <w:rtl w:val="0"/>
              </w:rPr>
              <w:t xml:space="preserve">Formal: </w:t>
            </w:r>
            <w:r w:rsidDel="00000000" w:rsidR="00000000" w:rsidRPr="00000000">
              <w:rPr>
                <w:rFonts w:ascii="Calibri" w:cs="Calibri" w:eastAsia="Calibri" w:hAnsi="Calibri"/>
                <w:sz w:val="24"/>
                <w:szCs w:val="24"/>
                <w:rtl w:val="0"/>
              </w:rPr>
              <w:t xml:space="preserve">Correct sentence in correct spot on handout</w:t>
            </w:r>
          </w:p>
          <w:p w:rsidR="00000000" w:rsidDel="00000000" w:rsidP="00000000" w:rsidRDefault="00000000" w:rsidRPr="00000000" w14:paraId="000011CD">
            <w:pPr>
              <w:spacing w:line="240" w:lineRule="auto"/>
              <w:rPr>
                <w:rFonts w:ascii="Calibri" w:cs="Calibri" w:eastAsia="Calibri" w:hAnsi="Calibri"/>
                <w:b w:val="1"/>
                <w:sz w:val="24"/>
                <w:szCs w:val="24"/>
              </w:rPr>
            </w:pPr>
            <w:r w:rsidDel="00000000" w:rsidR="00000000" w:rsidRPr="00000000">
              <w:rPr>
                <w:rtl w:val="0"/>
              </w:rPr>
            </w:r>
          </w:p>
          <w:p w:rsidR="00000000" w:rsidDel="00000000" w:rsidP="00000000" w:rsidRDefault="00000000" w:rsidRPr="00000000" w14:paraId="000011CE">
            <w:pPr>
              <w:spacing w:line="240" w:lineRule="auto"/>
              <w:rPr>
                <w:rFonts w:ascii="Calibri" w:cs="Calibri" w:eastAsia="Calibri" w:hAnsi="Calibri"/>
                <w:sz w:val="24"/>
                <w:szCs w:val="24"/>
              </w:rPr>
            </w:pPr>
            <w:r w:rsidDel="00000000" w:rsidR="00000000" w:rsidRPr="00000000">
              <w:rPr>
                <w:rFonts w:ascii="Calibri" w:cs="Calibri" w:eastAsia="Calibri" w:hAnsi="Calibri"/>
                <w:b w:val="1"/>
                <w:sz w:val="24"/>
                <w:szCs w:val="24"/>
                <w:rtl w:val="0"/>
              </w:rPr>
              <w:t xml:space="preserve">Exit Ticket: </w:t>
            </w:r>
            <w:r w:rsidDel="00000000" w:rsidR="00000000" w:rsidRPr="00000000">
              <w:rPr>
                <w:rFonts w:ascii="Calibri" w:cs="Calibri" w:eastAsia="Calibri" w:hAnsi="Calibri"/>
                <w:sz w:val="24"/>
                <w:szCs w:val="24"/>
                <w:rtl w:val="0"/>
              </w:rPr>
              <w:t xml:space="preserve">“How do you feel about today's lesson?” &amp; “Why”</w:t>
            </w:r>
          </w:p>
        </w:tc>
      </w:tr>
      <w:tr>
        <w:trPr>
          <w:trHeight w:val="440" w:hRule="atLeast"/>
        </w:trPr>
        <w:tc>
          <w:tcPr>
            <w:gridSpan w:val="4"/>
            <w:shd w:fill="b7b7b7" w:val="clear"/>
            <w:tcMar>
              <w:top w:w="100.0" w:type="dxa"/>
              <w:left w:w="100.0" w:type="dxa"/>
              <w:bottom w:w="100.0" w:type="dxa"/>
              <w:right w:w="100.0" w:type="dxa"/>
            </w:tcMar>
            <w:vAlign w:val="top"/>
          </w:tcPr>
          <w:p w:rsidR="00000000" w:rsidDel="00000000" w:rsidP="00000000" w:rsidRDefault="00000000" w:rsidRPr="00000000" w14:paraId="000011D0">
            <w:pPr>
              <w:spacing w:line="240" w:lineRule="auto"/>
              <w:jc w:val="center"/>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Co-Educator Model</w:t>
            </w:r>
          </w:p>
        </w:tc>
      </w:tr>
      <w:tr>
        <w:trPr>
          <w:trHeight w:val="440" w:hRule="atLeast"/>
        </w:trPr>
        <w:tc>
          <w:tcPr>
            <w:gridSpan w:val="2"/>
            <w:shd w:fill="d9d9d9" w:val="clear"/>
            <w:tcMar>
              <w:top w:w="100.0" w:type="dxa"/>
              <w:left w:w="100.0" w:type="dxa"/>
              <w:bottom w:w="100.0" w:type="dxa"/>
              <w:right w:w="100.0" w:type="dxa"/>
            </w:tcMar>
            <w:vAlign w:val="top"/>
          </w:tcPr>
          <w:p w:rsidR="00000000" w:rsidDel="00000000" w:rsidP="00000000" w:rsidRDefault="00000000" w:rsidRPr="00000000" w14:paraId="000011D4">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General </w:t>
            </w:r>
          </w:p>
        </w:tc>
        <w:tc>
          <w:tcPr>
            <w:gridSpan w:val="2"/>
            <w:shd w:fill="d9d9d9" w:val="clear"/>
            <w:tcMar>
              <w:top w:w="100.0" w:type="dxa"/>
              <w:left w:w="100.0" w:type="dxa"/>
              <w:bottom w:w="100.0" w:type="dxa"/>
              <w:right w:w="100.0" w:type="dxa"/>
            </w:tcMar>
            <w:vAlign w:val="top"/>
          </w:tcPr>
          <w:p w:rsidR="00000000" w:rsidDel="00000000" w:rsidP="00000000" w:rsidRDefault="00000000" w:rsidRPr="00000000" w14:paraId="000011D6">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Modified </w:t>
            </w:r>
          </w:p>
        </w:tc>
      </w:tr>
      <w:tr>
        <w:trPr>
          <w:trHeight w:val="440" w:hRule="atLeast"/>
        </w:trPr>
        <w:tc>
          <w:tcPr>
            <w:gridSpan w:val="2"/>
            <w:shd w:fill="ffffff" w:val="clear"/>
            <w:tcMar>
              <w:top w:w="100.0" w:type="dxa"/>
              <w:left w:w="100.0" w:type="dxa"/>
              <w:bottom w:w="100.0" w:type="dxa"/>
              <w:right w:w="100.0" w:type="dxa"/>
            </w:tcMar>
            <w:vAlign w:val="top"/>
          </w:tcPr>
          <w:p w:rsidR="00000000" w:rsidDel="00000000" w:rsidP="00000000" w:rsidRDefault="00000000" w:rsidRPr="00000000" w14:paraId="000011D8">
            <w:pPr>
              <w:spacing w:line="240" w:lineRule="auto"/>
              <w:jc w:val="center"/>
              <w:rPr>
                <w:rFonts w:ascii="Calibri" w:cs="Calibri" w:eastAsia="Calibri" w:hAnsi="Calibri"/>
                <w:sz w:val="24"/>
                <w:szCs w:val="24"/>
              </w:rPr>
            </w:pPr>
            <w:r w:rsidDel="00000000" w:rsidR="00000000" w:rsidRPr="00000000">
              <w:rPr>
                <w:rtl w:val="0"/>
              </w:rPr>
            </w:r>
          </w:p>
        </w:tc>
        <w:tc>
          <w:tcPr>
            <w:gridSpan w:val="2"/>
            <w:shd w:fill="ffffff" w:val="clear"/>
            <w:tcMar>
              <w:top w:w="100.0" w:type="dxa"/>
              <w:left w:w="100.0" w:type="dxa"/>
              <w:bottom w:w="100.0" w:type="dxa"/>
              <w:right w:w="100.0" w:type="dxa"/>
            </w:tcMar>
            <w:vAlign w:val="top"/>
          </w:tcPr>
          <w:p w:rsidR="00000000" w:rsidDel="00000000" w:rsidP="00000000" w:rsidRDefault="00000000" w:rsidRPr="00000000" w14:paraId="000011DA">
            <w:pPr>
              <w:spacing w:line="240" w:lineRule="auto"/>
              <w:rPr>
                <w:rFonts w:ascii="Calibri" w:cs="Calibri" w:eastAsia="Calibri" w:hAnsi="Calibri"/>
                <w:sz w:val="24"/>
                <w:szCs w:val="24"/>
              </w:rPr>
            </w:pPr>
            <w:r w:rsidDel="00000000" w:rsidR="00000000" w:rsidRPr="00000000">
              <w:rPr>
                <w:rtl w:val="0"/>
              </w:rPr>
            </w:r>
          </w:p>
        </w:tc>
      </w:tr>
      <w:tr>
        <w:trPr>
          <w:trHeight w:val="440" w:hRule="atLeast"/>
        </w:trPr>
        <w:tc>
          <w:tcPr>
            <w:gridSpan w:val="4"/>
            <w:shd w:fill="b7b7b7" w:val="clear"/>
            <w:tcMar>
              <w:top w:w="100.0" w:type="dxa"/>
              <w:left w:w="100.0" w:type="dxa"/>
              <w:bottom w:w="100.0" w:type="dxa"/>
              <w:right w:w="100.0" w:type="dxa"/>
            </w:tcMar>
            <w:vAlign w:val="top"/>
          </w:tcPr>
          <w:p w:rsidR="00000000" w:rsidDel="00000000" w:rsidP="00000000" w:rsidRDefault="00000000" w:rsidRPr="00000000" w14:paraId="000011DC">
            <w:pPr>
              <w:spacing w:line="240" w:lineRule="auto"/>
              <w:jc w:val="center"/>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Notes</w:t>
            </w:r>
          </w:p>
        </w:tc>
      </w:tr>
      <w:tr>
        <w:trPr>
          <w:trHeight w:val="440" w:hRule="atLeast"/>
        </w:trPr>
        <w:tc>
          <w:tcPr>
            <w:gridSpan w:val="2"/>
            <w:shd w:fill="d9d9d9" w:val="clear"/>
          </w:tcPr>
          <w:p w:rsidR="00000000" w:rsidDel="00000000" w:rsidP="00000000" w:rsidRDefault="00000000" w:rsidRPr="00000000" w14:paraId="000011E0">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Notes for General Educator</w:t>
            </w:r>
          </w:p>
        </w:tc>
        <w:tc>
          <w:tcPr>
            <w:gridSpan w:val="2"/>
            <w:shd w:fill="d9d9d9" w:val="clear"/>
          </w:tcPr>
          <w:p w:rsidR="00000000" w:rsidDel="00000000" w:rsidP="00000000" w:rsidRDefault="00000000" w:rsidRPr="00000000" w14:paraId="000011E2">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Notes for Special Educator</w:t>
            </w:r>
          </w:p>
        </w:tc>
      </w:tr>
      <w:tr>
        <w:trPr>
          <w:trHeight w:val="440" w:hRule="atLeast"/>
        </w:trPr>
        <w:tc>
          <w:tcPr>
            <w:gridSpan w:val="2"/>
            <w:shd w:fill="ffffff" w:val="clear"/>
            <w:tcMar>
              <w:top w:w="100.0" w:type="dxa"/>
              <w:left w:w="100.0" w:type="dxa"/>
              <w:bottom w:w="100.0" w:type="dxa"/>
              <w:right w:w="100.0" w:type="dxa"/>
            </w:tcMar>
            <w:vAlign w:val="top"/>
          </w:tcPr>
          <w:p w:rsidR="00000000" w:rsidDel="00000000" w:rsidP="00000000" w:rsidRDefault="00000000" w:rsidRPr="00000000" w14:paraId="000011E4">
            <w:pPr>
              <w:spacing w:line="240" w:lineRule="auto"/>
              <w:rPr>
                <w:rFonts w:ascii="Calibri" w:cs="Calibri" w:eastAsia="Calibri" w:hAnsi="Calibri"/>
                <w:sz w:val="24"/>
                <w:szCs w:val="24"/>
              </w:rPr>
            </w:pPr>
            <w:r w:rsidDel="00000000" w:rsidR="00000000" w:rsidRPr="00000000">
              <w:rPr>
                <w:rtl w:val="0"/>
              </w:rPr>
            </w:r>
          </w:p>
        </w:tc>
        <w:tc>
          <w:tcPr>
            <w:gridSpan w:val="2"/>
            <w:shd w:fill="ffffff" w:val="clear"/>
            <w:tcMar>
              <w:top w:w="100.0" w:type="dxa"/>
              <w:left w:w="100.0" w:type="dxa"/>
              <w:bottom w:w="100.0" w:type="dxa"/>
              <w:right w:w="100.0" w:type="dxa"/>
            </w:tcMar>
            <w:vAlign w:val="top"/>
          </w:tcPr>
          <w:p w:rsidR="00000000" w:rsidDel="00000000" w:rsidP="00000000" w:rsidRDefault="00000000" w:rsidRPr="00000000" w14:paraId="000011E6">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Maintain student engagement </w:t>
            </w:r>
          </w:p>
          <w:p w:rsidR="00000000" w:rsidDel="00000000" w:rsidP="00000000" w:rsidRDefault="00000000" w:rsidRPr="00000000" w14:paraId="000011E7">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Modify and adapt as needed</w:t>
            </w:r>
          </w:p>
          <w:p w:rsidR="00000000" w:rsidDel="00000000" w:rsidP="00000000" w:rsidRDefault="00000000" w:rsidRPr="00000000" w14:paraId="000011E8">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Short/high interest videos that are engaging, age appropriate, and promote discussion</w:t>
            </w:r>
          </w:p>
          <w:p w:rsidR="00000000" w:rsidDel="00000000" w:rsidP="00000000" w:rsidRDefault="00000000" w:rsidRPr="00000000" w14:paraId="000011E9">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Provide discussion stems as needed</w:t>
            </w:r>
          </w:p>
          <w:p w:rsidR="00000000" w:rsidDel="00000000" w:rsidP="00000000" w:rsidRDefault="00000000" w:rsidRPr="00000000" w14:paraId="000011EA">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(Based on what I read/saw…</w:t>
            </w:r>
          </w:p>
          <w:p w:rsidR="00000000" w:rsidDel="00000000" w:rsidP="00000000" w:rsidRDefault="00000000" w:rsidRPr="00000000" w14:paraId="000011EB">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From the text, I think…)</w:t>
            </w:r>
          </w:p>
        </w:tc>
      </w:tr>
      <w:tr>
        <w:trPr>
          <w:trHeight w:val="440" w:hRule="atLeast"/>
        </w:trPr>
        <w:tc>
          <w:tcPr>
            <w:gridSpan w:val="4"/>
            <w:shd w:fill="b7b7b7" w:val="clear"/>
            <w:tcMar>
              <w:top w:w="100.0" w:type="dxa"/>
              <w:left w:w="100.0" w:type="dxa"/>
              <w:bottom w:w="100.0" w:type="dxa"/>
              <w:right w:w="100.0" w:type="dxa"/>
            </w:tcMar>
            <w:vAlign w:val="top"/>
          </w:tcPr>
          <w:p w:rsidR="00000000" w:rsidDel="00000000" w:rsidP="00000000" w:rsidRDefault="00000000" w:rsidRPr="00000000" w14:paraId="000011ED">
            <w:pPr>
              <w:spacing w:line="240" w:lineRule="auto"/>
              <w:jc w:val="center"/>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Links</w:t>
            </w:r>
          </w:p>
        </w:tc>
      </w:tr>
      <w:tr>
        <w:trPr>
          <w:trHeight w:val="440" w:hRule="atLeast"/>
        </w:trPr>
        <w:tc>
          <w:tcPr>
            <w:gridSpan w:val="2"/>
            <w:shd w:fill="d9d9d9" w:val="clear"/>
            <w:tcMar>
              <w:top w:w="100.0" w:type="dxa"/>
              <w:left w:w="100.0" w:type="dxa"/>
              <w:bottom w:w="100.0" w:type="dxa"/>
              <w:right w:w="100.0" w:type="dxa"/>
            </w:tcMar>
            <w:vAlign w:val="top"/>
          </w:tcPr>
          <w:p w:rsidR="00000000" w:rsidDel="00000000" w:rsidP="00000000" w:rsidRDefault="00000000" w:rsidRPr="00000000" w14:paraId="000011F1">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General</w:t>
            </w:r>
          </w:p>
        </w:tc>
        <w:tc>
          <w:tcPr>
            <w:gridSpan w:val="2"/>
            <w:shd w:fill="d9d9d9" w:val="clear"/>
            <w:tcMar>
              <w:top w:w="100.0" w:type="dxa"/>
              <w:left w:w="100.0" w:type="dxa"/>
              <w:bottom w:w="100.0" w:type="dxa"/>
              <w:right w:w="100.0" w:type="dxa"/>
            </w:tcMar>
            <w:vAlign w:val="top"/>
          </w:tcPr>
          <w:p w:rsidR="00000000" w:rsidDel="00000000" w:rsidP="00000000" w:rsidRDefault="00000000" w:rsidRPr="00000000" w14:paraId="000011F3">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Modified </w:t>
            </w:r>
          </w:p>
        </w:tc>
      </w:tr>
      <w:tr>
        <w:trPr>
          <w:trHeight w:val="440" w:hRule="atLeast"/>
        </w:trPr>
        <w:tc>
          <w:tcPr>
            <w:gridSpan w:val="2"/>
            <w:shd w:fill="ffffff" w:val="clear"/>
            <w:tcMar>
              <w:top w:w="100.0" w:type="dxa"/>
              <w:left w:w="100.0" w:type="dxa"/>
              <w:bottom w:w="100.0" w:type="dxa"/>
              <w:right w:w="100.0" w:type="dxa"/>
            </w:tcMar>
            <w:vAlign w:val="top"/>
          </w:tcPr>
          <w:p w:rsidR="00000000" w:rsidDel="00000000" w:rsidP="00000000" w:rsidRDefault="00000000" w:rsidRPr="00000000" w14:paraId="000011F5">
            <w:pPr>
              <w:spacing w:line="240" w:lineRule="auto"/>
              <w:rPr>
                <w:rFonts w:ascii="Calibri" w:cs="Calibri" w:eastAsia="Calibri" w:hAnsi="Calibri"/>
                <w:sz w:val="24"/>
                <w:szCs w:val="24"/>
              </w:rPr>
            </w:pPr>
            <w:hyperlink r:id="rId177">
              <w:r w:rsidDel="00000000" w:rsidR="00000000" w:rsidRPr="00000000">
                <w:rPr>
                  <w:rFonts w:ascii="Calibri" w:cs="Calibri" w:eastAsia="Calibri" w:hAnsi="Calibri"/>
                  <w:color w:val="1155cc"/>
                  <w:sz w:val="24"/>
                  <w:szCs w:val="24"/>
                  <w:u w:val="single"/>
                  <w:rtl w:val="0"/>
                </w:rPr>
                <w:t xml:space="preserve">Treachery of Images</w:t>
              </w:r>
            </w:hyperlink>
            <w:r w:rsidDel="00000000" w:rsidR="00000000" w:rsidRPr="00000000">
              <w:rPr>
                <w:rtl w:val="0"/>
              </w:rPr>
            </w:r>
          </w:p>
          <w:p w:rsidR="00000000" w:rsidDel="00000000" w:rsidP="00000000" w:rsidRDefault="00000000" w:rsidRPr="00000000" w14:paraId="000011F6">
            <w:pPr>
              <w:spacing w:line="240" w:lineRule="auto"/>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11F7">
            <w:pPr>
              <w:spacing w:line="240" w:lineRule="auto"/>
              <w:rPr>
                <w:rFonts w:ascii="Calibri" w:cs="Calibri" w:eastAsia="Calibri" w:hAnsi="Calibri"/>
                <w:sz w:val="24"/>
                <w:szCs w:val="24"/>
              </w:rPr>
            </w:pPr>
            <w:hyperlink r:id="rId178">
              <w:r w:rsidDel="00000000" w:rsidR="00000000" w:rsidRPr="00000000">
                <w:rPr>
                  <w:rFonts w:ascii="Calibri" w:cs="Calibri" w:eastAsia="Calibri" w:hAnsi="Calibri"/>
                  <w:color w:val="1155cc"/>
                  <w:sz w:val="24"/>
                  <w:szCs w:val="24"/>
                  <w:u w:val="single"/>
                  <w:rtl w:val="0"/>
                </w:rPr>
                <w:t xml:space="preserve">Allegory of the Cave</w:t>
              </w:r>
            </w:hyperlink>
            <w:r w:rsidDel="00000000" w:rsidR="00000000" w:rsidRPr="00000000">
              <w:rPr>
                <w:rtl w:val="0"/>
              </w:rPr>
            </w:r>
          </w:p>
          <w:p w:rsidR="00000000" w:rsidDel="00000000" w:rsidP="00000000" w:rsidRDefault="00000000" w:rsidRPr="00000000" w14:paraId="000011F8">
            <w:pPr>
              <w:widowControl w:val="0"/>
              <w:spacing w:line="240" w:lineRule="auto"/>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11F9">
            <w:pPr>
              <w:widowControl w:val="0"/>
              <w:spacing w:line="240" w:lineRule="auto"/>
              <w:rPr>
                <w:rFonts w:ascii="Calibri" w:cs="Calibri" w:eastAsia="Calibri" w:hAnsi="Calibri"/>
                <w:sz w:val="24"/>
                <w:szCs w:val="24"/>
              </w:rPr>
            </w:pPr>
            <w:hyperlink r:id="rId179">
              <w:r w:rsidDel="00000000" w:rsidR="00000000" w:rsidRPr="00000000">
                <w:rPr>
                  <w:rFonts w:ascii="Calibri" w:cs="Calibri" w:eastAsia="Calibri" w:hAnsi="Calibri"/>
                  <w:color w:val="0000ff"/>
                  <w:sz w:val="24"/>
                  <w:szCs w:val="24"/>
                  <w:u w:val="single"/>
                  <w:rtl w:val="0"/>
                </w:rPr>
                <w:t xml:space="preserve">Audio recording</w:t>
              </w:r>
            </w:hyperlink>
            <w:r w:rsidDel="00000000" w:rsidR="00000000" w:rsidRPr="00000000">
              <w:rPr>
                <w:rFonts w:ascii="Calibri" w:cs="Calibri" w:eastAsia="Calibri" w:hAnsi="Calibri"/>
                <w:sz w:val="24"/>
                <w:szCs w:val="24"/>
                <w:rtl w:val="0"/>
              </w:rPr>
              <w:t xml:space="preserve"> of “The Ransom of Red Chief”</w:t>
            </w:r>
          </w:p>
          <w:p w:rsidR="00000000" w:rsidDel="00000000" w:rsidP="00000000" w:rsidRDefault="00000000" w:rsidRPr="00000000" w14:paraId="000011FA">
            <w:pPr>
              <w:widowControl w:val="0"/>
              <w:spacing w:line="240" w:lineRule="auto"/>
              <w:rPr>
                <w:rFonts w:ascii="Calibri" w:cs="Calibri" w:eastAsia="Calibri" w:hAnsi="Calibri"/>
                <w:sz w:val="24"/>
                <w:szCs w:val="24"/>
              </w:rPr>
            </w:pPr>
            <w:hyperlink r:id="rId180">
              <w:r w:rsidDel="00000000" w:rsidR="00000000" w:rsidRPr="00000000">
                <w:rPr>
                  <w:rFonts w:ascii="Calibri" w:cs="Calibri" w:eastAsia="Calibri" w:hAnsi="Calibri"/>
                  <w:color w:val="0000ff"/>
                  <w:sz w:val="24"/>
                  <w:szCs w:val="24"/>
                  <w:u w:val="single"/>
                  <w:rtl w:val="0"/>
                </w:rPr>
                <w:t xml:space="preserve">Audio recording</w:t>
              </w:r>
            </w:hyperlink>
            <w:r w:rsidDel="00000000" w:rsidR="00000000" w:rsidRPr="00000000">
              <w:rPr>
                <w:rFonts w:ascii="Calibri" w:cs="Calibri" w:eastAsia="Calibri" w:hAnsi="Calibri"/>
                <w:sz w:val="24"/>
                <w:szCs w:val="24"/>
                <w:rtl w:val="0"/>
              </w:rPr>
              <w:t xml:space="preserve"> of “The Tell-Tale Heart”</w:t>
            </w:r>
          </w:p>
        </w:tc>
        <w:tc>
          <w:tcPr>
            <w:gridSpan w:val="2"/>
            <w:shd w:fill="ffffff" w:val="clear"/>
            <w:tcMar>
              <w:top w:w="100.0" w:type="dxa"/>
              <w:left w:w="100.0" w:type="dxa"/>
              <w:bottom w:w="100.0" w:type="dxa"/>
              <w:right w:w="100.0" w:type="dxa"/>
            </w:tcMar>
            <w:vAlign w:val="top"/>
          </w:tcPr>
          <w:p w:rsidR="00000000" w:rsidDel="00000000" w:rsidP="00000000" w:rsidRDefault="00000000" w:rsidRPr="00000000" w14:paraId="000011FC">
            <w:pPr>
              <w:spacing w:line="240" w:lineRule="auto"/>
              <w:rPr>
                <w:rFonts w:ascii="Calibri" w:cs="Calibri" w:eastAsia="Calibri" w:hAnsi="Calibri"/>
                <w:sz w:val="24"/>
                <w:szCs w:val="24"/>
              </w:rPr>
            </w:pPr>
            <w:hyperlink r:id="rId181">
              <w:r w:rsidDel="00000000" w:rsidR="00000000" w:rsidRPr="00000000">
                <w:rPr>
                  <w:rFonts w:ascii="Calibri" w:cs="Calibri" w:eastAsia="Calibri" w:hAnsi="Calibri"/>
                  <w:color w:val="1155cc"/>
                  <w:sz w:val="24"/>
                  <w:szCs w:val="24"/>
                  <w:u w:val="single"/>
                  <w:rtl w:val="0"/>
                </w:rPr>
                <w:t xml:space="preserve">Treachery of Images</w:t>
              </w:r>
            </w:hyperlink>
            <w:r w:rsidDel="00000000" w:rsidR="00000000" w:rsidRPr="00000000">
              <w:rPr>
                <w:rtl w:val="0"/>
              </w:rPr>
            </w:r>
          </w:p>
          <w:p w:rsidR="00000000" w:rsidDel="00000000" w:rsidP="00000000" w:rsidRDefault="00000000" w:rsidRPr="00000000" w14:paraId="000011FD">
            <w:pPr>
              <w:spacing w:line="240" w:lineRule="auto"/>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11FE">
            <w:pPr>
              <w:spacing w:line="240" w:lineRule="auto"/>
              <w:rPr>
                <w:rFonts w:ascii="Calibri" w:cs="Calibri" w:eastAsia="Calibri" w:hAnsi="Calibri"/>
                <w:sz w:val="24"/>
                <w:szCs w:val="24"/>
              </w:rPr>
            </w:pPr>
            <w:hyperlink r:id="rId182">
              <w:r w:rsidDel="00000000" w:rsidR="00000000" w:rsidRPr="00000000">
                <w:rPr>
                  <w:rFonts w:ascii="Calibri" w:cs="Calibri" w:eastAsia="Calibri" w:hAnsi="Calibri"/>
                  <w:color w:val="1155cc"/>
                  <w:sz w:val="24"/>
                  <w:szCs w:val="24"/>
                  <w:u w:val="single"/>
                  <w:rtl w:val="0"/>
                </w:rPr>
                <w:t xml:space="preserve">Allegory of the Cave</w:t>
              </w:r>
            </w:hyperlink>
            <w:r w:rsidDel="00000000" w:rsidR="00000000" w:rsidRPr="00000000">
              <w:rPr>
                <w:rtl w:val="0"/>
              </w:rPr>
            </w:r>
          </w:p>
          <w:p w:rsidR="00000000" w:rsidDel="00000000" w:rsidP="00000000" w:rsidRDefault="00000000" w:rsidRPr="00000000" w14:paraId="000011FF">
            <w:pPr>
              <w:spacing w:line="240" w:lineRule="auto"/>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1200">
            <w:pPr>
              <w:spacing w:line="240" w:lineRule="auto"/>
              <w:rPr>
                <w:rFonts w:ascii="Calibri" w:cs="Calibri" w:eastAsia="Calibri" w:hAnsi="Calibri"/>
                <w:color w:val="1155cc"/>
                <w:sz w:val="24"/>
                <w:szCs w:val="24"/>
                <w:u w:val="single"/>
              </w:rPr>
            </w:pPr>
            <w:hyperlink r:id="rId183">
              <w:r w:rsidDel="00000000" w:rsidR="00000000" w:rsidRPr="00000000">
                <w:rPr>
                  <w:rFonts w:ascii="Calibri" w:cs="Calibri" w:eastAsia="Calibri" w:hAnsi="Calibri"/>
                  <w:color w:val="1155cc"/>
                  <w:sz w:val="24"/>
                  <w:szCs w:val="24"/>
                  <w:u w:val="single"/>
                  <w:rtl w:val="0"/>
                </w:rPr>
                <w:t xml:space="preserve">Ransom of Red Chief adapted text</w:t>
              </w:r>
            </w:hyperlink>
            <w:r w:rsidDel="00000000" w:rsidR="00000000" w:rsidRPr="00000000">
              <w:rPr>
                <w:rtl w:val="0"/>
              </w:rPr>
            </w:r>
          </w:p>
          <w:p w:rsidR="00000000" w:rsidDel="00000000" w:rsidP="00000000" w:rsidRDefault="00000000" w:rsidRPr="00000000" w14:paraId="00001201">
            <w:pPr>
              <w:spacing w:line="240" w:lineRule="auto"/>
              <w:rPr>
                <w:rFonts w:ascii="Calibri" w:cs="Calibri" w:eastAsia="Calibri" w:hAnsi="Calibri"/>
                <w:color w:val="1155cc"/>
                <w:sz w:val="24"/>
                <w:szCs w:val="24"/>
                <w:u w:val="single"/>
              </w:rPr>
            </w:pPr>
            <w:r w:rsidDel="00000000" w:rsidR="00000000" w:rsidRPr="00000000">
              <w:rPr>
                <w:rtl w:val="0"/>
              </w:rPr>
            </w:r>
          </w:p>
          <w:p w:rsidR="00000000" w:rsidDel="00000000" w:rsidP="00000000" w:rsidRDefault="00000000" w:rsidRPr="00000000" w14:paraId="00001202">
            <w:pPr>
              <w:widowControl w:val="0"/>
              <w:spacing w:line="240" w:lineRule="auto"/>
              <w:rPr>
                <w:rFonts w:ascii="Calibri" w:cs="Calibri" w:eastAsia="Calibri" w:hAnsi="Calibri"/>
                <w:sz w:val="24"/>
                <w:szCs w:val="24"/>
              </w:rPr>
            </w:pPr>
            <w:hyperlink r:id="rId184">
              <w:r w:rsidDel="00000000" w:rsidR="00000000" w:rsidRPr="00000000">
                <w:rPr>
                  <w:rFonts w:ascii="Calibri" w:cs="Calibri" w:eastAsia="Calibri" w:hAnsi="Calibri"/>
                  <w:color w:val="0000ff"/>
                  <w:sz w:val="24"/>
                  <w:szCs w:val="24"/>
                  <w:u w:val="single"/>
                  <w:rtl w:val="0"/>
                </w:rPr>
                <w:t xml:space="preserve">Audio recording</w:t>
              </w:r>
            </w:hyperlink>
            <w:r w:rsidDel="00000000" w:rsidR="00000000" w:rsidRPr="00000000">
              <w:rPr>
                <w:rFonts w:ascii="Calibri" w:cs="Calibri" w:eastAsia="Calibri" w:hAnsi="Calibri"/>
                <w:sz w:val="24"/>
                <w:szCs w:val="24"/>
                <w:rtl w:val="0"/>
              </w:rPr>
              <w:t xml:space="preserve"> of “The Ransom of Red Chief”</w:t>
            </w:r>
          </w:p>
          <w:p w:rsidR="00000000" w:rsidDel="00000000" w:rsidP="00000000" w:rsidRDefault="00000000" w:rsidRPr="00000000" w14:paraId="00001203">
            <w:pPr>
              <w:widowControl w:val="0"/>
              <w:spacing w:line="240" w:lineRule="auto"/>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1204">
            <w:pPr>
              <w:spacing w:line="240" w:lineRule="auto"/>
              <w:rPr>
                <w:rFonts w:ascii="Calibri" w:cs="Calibri" w:eastAsia="Calibri" w:hAnsi="Calibri"/>
                <w:sz w:val="24"/>
                <w:szCs w:val="24"/>
              </w:rPr>
            </w:pPr>
            <w:hyperlink r:id="rId185">
              <w:r w:rsidDel="00000000" w:rsidR="00000000" w:rsidRPr="00000000">
                <w:rPr>
                  <w:rFonts w:ascii="Calibri" w:cs="Calibri" w:eastAsia="Calibri" w:hAnsi="Calibri"/>
                  <w:color w:val="1155cc"/>
                  <w:sz w:val="24"/>
                  <w:szCs w:val="24"/>
                  <w:u w:val="single"/>
                  <w:rtl w:val="0"/>
                </w:rPr>
                <w:t xml:space="preserve">The Tell-Tale Heart picture text</w:t>
              </w:r>
            </w:hyperlink>
            <w:r w:rsidDel="00000000" w:rsidR="00000000" w:rsidRPr="00000000">
              <w:rPr>
                <w:rtl w:val="0"/>
              </w:rPr>
            </w:r>
          </w:p>
          <w:p w:rsidR="00000000" w:rsidDel="00000000" w:rsidP="00000000" w:rsidRDefault="00000000" w:rsidRPr="00000000" w14:paraId="00001205">
            <w:pPr>
              <w:widowControl w:val="0"/>
              <w:spacing w:line="240" w:lineRule="auto"/>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1206">
            <w:pPr>
              <w:spacing w:line="240" w:lineRule="auto"/>
              <w:rPr>
                <w:rFonts w:ascii="Calibri" w:cs="Calibri" w:eastAsia="Calibri" w:hAnsi="Calibri"/>
                <w:sz w:val="24"/>
                <w:szCs w:val="24"/>
              </w:rPr>
            </w:pPr>
            <w:hyperlink r:id="rId186">
              <w:r w:rsidDel="00000000" w:rsidR="00000000" w:rsidRPr="00000000">
                <w:rPr>
                  <w:rFonts w:ascii="Calibri" w:cs="Calibri" w:eastAsia="Calibri" w:hAnsi="Calibri"/>
                  <w:color w:val="1155cc"/>
                  <w:sz w:val="24"/>
                  <w:szCs w:val="24"/>
                  <w:u w:val="single"/>
                  <w:rtl w:val="0"/>
                </w:rPr>
                <w:t xml:space="preserve">The Tell-Tale Heart-modified version</w:t>
              </w:r>
            </w:hyperlink>
            <w:r w:rsidDel="00000000" w:rsidR="00000000" w:rsidRPr="00000000">
              <w:rPr>
                <w:rtl w:val="0"/>
              </w:rPr>
            </w:r>
          </w:p>
          <w:p w:rsidR="00000000" w:rsidDel="00000000" w:rsidP="00000000" w:rsidRDefault="00000000" w:rsidRPr="00000000" w14:paraId="00001207">
            <w:pPr>
              <w:spacing w:line="240" w:lineRule="auto"/>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1208">
            <w:pPr>
              <w:widowControl w:val="0"/>
              <w:spacing w:line="240" w:lineRule="auto"/>
              <w:rPr>
                <w:rFonts w:ascii="Calibri" w:cs="Calibri" w:eastAsia="Calibri" w:hAnsi="Calibri"/>
                <w:sz w:val="24"/>
                <w:szCs w:val="24"/>
              </w:rPr>
            </w:pPr>
            <w:hyperlink r:id="rId187">
              <w:r w:rsidDel="00000000" w:rsidR="00000000" w:rsidRPr="00000000">
                <w:rPr>
                  <w:rFonts w:ascii="Calibri" w:cs="Calibri" w:eastAsia="Calibri" w:hAnsi="Calibri"/>
                  <w:color w:val="0000ff"/>
                  <w:sz w:val="24"/>
                  <w:szCs w:val="24"/>
                  <w:u w:val="single"/>
                  <w:rtl w:val="0"/>
                </w:rPr>
                <w:t xml:space="preserve">Audio recording</w:t>
              </w:r>
            </w:hyperlink>
            <w:r w:rsidDel="00000000" w:rsidR="00000000" w:rsidRPr="00000000">
              <w:rPr>
                <w:rFonts w:ascii="Calibri" w:cs="Calibri" w:eastAsia="Calibri" w:hAnsi="Calibri"/>
                <w:sz w:val="24"/>
                <w:szCs w:val="24"/>
                <w:rtl w:val="0"/>
              </w:rPr>
              <w:t xml:space="preserve"> of “The Tell-Tale Heart”</w:t>
            </w:r>
          </w:p>
          <w:p w:rsidR="00000000" w:rsidDel="00000000" w:rsidP="00000000" w:rsidRDefault="00000000" w:rsidRPr="00000000" w14:paraId="00001209">
            <w:pPr>
              <w:widowControl w:val="0"/>
              <w:spacing w:line="240" w:lineRule="auto"/>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120A">
            <w:pPr>
              <w:spacing w:line="240" w:lineRule="auto"/>
              <w:rPr>
                <w:rFonts w:ascii="Calibri" w:cs="Calibri" w:eastAsia="Calibri" w:hAnsi="Calibri"/>
                <w:sz w:val="24"/>
                <w:szCs w:val="24"/>
              </w:rPr>
            </w:pPr>
            <w:hyperlink r:id="rId188">
              <w:r w:rsidDel="00000000" w:rsidR="00000000" w:rsidRPr="00000000">
                <w:rPr>
                  <w:rFonts w:ascii="Calibri" w:cs="Calibri" w:eastAsia="Calibri" w:hAnsi="Calibri"/>
                  <w:color w:val="1155cc"/>
                  <w:sz w:val="24"/>
                  <w:szCs w:val="24"/>
                  <w:u w:val="single"/>
                  <w:rtl w:val="0"/>
                </w:rPr>
                <w:t xml:space="preserve">Essential Elements Cards - Grades 6-8 Literature</w:t>
              </w:r>
            </w:hyperlink>
            <w:r w:rsidDel="00000000" w:rsidR="00000000" w:rsidRPr="00000000">
              <w:rPr>
                <w:rtl w:val="0"/>
              </w:rPr>
            </w:r>
          </w:p>
          <w:p w:rsidR="00000000" w:rsidDel="00000000" w:rsidP="00000000" w:rsidRDefault="00000000" w:rsidRPr="00000000" w14:paraId="0000120B">
            <w:pPr>
              <w:spacing w:line="240" w:lineRule="auto"/>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120C">
            <w:pPr>
              <w:spacing w:line="240" w:lineRule="auto"/>
              <w:rPr>
                <w:rFonts w:ascii="Calibri" w:cs="Calibri" w:eastAsia="Calibri" w:hAnsi="Calibri"/>
                <w:color w:val="1155cc"/>
                <w:sz w:val="24"/>
                <w:szCs w:val="24"/>
                <w:u w:val="single"/>
              </w:rPr>
            </w:pPr>
            <w:hyperlink r:id="rId189">
              <w:r w:rsidDel="00000000" w:rsidR="00000000" w:rsidRPr="00000000">
                <w:rPr>
                  <w:rFonts w:ascii="Calibri" w:cs="Calibri" w:eastAsia="Calibri" w:hAnsi="Calibri"/>
                  <w:color w:val="1155cc"/>
                  <w:sz w:val="24"/>
                  <w:szCs w:val="24"/>
                  <w:u w:val="single"/>
                  <w:rtl w:val="0"/>
                </w:rPr>
                <w:t xml:space="preserve">Louisiana Connectors</w:t>
              </w:r>
            </w:hyperlink>
            <w:r w:rsidDel="00000000" w:rsidR="00000000" w:rsidRPr="00000000">
              <w:rPr>
                <w:rtl w:val="0"/>
              </w:rPr>
            </w:r>
          </w:p>
        </w:tc>
      </w:tr>
      <w:tr>
        <w:trPr>
          <w:trHeight w:val="440" w:hRule="atLeast"/>
        </w:trPr>
        <w:tc>
          <w:tcPr>
            <w:gridSpan w:val="4"/>
            <w:shd w:fill="b7b7b7" w:val="clear"/>
            <w:tcMar>
              <w:top w:w="100.0" w:type="dxa"/>
              <w:left w:w="100.0" w:type="dxa"/>
              <w:bottom w:w="100.0" w:type="dxa"/>
              <w:right w:w="100.0" w:type="dxa"/>
            </w:tcMar>
            <w:vAlign w:val="top"/>
          </w:tcPr>
          <w:p w:rsidR="00000000" w:rsidDel="00000000" w:rsidP="00000000" w:rsidRDefault="00000000" w:rsidRPr="00000000" w14:paraId="0000120E">
            <w:pPr>
              <w:spacing w:line="240" w:lineRule="auto"/>
              <w:jc w:val="center"/>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Reflections</w:t>
            </w:r>
          </w:p>
          <w:p w:rsidR="00000000" w:rsidDel="00000000" w:rsidP="00000000" w:rsidRDefault="00000000" w:rsidRPr="00000000" w14:paraId="0000120F">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(How did the lesson go? / What would you change? / Additional considerations)</w:t>
            </w:r>
          </w:p>
        </w:tc>
      </w:tr>
      <w:tr>
        <w:trPr>
          <w:trHeight w:val="440" w:hRule="atLeast"/>
        </w:trPr>
        <w:tc>
          <w:tcPr>
            <w:gridSpan w:val="2"/>
            <w:shd w:fill="d9d9d9" w:val="clear"/>
            <w:tcMar>
              <w:top w:w="100.0" w:type="dxa"/>
              <w:left w:w="100.0" w:type="dxa"/>
              <w:bottom w:w="100.0" w:type="dxa"/>
              <w:right w:w="100.0" w:type="dxa"/>
            </w:tcMar>
            <w:vAlign w:val="top"/>
          </w:tcPr>
          <w:p w:rsidR="00000000" w:rsidDel="00000000" w:rsidP="00000000" w:rsidRDefault="00000000" w:rsidRPr="00000000" w14:paraId="00001213">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General</w:t>
            </w:r>
          </w:p>
        </w:tc>
        <w:tc>
          <w:tcPr>
            <w:gridSpan w:val="2"/>
            <w:shd w:fill="d9d9d9" w:val="clear"/>
            <w:tcMar>
              <w:top w:w="100.0" w:type="dxa"/>
              <w:left w:w="100.0" w:type="dxa"/>
              <w:bottom w:w="100.0" w:type="dxa"/>
              <w:right w:w="100.0" w:type="dxa"/>
            </w:tcMar>
            <w:vAlign w:val="top"/>
          </w:tcPr>
          <w:p w:rsidR="00000000" w:rsidDel="00000000" w:rsidP="00000000" w:rsidRDefault="00000000" w:rsidRPr="00000000" w14:paraId="00001215">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Modified </w:t>
            </w:r>
          </w:p>
        </w:tc>
      </w:tr>
      <w:tr>
        <w:trPr>
          <w:trHeight w:val="440" w:hRule="atLeast"/>
        </w:trPr>
        <w:tc>
          <w:tcPr>
            <w:gridSpan w:val="2"/>
            <w:shd w:fill="ffffff" w:val="clear"/>
            <w:tcMar>
              <w:top w:w="100.0" w:type="dxa"/>
              <w:left w:w="100.0" w:type="dxa"/>
              <w:bottom w:w="100.0" w:type="dxa"/>
              <w:right w:w="100.0" w:type="dxa"/>
            </w:tcMar>
            <w:vAlign w:val="top"/>
          </w:tcPr>
          <w:p w:rsidR="00000000" w:rsidDel="00000000" w:rsidP="00000000" w:rsidRDefault="00000000" w:rsidRPr="00000000" w14:paraId="00001217">
            <w:pPr>
              <w:numPr>
                <w:ilvl w:val="0"/>
                <w:numId w:val="77"/>
              </w:numPr>
              <w:spacing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Does this lesson provide adequate rigor?</w:t>
            </w:r>
          </w:p>
        </w:tc>
        <w:tc>
          <w:tcPr>
            <w:gridSpan w:val="2"/>
            <w:shd w:fill="ffffff" w:val="clear"/>
            <w:tcMar>
              <w:top w:w="100.0" w:type="dxa"/>
              <w:left w:w="100.0" w:type="dxa"/>
              <w:bottom w:w="100.0" w:type="dxa"/>
              <w:right w:w="100.0" w:type="dxa"/>
            </w:tcMar>
            <w:vAlign w:val="top"/>
          </w:tcPr>
          <w:p w:rsidR="00000000" w:rsidDel="00000000" w:rsidP="00000000" w:rsidRDefault="00000000" w:rsidRPr="00000000" w14:paraId="00001219">
            <w:pPr>
              <w:numPr>
                <w:ilvl w:val="0"/>
                <w:numId w:val="59"/>
              </w:numPr>
              <w:spacing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Are the proper modifications in place to meet the needs of all of my students?</w:t>
            </w:r>
          </w:p>
        </w:tc>
      </w:tr>
    </w:tbl>
    <w:p w:rsidR="00000000" w:rsidDel="00000000" w:rsidP="00000000" w:rsidRDefault="00000000" w:rsidRPr="00000000" w14:paraId="0000121B">
      <w:pPr>
        <w:spacing w:after="160" w:line="259" w:lineRule="auto"/>
        <w:rPr/>
      </w:pPr>
      <w:r w:rsidDel="00000000" w:rsidR="00000000" w:rsidRPr="00000000">
        <w:rPr>
          <w:rtl w:val="0"/>
        </w:rPr>
      </w:r>
    </w:p>
    <w:p w:rsidR="00000000" w:rsidDel="00000000" w:rsidP="00000000" w:rsidRDefault="00000000" w:rsidRPr="00000000" w14:paraId="0000121C">
      <w:pPr>
        <w:spacing w:after="160" w:line="259" w:lineRule="auto"/>
        <w:rPr/>
      </w:pPr>
      <w:r w:rsidDel="00000000" w:rsidR="00000000" w:rsidRPr="00000000">
        <w:rPr>
          <w:rtl w:val="0"/>
        </w:rPr>
      </w:r>
    </w:p>
    <w:p w:rsidR="00000000" w:rsidDel="00000000" w:rsidP="00000000" w:rsidRDefault="00000000" w:rsidRPr="00000000" w14:paraId="0000121D">
      <w:pPr>
        <w:spacing w:after="160" w:line="259" w:lineRule="auto"/>
        <w:rPr/>
      </w:pPr>
      <w:r w:rsidDel="00000000" w:rsidR="00000000" w:rsidRPr="00000000">
        <w:rPr>
          <w:rtl w:val="0"/>
        </w:rPr>
      </w:r>
    </w:p>
    <w:p w:rsidR="00000000" w:rsidDel="00000000" w:rsidP="00000000" w:rsidRDefault="00000000" w:rsidRPr="00000000" w14:paraId="0000121E">
      <w:pPr>
        <w:spacing w:after="160" w:line="259" w:lineRule="auto"/>
        <w:rPr/>
      </w:pPr>
      <w:r w:rsidDel="00000000" w:rsidR="00000000" w:rsidRPr="00000000">
        <w:rPr>
          <w:rtl w:val="0"/>
        </w:rPr>
      </w:r>
    </w:p>
    <w:p w:rsidR="00000000" w:rsidDel="00000000" w:rsidP="00000000" w:rsidRDefault="00000000" w:rsidRPr="00000000" w14:paraId="0000121F">
      <w:pPr>
        <w:spacing w:after="160" w:line="259" w:lineRule="auto"/>
        <w:rPr/>
      </w:pPr>
      <w:r w:rsidDel="00000000" w:rsidR="00000000" w:rsidRPr="00000000">
        <w:rPr>
          <w:rtl w:val="0"/>
        </w:rPr>
      </w:r>
    </w:p>
    <w:p w:rsidR="00000000" w:rsidDel="00000000" w:rsidP="00000000" w:rsidRDefault="00000000" w:rsidRPr="00000000" w14:paraId="00001220">
      <w:pPr>
        <w:spacing w:after="160" w:line="259" w:lineRule="auto"/>
        <w:rPr/>
      </w:pPr>
      <w:r w:rsidDel="00000000" w:rsidR="00000000" w:rsidRPr="00000000">
        <w:rPr>
          <w:rtl w:val="0"/>
        </w:rPr>
      </w:r>
    </w:p>
    <w:p w:rsidR="00000000" w:rsidDel="00000000" w:rsidP="00000000" w:rsidRDefault="00000000" w:rsidRPr="00000000" w14:paraId="00001221">
      <w:pPr>
        <w:spacing w:after="160" w:line="259" w:lineRule="auto"/>
        <w:rPr/>
      </w:pPr>
      <w:r w:rsidDel="00000000" w:rsidR="00000000" w:rsidRPr="00000000">
        <w:rPr>
          <w:rtl w:val="0"/>
        </w:rPr>
      </w:r>
    </w:p>
    <w:p w:rsidR="00000000" w:rsidDel="00000000" w:rsidP="00000000" w:rsidRDefault="00000000" w:rsidRPr="00000000" w14:paraId="00001222">
      <w:pPr>
        <w:spacing w:after="160" w:line="259" w:lineRule="auto"/>
        <w:rPr/>
      </w:pPr>
      <w:r w:rsidDel="00000000" w:rsidR="00000000" w:rsidRPr="00000000">
        <w:rPr>
          <w:rtl w:val="0"/>
        </w:rPr>
      </w:r>
    </w:p>
    <w:p w:rsidR="00000000" w:rsidDel="00000000" w:rsidP="00000000" w:rsidRDefault="00000000" w:rsidRPr="00000000" w14:paraId="00001223">
      <w:pPr>
        <w:spacing w:after="160" w:line="259" w:lineRule="auto"/>
        <w:rPr/>
      </w:pPr>
      <w:r w:rsidDel="00000000" w:rsidR="00000000" w:rsidRPr="00000000">
        <w:rPr>
          <w:rtl w:val="0"/>
        </w:rPr>
      </w:r>
    </w:p>
    <w:p w:rsidR="00000000" w:rsidDel="00000000" w:rsidP="00000000" w:rsidRDefault="00000000" w:rsidRPr="00000000" w14:paraId="00001224">
      <w:pPr>
        <w:spacing w:after="160" w:line="259" w:lineRule="auto"/>
        <w:rPr/>
      </w:pPr>
      <w:r w:rsidDel="00000000" w:rsidR="00000000" w:rsidRPr="00000000">
        <w:rPr>
          <w:rtl w:val="0"/>
        </w:rPr>
      </w:r>
    </w:p>
    <w:p w:rsidR="00000000" w:rsidDel="00000000" w:rsidP="00000000" w:rsidRDefault="00000000" w:rsidRPr="00000000" w14:paraId="00001225">
      <w:pPr>
        <w:spacing w:after="160" w:line="259" w:lineRule="auto"/>
        <w:rPr/>
      </w:pPr>
      <w:r w:rsidDel="00000000" w:rsidR="00000000" w:rsidRPr="00000000">
        <w:rPr>
          <w:rtl w:val="0"/>
        </w:rPr>
      </w:r>
    </w:p>
    <w:p w:rsidR="00000000" w:rsidDel="00000000" w:rsidP="00000000" w:rsidRDefault="00000000" w:rsidRPr="00000000" w14:paraId="00001226">
      <w:pPr>
        <w:spacing w:after="160" w:line="259" w:lineRule="auto"/>
        <w:rPr/>
      </w:pPr>
      <w:r w:rsidDel="00000000" w:rsidR="00000000" w:rsidRPr="00000000">
        <w:rPr>
          <w:rtl w:val="0"/>
        </w:rPr>
      </w:r>
    </w:p>
    <w:p w:rsidR="00000000" w:rsidDel="00000000" w:rsidP="00000000" w:rsidRDefault="00000000" w:rsidRPr="00000000" w14:paraId="00001227">
      <w:pPr>
        <w:spacing w:after="160" w:line="259" w:lineRule="auto"/>
        <w:rPr/>
      </w:pPr>
      <w:r w:rsidDel="00000000" w:rsidR="00000000" w:rsidRPr="00000000">
        <w:rPr>
          <w:rtl w:val="0"/>
        </w:rPr>
      </w:r>
    </w:p>
    <w:p w:rsidR="00000000" w:rsidDel="00000000" w:rsidP="00000000" w:rsidRDefault="00000000" w:rsidRPr="00000000" w14:paraId="00001228">
      <w:pPr>
        <w:spacing w:after="160" w:line="259" w:lineRule="auto"/>
        <w:rPr/>
      </w:pPr>
      <w:r w:rsidDel="00000000" w:rsidR="00000000" w:rsidRPr="00000000">
        <w:rPr>
          <w:rtl w:val="0"/>
        </w:rPr>
      </w:r>
    </w:p>
    <w:p w:rsidR="00000000" w:rsidDel="00000000" w:rsidP="00000000" w:rsidRDefault="00000000" w:rsidRPr="00000000" w14:paraId="00001229">
      <w:pPr>
        <w:spacing w:after="160" w:line="259" w:lineRule="auto"/>
        <w:rPr>
          <w:rFonts w:ascii="Calibri" w:cs="Calibri" w:eastAsia="Calibri" w:hAnsi="Calibri"/>
          <w:sz w:val="24"/>
          <w:szCs w:val="24"/>
        </w:rPr>
      </w:pPr>
      <w:r w:rsidDel="00000000" w:rsidR="00000000" w:rsidRPr="00000000">
        <w:rPr>
          <w:rtl w:val="0"/>
        </w:rPr>
      </w:r>
    </w:p>
    <w:tbl>
      <w:tblPr>
        <w:tblStyle w:val="Table26"/>
        <w:tblW w:w="9360.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980"/>
        <w:gridCol w:w="1980"/>
        <w:gridCol w:w="2715"/>
        <w:gridCol w:w="2685"/>
        <w:tblGridChange w:id="0">
          <w:tblGrid>
            <w:gridCol w:w="1980"/>
            <w:gridCol w:w="1980"/>
            <w:gridCol w:w="2715"/>
            <w:gridCol w:w="2685"/>
          </w:tblGrid>
        </w:tblGridChange>
      </w:tblGrid>
      <w:tr>
        <w:tc>
          <w:tcPr>
            <w:shd w:fill="999999" w:val="clear"/>
          </w:tcPr>
          <w:p w:rsidR="00000000" w:rsidDel="00000000" w:rsidP="00000000" w:rsidRDefault="00000000" w:rsidRPr="00000000" w14:paraId="0000122A">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Class</w:t>
            </w:r>
          </w:p>
        </w:tc>
        <w:tc>
          <w:tcPr/>
          <w:p w:rsidR="00000000" w:rsidDel="00000000" w:rsidP="00000000" w:rsidRDefault="00000000" w:rsidRPr="00000000" w14:paraId="0000122B">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SWSCD Grade 8th</w:t>
            </w:r>
          </w:p>
        </w:tc>
        <w:tc>
          <w:tcPr>
            <w:shd w:fill="999999" w:val="clear"/>
          </w:tcPr>
          <w:p w:rsidR="00000000" w:rsidDel="00000000" w:rsidP="00000000" w:rsidRDefault="00000000" w:rsidRPr="00000000" w14:paraId="0000122C">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Unit/Lesson</w:t>
            </w:r>
          </w:p>
        </w:tc>
        <w:tc>
          <w:tcPr/>
          <w:p w:rsidR="00000000" w:rsidDel="00000000" w:rsidP="00000000" w:rsidRDefault="00000000" w:rsidRPr="00000000" w14:paraId="0000122D">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The Tell-Tale Heart / #31</w:t>
            </w:r>
          </w:p>
        </w:tc>
      </w:tr>
      <w:tr>
        <w:trPr>
          <w:trHeight w:val="400" w:hRule="atLeast"/>
        </w:trPr>
        <w:tc>
          <w:tcPr>
            <w:gridSpan w:val="4"/>
            <w:shd w:fill="b7b7b7" w:val="clear"/>
            <w:tcMar>
              <w:top w:w="100.0" w:type="dxa"/>
              <w:left w:w="100.0" w:type="dxa"/>
              <w:bottom w:w="100.0" w:type="dxa"/>
              <w:right w:w="100.0" w:type="dxa"/>
            </w:tcMar>
            <w:vAlign w:val="top"/>
          </w:tcPr>
          <w:p w:rsidR="00000000" w:rsidDel="00000000" w:rsidP="00000000" w:rsidRDefault="00000000" w:rsidRPr="00000000" w14:paraId="0000122E">
            <w:pPr>
              <w:spacing w:line="240" w:lineRule="auto"/>
              <w:jc w:val="center"/>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Standards</w:t>
            </w:r>
          </w:p>
        </w:tc>
      </w:tr>
      <w:tr>
        <w:trPr>
          <w:trHeight w:val="400" w:hRule="atLeast"/>
        </w:trPr>
        <w:tc>
          <w:tcPr>
            <w:gridSpan w:val="2"/>
            <w:shd w:fill="d9d9d9" w:val="clear"/>
            <w:tcMar>
              <w:top w:w="100.0" w:type="dxa"/>
              <w:left w:w="100.0" w:type="dxa"/>
              <w:bottom w:w="100.0" w:type="dxa"/>
              <w:right w:w="100.0" w:type="dxa"/>
            </w:tcMar>
            <w:vAlign w:val="top"/>
          </w:tcPr>
          <w:p w:rsidR="00000000" w:rsidDel="00000000" w:rsidP="00000000" w:rsidRDefault="00000000" w:rsidRPr="00000000" w14:paraId="00001232">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Louisiana Student Standards(LSS)</w:t>
            </w:r>
          </w:p>
        </w:tc>
        <w:tc>
          <w:tcPr>
            <w:gridSpan w:val="2"/>
            <w:shd w:fill="d9d9d9" w:val="clear"/>
            <w:tcMar>
              <w:top w:w="100.0" w:type="dxa"/>
              <w:left w:w="100.0" w:type="dxa"/>
              <w:bottom w:w="100.0" w:type="dxa"/>
              <w:right w:w="100.0" w:type="dxa"/>
            </w:tcMar>
            <w:vAlign w:val="top"/>
          </w:tcPr>
          <w:p w:rsidR="00000000" w:rsidDel="00000000" w:rsidP="00000000" w:rsidRDefault="00000000" w:rsidRPr="00000000" w14:paraId="00001234">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LEAP Connectors(LC)</w:t>
            </w:r>
          </w:p>
        </w:tc>
      </w:tr>
      <w:tr>
        <w:trPr>
          <w:trHeight w:val="400" w:hRule="atLeast"/>
        </w:trPr>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1236">
            <w:pPr>
              <w:widowControl w:val="0"/>
              <w:spacing w:line="240" w:lineRule="auto"/>
              <w:rPr>
                <w:rFonts w:ascii="Calibri" w:cs="Calibri" w:eastAsia="Calibri" w:hAnsi="Calibri"/>
                <w:sz w:val="24"/>
                <w:szCs w:val="24"/>
              </w:rPr>
            </w:pPr>
            <w:r w:rsidDel="00000000" w:rsidR="00000000" w:rsidRPr="00000000">
              <w:rPr>
                <w:rFonts w:ascii="Calibri" w:cs="Calibri" w:eastAsia="Calibri" w:hAnsi="Calibri"/>
                <w:b w:val="1"/>
                <w:sz w:val="24"/>
                <w:szCs w:val="24"/>
                <w:rtl w:val="0"/>
              </w:rPr>
              <w:t xml:space="preserve">(RL.8.5)</w:t>
            </w:r>
            <w:r w:rsidDel="00000000" w:rsidR="00000000" w:rsidRPr="00000000">
              <w:rPr>
                <w:rFonts w:ascii="Calibri" w:cs="Calibri" w:eastAsia="Calibri" w:hAnsi="Calibri"/>
                <w:sz w:val="24"/>
                <w:szCs w:val="24"/>
                <w:rtl w:val="0"/>
              </w:rPr>
              <w:t xml:space="preserve"> Compare and contrast the structure of two or more texts and analyze how the differing structure of each text contributes to its meaning and style. </w:t>
            </w:r>
          </w:p>
          <w:p w:rsidR="00000000" w:rsidDel="00000000" w:rsidP="00000000" w:rsidRDefault="00000000" w:rsidRPr="00000000" w14:paraId="00001237">
            <w:pPr>
              <w:widowControl w:val="0"/>
              <w:spacing w:line="240" w:lineRule="auto"/>
              <w:rPr>
                <w:rFonts w:ascii="Calibri" w:cs="Calibri" w:eastAsia="Calibri" w:hAnsi="Calibri"/>
                <w:sz w:val="24"/>
                <w:szCs w:val="24"/>
              </w:rPr>
            </w:pPr>
            <w:r w:rsidDel="00000000" w:rsidR="00000000" w:rsidRPr="00000000">
              <w:rPr>
                <w:rFonts w:ascii="Calibri" w:cs="Calibri" w:eastAsia="Calibri" w:hAnsi="Calibri"/>
                <w:b w:val="1"/>
                <w:sz w:val="24"/>
                <w:szCs w:val="24"/>
                <w:rtl w:val="0"/>
              </w:rPr>
              <w:t xml:space="preserve">(W.8.2)</w:t>
            </w:r>
            <w:r w:rsidDel="00000000" w:rsidR="00000000" w:rsidRPr="00000000">
              <w:rPr>
                <w:rFonts w:ascii="Calibri" w:cs="Calibri" w:eastAsia="Calibri" w:hAnsi="Calibri"/>
                <w:sz w:val="24"/>
                <w:szCs w:val="24"/>
                <w:rtl w:val="0"/>
              </w:rPr>
              <w:t xml:space="preserve"> Write informative/explanatory texts to examine a topic and convey ideas, concepts, and information through the selection, organization, and analysis of relevant content. </w:t>
            </w:r>
          </w:p>
          <w:p w:rsidR="00000000" w:rsidDel="00000000" w:rsidP="00000000" w:rsidRDefault="00000000" w:rsidRPr="00000000" w14:paraId="00001238">
            <w:pPr>
              <w:widowControl w:val="0"/>
              <w:spacing w:line="240" w:lineRule="auto"/>
              <w:ind w:left="720" w:firstLine="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c. Use appropriate and varied transitions to create cohesion and clarify the relationships among ideas and concepts.</w:t>
            </w:r>
          </w:p>
        </w:tc>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123A">
            <w:pPr>
              <w:spacing w:after="120" w:line="240" w:lineRule="auto"/>
              <w:rPr>
                <w:rFonts w:ascii="Calibri" w:cs="Calibri" w:eastAsia="Calibri" w:hAnsi="Calibri"/>
                <w:sz w:val="24"/>
                <w:szCs w:val="24"/>
              </w:rPr>
            </w:pPr>
            <w:r w:rsidDel="00000000" w:rsidR="00000000" w:rsidRPr="00000000">
              <w:rPr>
                <w:rFonts w:ascii="Calibri" w:cs="Calibri" w:eastAsia="Calibri" w:hAnsi="Calibri"/>
                <w:b w:val="1"/>
                <w:sz w:val="24"/>
                <w:szCs w:val="24"/>
                <w:rtl w:val="0"/>
              </w:rPr>
              <w:t xml:space="preserve">(LC.RL.8.5a)</w:t>
            </w:r>
            <w:r w:rsidDel="00000000" w:rsidR="00000000" w:rsidRPr="00000000">
              <w:rPr>
                <w:rFonts w:ascii="Calibri" w:cs="Calibri" w:eastAsia="Calibri" w:hAnsi="Calibri"/>
                <w:sz w:val="24"/>
                <w:szCs w:val="24"/>
                <w:rtl w:val="0"/>
              </w:rPr>
              <w:t xml:space="preserve"> Compare and contrast the structure of two or more texts.</w:t>
            </w:r>
          </w:p>
          <w:p w:rsidR="00000000" w:rsidDel="00000000" w:rsidP="00000000" w:rsidRDefault="00000000" w:rsidRPr="00000000" w14:paraId="0000123B">
            <w:pPr>
              <w:spacing w:after="120" w:line="240" w:lineRule="auto"/>
              <w:rPr>
                <w:rFonts w:ascii="Calibri" w:cs="Calibri" w:eastAsia="Calibri" w:hAnsi="Calibri"/>
                <w:sz w:val="24"/>
                <w:szCs w:val="24"/>
              </w:rPr>
            </w:pPr>
            <w:r w:rsidDel="00000000" w:rsidR="00000000" w:rsidRPr="00000000">
              <w:rPr>
                <w:rFonts w:ascii="Calibri" w:cs="Calibri" w:eastAsia="Calibri" w:hAnsi="Calibri"/>
                <w:b w:val="1"/>
                <w:sz w:val="24"/>
                <w:szCs w:val="24"/>
                <w:rtl w:val="0"/>
              </w:rPr>
              <w:t xml:space="preserve">(LC.W.8.2c)</w:t>
            </w:r>
            <w:r w:rsidDel="00000000" w:rsidR="00000000" w:rsidRPr="00000000">
              <w:rPr>
                <w:rFonts w:ascii="Calibri" w:cs="Calibri" w:eastAsia="Calibri" w:hAnsi="Calibri"/>
                <w:sz w:val="24"/>
                <w:szCs w:val="24"/>
                <w:rtl w:val="0"/>
              </w:rPr>
              <w:t xml:space="preserve"> Develop the topic (i.e., add additional information related to the topic) with relevant, well-chosen facts, definitions, concrete details, quotations, or other information and examples.</w:t>
            </w:r>
          </w:p>
        </w:tc>
      </w:tr>
      <w:tr>
        <w:trPr>
          <w:trHeight w:val="400" w:hRule="atLeast"/>
        </w:trPr>
        <w:tc>
          <w:tcPr>
            <w:gridSpan w:val="4"/>
            <w:shd w:fill="b7b7b7" w:val="clear"/>
            <w:tcMar>
              <w:top w:w="100.0" w:type="dxa"/>
              <w:left w:w="100.0" w:type="dxa"/>
              <w:bottom w:w="100.0" w:type="dxa"/>
              <w:right w:w="100.0" w:type="dxa"/>
            </w:tcMar>
            <w:vAlign w:val="top"/>
          </w:tcPr>
          <w:p w:rsidR="00000000" w:rsidDel="00000000" w:rsidP="00000000" w:rsidRDefault="00000000" w:rsidRPr="00000000" w14:paraId="0000123D">
            <w:pPr>
              <w:spacing w:line="240" w:lineRule="auto"/>
              <w:jc w:val="center"/>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Objectives</w:t>
            </w:r>
          </w:p>
        </w:tc>
      </w:tr>
      <w:tr>
        <w:trPr>
          <w:trHeight w:val="400" w:hRule="atLeast"/>
        </w:trPr>
        <w:tc>
          <w:tcPr>
            <w:gridSpan w:val="2"/>
            <w:shd w:fill="d9d9d9" w:val="clear"/>
            <w:tcMar>
              <w:top w:w="100.0" w:type="dxa"/>
              <w:left w:w="100.0" w:type="dxa"/>
              <w:bottom w:w="100.0" w:type="dxa"/>
              <w:right w:w="100.0" w:type="dxa"/>
            </w:tcMar>
            <w:vAlign w:val="top"/>
          </w:tcPr>
          <w:p w:rsidR="00000000" w:rsidDel="00000000" w:rsidP="00000000" w:rsidRDefault="00000000" w:rsidRPr="00000000" w14:paraId="00001241">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General</w:t>
            </w:r>
          </w:p>
        </w:tc>
        <w:tc>
          <w:tcPr>
            <w:gridSpan w:val="2"/>
            <w:shd w:fill="d9d9d9" w:val="clear"/>
            <w:tcMar>
              <w:top w:w="100.0" w:type="dxa"/>
              <w:left w:w="100.0" w:type="dxa"/>
              <w:bottom w:w="100.0" w:type="dxa"/>
              <w:right w:w="100.0" w:type="dxa"/>
            </w:tcMar>
            <w:vAlign w:val="top"/>
          </w:tcPr>
          <w:p w:rsidR="00000000" w:rsidDel="00000000" w:rsidP="00000000" w:rsidRDefault="00000000" w:rsidRPr="00000000" w14:paraId="00001243">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Modified </w:t>
            </w:r>
          </w:p>
        </w:tc>
      </w:tr>
      <w:tr>
        <w:trPr>
          <w:trHeight w:val="400" w:hRule="atLeast"/>
        </w:trPr>
        <w:tc>
          <w:tcPr>
            <w:gridSpan w:val="2"/>
            <w:shd w:fill="ffffff" w:val="clear"/>
            <w:tcMar>
              <w:top w:w="100.0" w:type="dxa"/>
              <w:left w:w="100.0" w:type="dxa"/>
              <w:bottom w:w="100.0" w:type="dxa"/>
              <w:right w:w="100.0" w:type="dxa"/>
            </w:tcMar>
            <w:vAlign w:val="top"/>
          </w:tcPr>
          <w:p w:rsidR="00000000" w:rsidDel="00000000" w:rsidP="00000000" w:rsidRDefault="00000000" w:rsidRPr="00000000" w14:paraId="00001245">
            <w:pPr>
              <w:numPr>
                <w:ilvl w:val="0"/>
                <w:numId w:val="20"/>
              </w:numPr>
              <w:spacing w:after="40" w:before="40"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Can students explain what a unit text reveals about the relationship among truth, perception, and reality? </w:t>
            </w:r>
          </w:p>
          <w:p w:rsidR="00000000" w:rsidDel="00000000" w:rsidP="00000000" w:rsidRDefault="00000000" w:rsidRPr="00000000" w14:paraId="00001246">
            <w:pPr>
              <w:numPr>
                <w:ilvl w:val="0"/>
                <w:numId w:val="20"/>
              </w:numPr>
              <w:spacing w:after="40" w:before="40"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Can students support their thesis statement with relevant evidence from the unit texts?</w:t>
            </w:r>
          </w:p>
        </w:tc>
        <w:tc>
          <w:tcPr>
            <w:gridSpan w:val="2"/>
            <w:shd w:fill="ffffff" w:val="clear"/>
            <w:tcMar>
              <w:top w:w="100.0" w:type="dxa"/>
              <w:left w:w="100.0" w:type="dxa"/>
              <w:bottom w:w="100.0" w:type="dxa"/>
              <w:right w:w="100.0" w:type="dxa"/>
            </w:tcMar>
            <w:vAlign w:val="top"/>
          </w:tcPr>
          <w:p w:rsidR="00000000" w:rsidDel="00000000" w:rsidP="00000000" w:rsidRDefault="00000000" w:rsidRPr="00000000" w14:paraId="00001248">
            <w:pPr>
              <w:numPr>
                <w:ilvl w:val="0"/>
                <w:numId w:val="118"/>
              </w:numPr>
              <w:spacing w:after="40" w:before="40"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Can students explain the relationship between truth, perception, and reality in a unit text? </w:t>
            </w:r>
          </w:p>
          <w:p w:rsidR="00000000" w:rsidDel="00000000" w:rsidP="00000000" w:rsidRDefault="00000000" w:rsidRPr="00000000" w14:paraId="00001249">
            <w:pPr>
              <w:numPr>
                <w:ilvl w:val="0"/>
                <w:numId w:val="118"/>
              </w:numPr>
              <w:spacing w:after="40" w:before="40"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Can students use evidence from the text to support their introductory statement ?</w:t>
            </w:r>
          </w:p>
          <w:p w:rsidR="00000000" w:rsidDel="00000000" w:rsidP="00000000" w:rsidRDefault="00000000" w:rsidRPr="00000000" w14:paraId="0000124A">
            <w:pPr>
              <w:widowControl w:val="0"/>
              <w:spacing w:line="240" w:lineRule="auto"/>
              <w:ind w:left="720" w:firstLine="0"/>
              <w:rPr>
                <w:rFonts w:ascii="Calibri" w:cs="Calibri" w:eastAsia="Calibri" w:hAnsi="Calibri"/>
                <w:sz w:val="24"/>
                <w:szCs w:val="24"/>
              </w:rPr>
            </w:pPr>
            <w:r w:rsidDel="00000000" w:rsidR="00000000" w:rsidRPr="00000000">
              <w:rPr>
                <w:rtl w:val="0"/>
              </w:rPr>
            </w:r>
          </w:p>
        </w:tc>
      </w:tr>
      <w:tr>
        <w:trPr>
          <w:trHeight w:val="400" w:hRule="atLeast"/>
        </w:trPr>
        <w:tc>
          <w:tcPr>
            <w:gridSpan w:val="4"/>
            <w:shd w:fill="b7b7b7" w:val="clear"/>
            <w:tcMar>
              <w:top w:w="100.0" w:type="dxa"/>
              <w:left w:w="100.0" w:type="dxa"/>
              <w:bottom w:w="100.0" w:type="dxa"/>
              <w:right w:w="100.0" w:type="dxa"/>
            </w:tcMar>
            <w:vAlign w:val="top"/>
          </w:tcPr>
          <w:p w:rsidR="00000000" w:rsidDel="00000000" w:rsidP="00000000" w:rsidRDefault="00000000" w:rsidRPr="00000000" w14:paraId="0000124C">
            <w:pPr>
              <w:spacing w:line="240" w:lineRule="auto"/>
              <w:jc w:val="center"/>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Lesson Procedures</w:t>
            </w:r>
          </w:p>
        </w:tc>
      </w:tr>
      <w:tr>
        <w:trPr>
          <w:trHeight w:val="400" w:hRule="atLeast"/>
        </w:trPr>
        <w:tc>
          <w:tcPr>
            <w:gridSpan w:val="2"/>
            <w:shd w:fill="d9d9d9" w:val="clear"/>
            <w:tcMar>
              <w:top w:w="100.0" w:type="dxa"/>
              <w:left w:w="100.0" w:type="dxa"/>
              <w:bottom w:w="100.0" w:type="dxa"/>
              <w:right w:w="100.0" w:type="dxa"/>
            </w:tcMar>
            <w:vAlign w:val="top"/>
          </w:tcPr>
          <w:p w:rsidR="00000000" w:rsidDel="00000000" w:rsidP="00000000" w:rsidRDefault="00000000" w:rsidRPr="00000000" w14:paraId="00001250">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General</w:t>
            </w:r>
          </w:p>
        </w:tc>
        <w:tc>
          <w:tcPr>
            <w:gridSpan w:val="2"/>
            <w:shd w:fill="d9d9d9" w:val="clear"/>
            <w:tcMar>
              <w:top w:w="100.0" w:type="dxa"/>
              <w:left w:w="100.0" w:type="dxa"/>
              <w:bottom w:w="100.0" w:type="dxa"/>
              <w:right w:w="100.0" w:type="dxa"/>
            </w:tcMar>
            <w:vAlign w:val="top"/>
          </w:tcPr>
          <w:p w:rsidR="00000000" w:rsidDel="00000000" w:rsidP="00000000" w:rsidRDefault="00000000" w:rsidRPr="00000000" w14:paraId="00001252">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Modified </w:t>
            </w:r>
          </w:p>
        </w:tc>
      </w:tr>
      <w:tr>
        <w:trPr>
          <w:trHeight w:val="400" w:hRule="atLeast"/>
        </w:trPr>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1254">
            <w:pPr>
              <w:widowControl w:val="0"/>
              <w:spacing w:line="240" w:lineRule="auto"/>
              <w:rPr>
                <w:rFonts w:ascii="Calibri" w:cs="Calibri" w:eastAsia="Calibri" w:hAnsi="Calibri"/>
                <w:sz w:val="24"/>
                <w:szCs w:val="24"/>
              </w:rPr>
            </w:pPr>
            <w:r w:rsidDel="00000000" w:rsidR="00000000" w:rsidRPr="00000000">
              <w:rPr>
                <w:rtl w:val="0"/>
              </w:rPr>
              <w:t xml:space="preserve">In this lesson, students continue the writing process to discuss in writing what their independent reading novel reveals about truth, perception, and/or reality and compares how the development of the concept is </w:t>
            </w:r>
            <w:r w:rsidDel="00000000" w:rsidR="00000000" w:rsidRPr="00000000">
              <w:rPr>
                <w:rFonts w:ascii="Calibri" w:cs="Calibri" w:eastAsia="Calibri" w:hAnsi="Calibri"/>
                <w:sz w:val="24"/>
                <w:szCs w:val="24"/>
                <w:rtl w:val="0"/>
              </w:rPr>
              <w:t xml:space="preserve">different from another unit text.</w:t>
            </w:r>
          </w:p>
          <w:p w:rsidR="00000000" w:rsidDel="00000000" w:rsidP="00000000" w:rsidRDefault="00000000" w:rsidRPr="00000000" w14:paraId="00001255">
            <w:pPr>
              <w:spacing w:line="240" w:lineRule="auto"/>
              <w:rPr>
                <w:rFonts w:ascii="Calibri" w:cs="Calibri" w:eastAsia="Calibri" w:hAnsi="Calibri"/>
                <w:b w:val="1"/>
                <w:sz w:val="24"/>
                <w:szCs w:val="24"/>
              </w:rPr>
            </w:pPr>
            <w:r w:rsidDel="00000000" w:rsidR="00000000" w:rsidRPr="00000000">
              <w:rPr>
                <w:rtl w:val="0"/>
              </w:rPr>
            </w:r>
          </w:p>
          <w:p w:rsidR="00000000" w:rsidDel="00000000" w:rsidP="00000000" w:rsidRDefault="00000000" w:rsidRPr="00000000" w14:paraId="00001256">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Content of Lesson: </w:t>
            </w:r>
          </w:p>
          <w:p w:rsidR="00000000" w:rsidDel="00000000" w:rsidP="00000000" w:rsidRDefault="00000000" w:rsidRPr="00000000" w14:paraId="00001257">
            <w:pPr>
              <w:numPr>
                <w:ilvl w:val="0"/>
                <w:numId w:val="17"/>
              </w:numPr>
              <w:spacing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Read the culminating writing task directions handout.</w:t>
            </w:r>
          </w:p>
          <w:p w:rsidR="00000000" w:rsidDel="00000000" w:rsidP="00000000" w:rsidRDefault="00000000" w:rsidRPr="00000000" w14:paraId="00001258">
            <w:pPr>
              <w:numPr>
                <w:ilvl w:val="0"/>
                <w:numId w:val="17"/>
              </w:numPr>
              <w:spacing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Have students write a draft of their essay in response to the culminating writing task prompt.</w:t>
            </w:r>
            <w:r w:rsidDel="00000000" w:rsidR="00000000" w:rsidRPr="00000000">
              <w:rPr>
                <w:rtl w:val="0"/>
              </w:rPr>
            </w:r>
          </w:p>
        </w:tc>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125A">
            <w:pPr>
              <w:widowControl w:val="0"/>
              <w:spacing w:line="240" w:lineRule="auto"/>
              <w:rPr>
                <w:rFonts w:ascii="Calibri" w:cs="Calibri" w:eastAsia="Calibri" w:hAnsi="Calibri"/>
                <w:b w:val="1"/>
                <w:sz w:val="24"/>
                <w:szCs w:val="24"/>
              </w:rPr>
            </w:pPr>
            <w:r w:rsidDel="00000000" w:rsidR="00000000" w:rsidRPr="00000000">
              <w:rPr>
                <w:rFonts w:ascii="Calibri" w:cs="Calibri" w:eastAsia="Calibri" w:hAnsi="Calibri"/>
                <w:sz w:val="24"/>
                <w:szCs w:val="24"/>
                <w:rtl w:val="0"/>
              </w:rPr>
              <w:t xml:space="preserve">In this lesson, students continue the writing process. How are  truth, perception, and/or reality similar and different among the various texts we read.</w:t>
            </w:r>
            <w:r w:rsidDel="00000000" w:rsidR="00000000" w:rsidRPr="00000000">
              <w:rPr>
                <w:rtl w:val="0"/>
              </w:rPr>
            </w:r>
          </w:p>
          <w:p w:rsidR="00000000" w:rsidDel="00000000" w:rsidP="00000000" w:rsidRDefault="00000000" w:rsidRPr="00000000" w14:paraId="0000125B">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Group Procedures: </w:t>
            </w:r>
          </w:p>
          <w:p w:rsidR="00000000" w:rsidDel="00000000" w:rsidP="00000000" w:rsidRDefault="00000000" w:rsidRPr="00000000" w14:paraId="0000125C">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1. retrieve assigned chromebook</w:t>
            </w:r>
          </w:p>
          <w:p w:rsidR="00000000" w:rsidDel="00000000" w:rsidP="00000000" w:rsidRDefault="00000000" w:rsidRPr="00000000" w14:paraId="0000125D">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2. access Webster's dictionary for kids (bookmarked on homescreen)</w:t>
            </w:r>
          </w:p>
          <w:p w:rsidR="00000000" w:rsidDel="00000000" w:rsidP="00000000" w:rsidRDefault="00000000" w:rsidRPr="00000000" w14:paraId="0000125E">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3. utilize microphone to assist with defining terms.</w:t>
            </w:r>
          </w:p>
          <w:p w:rsidR="00000000" w:rsidDel="00000000" w:rsidP="00000000" w:rsidRDefault="00000000" w:rsidRPr="00000000" w14:paraId="0000125F">
            <w:pPr>
              <w:spacing w:line="240" w:lineRule="auto"/>
              <w:rPr>
                <w:rFonts w:ascii="Calibri" w:cs="Calibri" w:eastAsia="Calibri" w:hAnsi="Calibri"/>
                <w:b w:val="1"/>
                <w:sz w:val="24"/>
                <w:szCs w:val="24"/>
              </w:rPr>
            </w:pPr>
            <w:r w:rsidDel="00000000" w:rsidR="00000000" w:rsidRPr="00000000">
              <w:rPr>
                <w:rFonts w:ascii="Calibri" w:cs="Calibri" w:eastAsia="Calibri" w:hAnsi="Calibri"/>
                <w:sz w:val="24"/>
                <w:szCs w:val="24"/>
                <w:rtl w:val="0"/>
              </w:rPr>
              <w:t xml:space="preserve"> </w:t>
            </w:r>
            <w:r w:rsidDel="00000000" w:rsidR="00000000" w:rsidRPr="00000000">
              <w:rPr>
                <w:rtl w:val="0"/>
              </w:rPr>
            </w:r>
          </w:p>
          <w:p w:rsidR="00000000" w:rsidDel="00000000" w:rsidP="00000000" w:rsidRDefault="00000000" w:rsidRPr="00000000" w14:paraId="00001260">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Content of Lesson: </w:t>
            </w:r>
          </w:p>
          <w:p w:rsidR="00000000" w:rsidDel="00000000" w:rsidP="00000000" w:rsidRDefault="00000000" w:rsidRPr="00000000" w14:paraId="00001261">
            <w:pPr>
              <w:widowControl w:val="0"/>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With a para, students continue the writing process. How are  truth, perception, and/or reality similar and different among the various text we read? Identify supporting details.</w:t>
            </w:r>
          </w:p>
          <w:p w:rsidR="00000000" w:rsidDel="00000000" w:rsidP="00000000" w:rsidRDefault="00000000" w:rsidRPr="00000000" w14:paraId="00001262">
            <w:pPr>
              <w:widowControl w:val="0"/>
              <w:spacing w:line="240" w:lineRule="auto"/>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1263">
            <w:pPr>
              <w:widowControl w:val="0"/>
              <w:spacing w:line="240" w:lineRule="auto"/>
              <w:ind w:left="1440" w:firstLine="0"/>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1264">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Closure and Review:  </w:t>
            </w:r>
          </w:p>
          <w:p w:rsidR="00000000" w:rsidDel="00000000" w:rsidP="00000000" w:rsidRDefault="00000000" w:rsidRPr="00000000" w14:paraId="00001265">
            <w:pPr>
              <w:widowControl w:val="0"/>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Teacher and students share supporting details.</w:t>
            </w:r>
          </w:p>
        </w:tc>
      </w:tr>
      <w:tr>
        <w:trPr>
          <w:trHeight w:val="400" w:hRule="atLeast"/>
        </w:trPr>
        <w:tc>
          <w:tcPr>
            <w:gridSpan w:val="4"/>
            <w:shd w:fill="b7b7b7" w:val="clear"/>
            <w:tcMar>
              <w:top w:w="100.0" w:type="dxa"/>
              <w:left w:w="100.0" w:type="dxa"/>
              <w:bottom w:w="100.0" w:type="dxa"/>
              <w:right w:w="100.0" w:type="dxa"/>
            </w:tcMar>
            <w:vAlign w:val="top"/>
          </w:tcPr>
          <w:p w:rsidR="00000000" w:rsidDel="00000000" w:rsidP="00000000" w:rsidRDefault="00000000" w:rsidRPr="00000000" w14:paraId="00001267">
            <w:pPr>
              <w:widowControl w:val="0"/>
              <w:spacing w:line="240" w:lineRule="auto"/>
              <w:jc w:val="center"/>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Supports</w:t>
            </w:r>
          </w:p>
        </w:tc>
      </w:tr>
      <w:tr>
        <w:trPr>
          <w:trHeight w:val="400" w:hRule="atLeast"/>
        </w:trPr>
        <w:tc>
          <w:tcPr>
            <w:shd w:fill="d9d9d9" w:val="clear"/>
          </w:tcPr>
          <w:p w:rsidR="00000000" w:rsidDel="00000000" w:rsidP="00000000" w:rsidRDefault="00000000" w:rsidRPr="00000000" w14:paraId="0000126B">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Cognitive Supports</w:t>
            </w:r>
          </w:p>
        </w:tc>
        <w:tc>
          <w:tcPr>
            <w:shd w:fill="d9d9d9" w:val="clear"/>
          </w:tcPr>
          <w:p w:rsidR="00000000" w:rsidDel="00000000" w:rsidP="00000000" w:rsidRDefault="00000000" w:rsidRPr="00000000" w14:paraId="0000126C">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Behavioral Supports</w:t>
            </w:r>
          </w:p>
        </w:tc>
        <w:tc>
          <w:tcPr>
            <w:shd w:fill="d9d9d9" w:val="clear"/>
          </w:tcPr>
          <w:p w:rsidR="00000000" w:rsidDel="00000000" w:rsidP="00000000" w:rsidRDefault="00000000" w:rsidRPr="00000000" w14:paraId="0000126D">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Sensory Supports</w:t>
            </w:r>
          </w:p>
        </w:tc>
        <w:tc>
          <w:tcPr>
            <w:shd w:fill="d9d9d9" w:val="clear"/>
          </w:tcPr>
          <w:p w:rsidR="00000000" w:rsidDel="00000000" w:rsidP="00000000" w:rsidRDefault="00000000" w:rsidRPr="00000000" w14:paraId="0000126E">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Physical Supports</w:t>
            </w:r>
          </w:p>
        </w:tc>
      </w:tr>
      <w:tr>
        <w:trPr>
          <w:trHeight w:val="400" w:hRule="atLeast"/>
        </w:trPr>
        <w:tc>
          <w:tcPr>
            <w:shd w:fill="ffffff" w:val="clear"/>
          </w:tcPr>
          <w:p w:rsidR="00000000" w:rsidDel="00000000" w:rsidP="00000000" w:rsidRDefault="00000000" w:rsidRPr="00000000" w14:paraId="0000126F">
            <w:pPr>
              <w:pBdr>
                <w:top w:color="auto" w:space="0" w:sz="0" w:val="none"/>
                <w:left w:color="auto" w:space="0" w:sz="0" w:val="none"/>
                <w:bottom w:color="auto" w:space="0" w:sz="0" w:val="none"/>
                <w:right w:color="auto" w:space="0" w:sz="0" w:val="none"/>
                <w:between w:color="auto" w:space="0" w:sz="0" w:val="none"/>
              </w:pBdr>
              <w:shd w:fill="ffffff" w:val="clear"/>
              <w:spacing w:after="220" w:before="100"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Brief Description</w:t>
            </w:r>
          </w:p>
          <w:p w:rsidR="00000000" w:rsidDel="00000000" w:rsidP="00000000" w:rsidRDefault="00000000" w:rsidRPr="00000000" w14:paraId="00001270">
            <w:pPr>
              <w:pBdr>
                <w:top w:color="auto" w:space="0" w:sz="0" w:val="none"/>
                <w:left w:color="auto" w:space="0" w:sz="0" w:val="none"/>
                <w:bottom w:color="auto" w:space="0" w:sz="0" w:val="none"/>
                <w:right w:color="auto" w:space="0" w:sz="0" w:val="none"/>
                <w:between w:color="auto" w:space="0" w:sz="0" w:val="none"/>
              </w:pBdr>
              <w:shd w:fill="ffffff" w:val="clear"/>
              <w:spacing w:after="220" w:before="100"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Examples</w:t>
            </w:r>
          </w:p>
          <w:p w:rsidR="00000000" w:rsidDel="00000000" w:rsidP="00000000" w:rsidRDefault="00000000" w:rsidRPr="00000000" w14:paraId="00001271">
            <w:pPr>
              <w:spacing w:line="240" w:lineRule="auto"/>
              <w:rPr>
                <w:rFonts w:ascii="Calibri" w:cs="Calibri" w:eastAsia="Calibri" w:hAnsi="Calibri"/>
                <w:sz w:val="24"/>
                <w:szCs w:val="24"/>
                <w:highlight w:val="white"/>
              </w:rPr>
            </w:pPr>
            <w:r w:rsidDel="00000000" w:rsidR="00000000" w:rsidRPr="00000000">
              <w:rPr>
                <w:rFonts w:ascii="Calibri" w:cs="Calibri" w:eastAsia="Calibri" w:hAnsi="Calibri"/>
                <w:sz w:val="24"/>
                <w:szCs w:val="24"/>
                <w:highlight w:val="white"/>
                <w:rtl w:val="0"/>
              </w:rPr>
              <w:t xml:space="preserve">Student's attention is maintained by connecting a concrete object or other cue to the task.</w:t>
            </w:r>
          </w:p>
          <w:p w:rsidR="00000000" w:rsidDel="00000000" w:rsidP="00000000" w:rsidRDefault="00000000" w:rsidRPr="00000000" w14:paraId="00001272">
            <w:pPr>
              <w:spacing w:line="240" w:lineRule="auto"/>
              <w:rPr>
                <w:rFonts w:ascii="Calibri" w:cs="Calibri" w:eastAsia="Calibri" w:hAnsi="Calibri"/>
                <w:sz w:val="24"/>
                <w:szCs w:val="24"/>
                <w:highlight w:val="white"/>
              </w:rPr>
            </w:pPr>
            <w:r w:rsidDel="00000000" w:rsidR="00000000" w:rsidRPr="00000000">
              <w:rPr>
                <w:rtl w:val="0"/>
              </w:rPr>
            </w:r>
          </w:p>
          <w:p w:rsidR="00000000" w:rsidDel="00000000" w:rsidP="00000000" w:rsidRDefault="00000000" w:rsidRPr="00000000" w14:paraId="00001273">
            <w:pPr>
              <w:spacing w:line="240" w:lineRule="auto"/>
              <w:rPr>
                <w:rFonts w:ascii="Calibri" w:cs="Calibri" w:eastAsia="Calibri" w:hAnsi="Calibri"/>
                <w:sz w:val="24"/>
                <w:szCs w:val="24"/>
                <w:highlight w:val="white"/>
              </w:rPr>
            </w:pPr>
            <w:r w:rsidDel="00000000" w:rsidR="00000000" w:rsidRPr="00000000">
              <w:rPr>
                <w:rFonts w:ascii="Calibri" w:cs="Calibri" w:eastAsia="Calibri" w:hAnsi="Calibri"/>
                <w:sz w:val="24"/>
                <w:szCs w:val="24"/>
                <w:highlight w:val="white"/>
                <w:rtl w:val="0"/>
              </w:rPr>
              <w:t xml:space="preserve">Student practices vocabulary and definitions through games where he must orally repeat target information.</w:t>
            </w:r>
          </w:p>
          <w:p w:rsidR="00000000" w:rsidDel="00000000" w:rsidP="00000000" w:rsidRDefault="00000000" w:rsidRPr="00000000" w14:paraId="00001274">
            <w:pPr>
              <w:spacing w:line="240" w:lineRule="auto"/>
              <w:rPr>
                <w:rFonts w:ascii="Calibri" w:cs="Calibri" w:eastAsia="Calibri" w:hAnsi="Calibri"/>
                <w:sz w:val="24"/>
                <w:szCs w:val="24"/>
                <w:highlight w:val="white"/>
              </w:rPr>
            </w:pPr>
            <w:r w:rsidDel="00000000" w:rsidR="00000000" w:rsidRPr="00000000">
              <w:rPr>
                <w:rtl w:val="0"/>
              </w:rPr>
            </w:r>
          </w:p>
          <w:p w:rsidR="00000000" w:rsidDel="00000000" w:rsidP="00000000" w:rsidRDefault="00000000" w:rsidRPr="00000000" w14:paraId="00001275">
            <w:pPr>
              <w:spacing w:line="240" w:lineRule="auto"/>
              <w:rPr>
                <w:rFonts w:ascii="Calibri" w:cs="Calibri" w:eastAsia="Calibri" w:hAnsi="Calibri"/>
                <w:sz w:val="24"/>
                <w:szCs w:val="24"/>
                <w:highlight w:val="white"/>
              </w:rPr>
            </w:pPr>
            <w:r w:rsidDel="00000000" w:rsidR="00000000" w:rsidRPr="00000000">
              <w:rPr>
                <w:rFonts w:ascii="Calibri" w:cs="Calibri" w:eastAsia="Calibri" w:hAnsi="Calibri"/>
                <w:sz w:val="24"/>
                <w:szCs w:val="24"/>
                <w:highlight w:val="white"/>
                <w:rtl w:val="0"/>
              </w:rPr>
              <w:t xml:space="preserve">Student transforms target information by creating meaningful visual, auditory, or kinesthetic images of the information.</w:t>
            </w:r>
          </w:p>
          <w:p w:rsidR="00000000" w:rsidDel="00000000" w:rsidP="00000000" w:rsidRDefault="00000000" w:rsidRPr="00000000" w14:paraId="00001276">
            <w:pPr>
              <w:spacing w:line="240" w:lineRule="auto"/>
              <w:rPr>
                <w:rFonts w:ascii="Calibri" w:cs="Calibri" w:eastAsia="Calibri" w:hAnsi="Calibri"/>
                <w:sz w:val="24"/>
                <w:szCs w:val="24"/>
                <w:highlight w:val="white"/>
              </w:rPr>
            </w:pPr>
            <w:r w:rsidDel="00000000" w:rsidR="00000000" w:rsidRPr="00000000">
              <w:rPr>
                <w:rtl w:val="0"/>
              </w:rPr>
            </w:r>
          </w:p>
          <w:p w:rsidR="00000000" w:rsidDel="00000000" w:rsidP="00000000" w:rsidRDefault="00000000" w:rsidRPr="00000000" w14:paraId="00001277">
            <w:pPr>
              <w:spacing w:line="240" w:lineRule="auto"/>
              <w:rPr>
                <w:rFonts w:ascii="Calibri" w:cs="Calibri" w:eastAsia="Calibri" w:hAnsi="Calibri"/>
                <w:sz w:val="24"/>
                <w:szCs w:val="24"/>
                <w:highlight w:val="white"/>
              </w:rPr>
            </w:pPr>
            <w:r w:rsidDel="00000000" w:rsidR="00000000" w:rsidRPr="00000000">
              <w:rPr>
                <w:rFonts w:ascii="Calibri" w:cs="Calibri" w:eastAsia="Calibri" w:hAnsi="Calibri"/>
                <w:sz w:val="24"/>
                <w:szCs w:val="24"/>
                <w:highlight w:val="white"/>
                <w:rtl w:val="0"/>
              </w:rPr>
              <w:t xml:space="preserve">Prior knowledge connections </w:t>
            </w:r>
          </w:p>
        </w:tc>
        <w:tc>
          <w:tcPr>
            <w:shd w:fill="ffffff" w:val="clear"/>
          </w:tcPr>
          <w:p w:rsidR="00000000" w:rsidDel="00000000" w:rsidP="00000000" w:rsidRDefault="00000000" w:rsidRPr="00000000" w14:paraId="00001278">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Re-direction</w:t>
            </w:r>
          </w:p>
          <w:p w:rsidR="00000000" w:rsidDel="00000000" w:rsidP="00000000" w:rsidRDefault="00000000" w:rsidRPr="00000000" w14:paraId="00001279">
            <w:pPr>
              <w:spacing w:line="240" w:lineRule="auto"/>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127A">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Verbal cueing/prompts</w:t>
            </w:r>
          </w:p>
          <w:p w:rsidR="00000000" w:rsidDel="00000000" w:rsidP="00000000" w:rsidRDefault="00000000" w:rsidRPr="00000000" w14:paraId="0000127B">
            <w:pPr>
              <w:spacing w:line="240" w:lineRule="auto"/>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127C">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“Working-Towards / If - Then” Chart</w:t>
            </w:r>
          </w:p>
          <w:p w:rsidR="00000000" w:rsidDel="00000000" w:rsidP="00000000" w:rsidRDefault="00000000" w:rsidRPr="00000000" w14:paraId="0000127D">
            <w:pPr>
              <w:spacing w:line="240" w:lineRule="auto"/>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127E">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Reinforce positive behavior</w:t>
            </w:r>
          </w:p>
          <w:p w:rsidR="00000000" w:rsidDel="00000000" w:rsidP="00000000" w:rsidRDefault="00000000" w:rsidRPr="00000000" w14:paraId="0000127F">
            <w:pPr>
              <w:spacing w:line="240" w:lineRule="auto"/>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1280">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Humane and caring manner respecting individual dignity</w:t>
            </w:r>
          </w:p>
          <w:p w:rsidR="00000000" w:rsidDel="00000000" w:rsidP="00000000" w:rsidRDefault="00000000" w:rsidRPr="00000000" w14:paraId="00001281">
            <w:pPr>
              <w:spacing w:line="240" w:lineRule="auto"/>
              <w:rPr>
                <w:rFonts w:ascii="Calibri" w:cs="Calibri" w:eastAsia="Calibri" w:hAnsi="Calibri"/>
                <w:color w:val="212529"/>
                <w:sz w:val="24"/>
                <w:szCs w:val="24"/>
              </w:rPr>
            </w:pPr>
            <w:r w:rsidDel="00000000" w:rsidR="00000000" w:rsidRPr="00000000">
              <w:rPr>
                <w:rtl w:val="0"/>
              </w:rPr>
            </w:r>
          </w:p>
          <w:p w:rsidR="00000000" w:rsidDel="00000000" w:rsidP="00000000" w:rsidRDefault="00000000" w:rsidRPr="00000000" w14:paraId="00001282">
            <w:pPr>
              <w:spacing w:line="240" w:lineRule="auto"/>
              <w:rPr>
                <w:rFonts w:ascii="Calibri" w:cs="Calibri" w:eastAsia="Calibri" w:hAnsi="Calibri"/>
                <w:color w:val="212529"/>
                <w:sz w:val="24"/>
                <w:szCs w:val="24"/>
              </w:rPr>
            </w:pPr>
            <w:r w:rsidDel="00000000" w:rsidR="00000000" w:rsidRPr="00000000">
              <w:rPr>
                <w:rtl w:val="0"/>
              </w:rPr>
            </w:r>
          </w:p>
          <w:p w:rsidR="00000000" w:rsidDel="00000000" w:rsidP="00000000" w:rsidRDefault="00000000" w:rsidRPr="00000000" w14:paraId="00001283">
            <w:pPr>
              <w:spacing w:line="240" w:lineRule="auto"/>
              <w:rPr>
                <w:rFonts w:ascii="Calibri" w:cs="Calibri" w:eastAsia="Calibri" w:hAnsi="Calibri"/>
                <w:color w:val="212529"/>
                <w:sz w:val="24"/>
                <w:szCs w:val="24"/>
              </w:rPr>
            </w:pPr>
            <w:r w:rsidDel="00000000" w:rsidR="00000000" w:rsidRPr="00000000">
              <w:rPr>
                <w:rtl w:val="0"/>
              </w:rPr>
            </w:r>
          </w:p>
        </w:tc>
        <w:tc>
          <w:tcPr>
            <w:shd w:fill="ffffff" w:val="clear"/>
          </w:tcPr>
          <w:p w:rsidR="00000000" w:rsidDel="00000000" w:rsidP="00000000" w:rsidRDefault="00000000" w:rsidRPr="00000000" w14:paraId="00001284">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Flexible seating</w:t>
            </w:r>
          </w:p>
          <w:p w:rsidR="00000000" w:rsidDel="00000000" w:rsidP="00000000" w:rsidRDefault="00000000" w:rsidRPr="00000000" w14:paraId="00001285">
            <w:pPr>
              <w:spacing w:line="240" w:lineRule="auto"/>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1286">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Quiet space</w:t>
            </w:r>
          </w:p>
          <w:p w:rsidR="00000000" w:rsidDel="00000000" w:rsidP="00000000" w:rsidRDefault="00000000" w:rsidRPr="00000000" w14:paraId="00001287">
            <w:pPr>
              <w:spacing w:line="240" w:lineRule="auto"/>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1288">
            <w:pPr>
              <w:spacing w:line="240" w:lineRule="auto"/>
              <w:rPr>
                <w:rFonts w:ascii="Calibri" w:cs="Calibri" w:eastAsia="Calibri" w:hAnsi="Calibri"/>
                <w:sz w:val="24"/>
                <w:szCs w:val="24"/>
                <w:highlight w:val="white"/>
              </w:rPr>
            </w:pPr>
            <w:r w:rsidDel="00000000" w:rsidR="00000000" w:rsidRPr="00000000">
              <w:rPr>
                <w:rFonts w:ascii="Calibri" w:cs="Calibri" w:eastAsia="Calibri" w:hAnsi="Calibri"/>
                <w:sz w:val="24"/>
                <w:szCs w:val="24"/>
                <w:highlight w:val="white"/>
                <w:rtl w:val="0"/>
              </w:rPr>
              <w:t xml:space="preserve">Noise cancelling headphones</w:t>
            </w:r>
          </w:p>
          <w:p w:rsidR="00000000" w:rsidDel="00000000" w:rsidP="00000000" w:rsidRDefault="00000000" w:rsidRPr="00000000" w14:paraId="00001289">
            <w:pPr>
              <w:spacing w:line="240" w:lineRule="auto"/>
              <w:rPr>
                <w:rFonts w:ascii="Calibri" w:cs="Calibri" w:eastAsia="Calibri" w:hAnsi="Calibri"/>
                <w:sz w:val="24"/>
                <w:szCs w:val="24"/>
                <w:highlight w:val="white"/>
              </w:rPr>
            </w:pPr>
            <w:r w:rsidDel="00000000" w:rsidR="00000000" w:rsidRPr="00000000">
              <w:rPr>
                <w:rtl w:val="0"/>
              </w:rPr>
            </w:r>
          </w:p>
          <w:p w:rsidR="00000000" w:rsidDel="00000000" w:rsidP="00000000" w:rsidRDefault="00000000" w:rsidRPr="00000000" w14:paraId="0000128A">
            <w:pPr>
              <w:pStyle w:val="Heading3"/>
              <w:keepNext w:val="0"/>
              <w:keepLines w:val="0"/>
              <w:pBdr>
                <w:top w:color="auto" w:space="0" w:sz="0" w:val="none"/>
                <w:left w:color="auto" w:space="0" w:sz="0" w:val="none"/>
                <w:bottom w:color="auto" w:space="15" w:sz="0" w:val="none"/>
                <w:right w:color="auto" w:space="0" w:sz="0" w:val="none"/>
              </w:pBdr>
              <w:shd w:fill="ffffff" w:val="clear"/>
              <w:spacing w:after="0" w:before="0" w:line="335.99999999999994" w:lineRule="auto"/>
              <w:rPr>
                <w:rFonts w:ascii="Calibri" w:cs="Calibri" w:eastAsia="Calibri" w:hAnsi="Calibri"/>
                <w:color w:val="000000"/>
                <w:sz w:val="24"/>
                <w:szCs w:val="24"/>
                <w:highlight w:val="white"/>
              </w:rPr>
            </w:pPr>
            <w:bookmarkStart w:colFirst="0" w:colLast="0" w:name="_4hj6ludcwjny" w:id="26"/>
            <w:bookmarkEnd w:id="26"/>
            <w:r w:rsidDel="00000000" w:rsidR="00000000" w:rsidRPr="00000000">
              <w:rPr>
                <w:rFonts w:ascii="Calibri" w:cs="Calibri" w:eastAsia="Calibri" w:hAnsi="Calibri"/>
                <w:color w:val="000000"/>
                <w:sz w:val="24"/>
                <w:szCs w:val="24"/>
                <w:highlight w:val="white"/>
                <w:rtl w:val="0"/>
              </w:rPr>
              <w:t xml:space="preserve">Oral sensory items</w:t>
            </w:r>
          </w:p>
          <w:p w:rsidR="00000000" w:rsidDel="00000000" w:rsidP="00000000" w:rsidRDefault="00000000" w:rsidRPr="00000000" w14:paraId="0000128B">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Textured manipulatives </w:t>
            </w:r>
          </w:p>
          <w:p w:rsidR="00000000" w:rsidDel="00000000" w:rsidP="00000000" w:rsidRDefault="00000000" w:rsidRPr="00000000" w14:paraId="0000128C">
            <w:pPr>
              <w:spacing w:line="240" w:lineRule="auto"/>
              <w:rPr>
                <w:rFonts w:ascii="Calibri" w:cs="Calibri" w:eastAsia="Calibri" w:hAnsi="Calibri"/>
                <w:color w:val="666666"/>
                <w:sz w:val="24"/>
                <w:szCs w:val="24"/>
                <w:highlight w:val="white"/>
              </w:rPr>
            </w:pPr>
            <w:r w:rsidDel="00000000" w:rsidR="00000000" w:rsidRPr="00000000">
              <w:rPr>
                <w:rtl w:val="0"/>
              </w:rPr>
            </w:r>
          </w:p>
        </w:tc>
        <w:tc>
          <w:tcPr>
            <w:shd w:fill="ffffff" w:val="clear"/>
          </w:tcPr>
          <w:p w:rsidR="00000000" w:rsidDel="00000000" w:rsidP="00000000" w:rsidRDefault="00000000" w:rsidRPr="00000000" w14:paraId="0000128D">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Hand-Over-Hand</w:t>
            </w:r>
          </w:p>
          <w:p w:rsidR="00000000" w:rsidDel="00000000" w:rsidP="00000000" w:rsidRDefault="00000000" w:rsidRPr="00000000" w14:paraId="0000128E">
            <w:pPr>
              <w:spacing w:line="240" w:lineRule="auto"/>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128F">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Fine/Gross Motor supports</w:t>
            </w:r>
          </w:p>
          <w:p w:rsidR="00000000" w:rsidDel="00000000" w:rsidP="00000000" w:rsidRDefault="00000000" w:rsidRPr="00000000" w14:paraId="00001290">
            <w:pPr>
              <w:spacing w:line="240" w:lineRule="auto"/>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1291">
            <w:pPr>
              <w:spacing w:line="240" w:lineRule="auto"/>
              <w:rPr>
                <w:rFonts w:ascii="Calibri" w:cs="Calibri" w:eastAsia="Calibri" w:hAnsi="Calibri"/>
                <w:sz w:val="24"/>
                <w:szCs w:val="24"/>
              </w:rPr>
            </w:pPr>
            <w:r w:rsidDel="00000000" w:rsidR="00000000" w:rsidRPr="00000000">
              <w:rPr>
                <w:rtl w:val="0"/>
              </w:rPr>
            </w:r>
          </w:p>
        </w:tc>
      </w:tr>
      <w:tr>
        <w:trPr>
          <w:trHeight w:val="440" w:hRule="atLeast"/>
        </w:trPr>
        <w:tc>
          <w:tcPr>
            <w:gridSpan w:val="4"/>
            <w:shd w:fill="b7b7b7" w:val="clear"/>
          </w:tcPr>
          <w:p w:rsidR="00000000" w:rsidDel="00000000" w:rsidP="00000000" w:rsidRDefault="00000000" w:rsidRPr="00000000" w14:paraId="00001292">
            <w:pPr>
              <w:spacing w:line="240" w:lineRule="auto"/>
              <w:jc w:val="center"/>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Materials/ Resources</w:t>
            </w:r>
          </w:p>
        </w:tc>
      </w:tr>
      <w:tr>
        <w:trPr>
          <w:trHeight w:val="440" w:hRule="atLeast"/>
        </w:trPr>
        <w:tc>
          <w:tcPr>
            <w:gridSpan w:val="2"/>
            <w:shd w:fill="d9d9d9" w:val="clear"/>
            <w:tcMar>
              <w:top w:w="100.0" w:type="dxa"/>
              <w:left w:w="100.0" w:type="dxa"/>
              <w:bottom w:w="100.0" w:type="dxa"/>
              <w:right w:w="100.0" w:type="dxa"/>
            </w:tcMar>
            <w:vAlign w:val="top"/>
          </w:tcPr>
          <w:p w:rsidR="00000000" w:rsidDel="00000000" w:rsidP="00000000" w:rsidRDefault="00000000" w:rsidRPr="00000000" w14:paraId="00001296">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General</w:t>
            </w:r>
          </w:p>
        </w:tc>
        <w:tc>
          <w:tcPr>
            <w:gridSpan w:val="2"/>
            <w:shd w:fill="d9d9d9" w:val="clear"/>
            <w:tcMar>
              <w:top w:w="100.0" w:type="dxa"/>
              <w:left w:w="100.0" w:type="dxa"/>
              <w:bottom w:w="100.0" w:type="dxa"/>
              <w:right w:w="100.0" w:type="dxa"/>
            </w:tcMar>
            <w:vAlign w:val="top"/>
          </w:tcPr>
          <w:p w:rsidR="00000000" w:rsidDel="00000000" w:rsidP="00000000" w:rsidRDefault="00000000" w:rsidRPr="00000000" w14:paraId="00001298">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Modified </w:t>
            </w:r>
          </w:p>
        </w:tc>
      </w:tr>
      <w:tr>
        <w:trPr>
          <w:trHeight w:val="440" w:hRule="atLeast"/>
        </w:trPr>
        <w:tc>
          <w:tcPr>
            <w:gridSpan w:val="2"/>
            <w:shd w:fill="ffffff" w:val="clear"/>
            <w:tcMar>
              <w:top w:w="100.0" w:type="dxa"/>
              <w:left w:w="100.0" w:type="dxa"/>
              <w:bottom w:w="100.0" w:type="dxa"/>
              <w:right w:w="100.0" w:type="dxa"/>
            </w:tcMar>
            <w:vAlign w:val="top"/>
          </w:tcPr>
          <w:p w:rsidR="00000000" w:rsidDel="00000000" w:rsidP="00000000" w:rsidRDefault="00000000" w:rsidRPr="00000000" w14:paraId="0000129A">
            <w:pPr>
              <w:numPr>
                <w:ilvl w:val="0"/>
                <w:numId w:val="144"/>
              </w:numPr>
              <w:spacing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Your culminating writing task directions handout</w:t>
            </w:r>
          </w:p>
          <w:p w:rsidR="00000000" w:rsidDel="00000000" w:rsidP="00000000" w:rsidRDefault="00000000" w:rsidRPr="00000000" w14:paraId="0000129B">
            <w:pPr>
              <w:numPr>
                <w:ilvl w:val="0"/>
                <w:numId w:val="144"/>
              </w:numPr>
              <w:spacing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Your evidence chart handout</w:t>
            </w:r>
            <w:r w:rsidDel="00000000" w:rsidR="00000000" w:rsidRPr="00000000">
              <w:rPr>
                <w:rtl w:val="0"/>
              </w:rPr>
            </w:r>
          </w:p>
          <w:p w:rsidR="00000000" w:rsidDel="00000000" w:rsidP="00000000" w:rsidRDefault="00000000" w:rsidRPr="00000000" w14:paraId="0000129C">
            <w:pPr>
              <w:spacing w:line="240" w:lineRule="auto"/>
              <w:rPr>
                <w:rFonts w:ascii="Calibri" w:cs="Calibri" w:eastAsia="Calibri" w:hAnsi="Calibri"/>
                <w:sz w:val="24"/>
                <w:szCs w:val="24"/>
              </w:rPr>
            </w:pPr>
            <w:r w:rsidDel="00000000" w:rsidR="00000000" w:rsidRPr="00000000">
              <w:rPr>
                <w:rtl w:val="0"/>
              </w:rPr>
            </w:r>
          </w:p>
        </w:tc>
        <w:tc>
          <w:tcPr>
            <w:gridSpan w:val="2"/>
            <w:shd w:fill="ffffff" w:val="clear"/>
            <w:tcMar>
              <w:top w:w="100.0" w:type="dxa"/>
              <w:left w:w="100.0" w:type="dxa"/>
              <w:bottom w:w="100.0" w:type="dxa"/>
              <w:right w:w="100.0" w:type="dxa"/>
            </w:tcMar>
            <w:vAlign w:val="top"/>
          </w:tcPr>
          <w:p w:rsidR="00000000" w:rsidDel="00000000" w:rsidP="00000000" w:rsidRDefault="00000000" w:rsidRPr="00000000" w14:paraId="0000129E">
            <w:pPr>
              <w:widowControl w:val="0"/>
              <w:spacing w:after="240" w:before="240"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 Read aloud texts</w:t>
            </w:r>
          </w:p>
          <w:p w:rsidR="00000000" w:rsidDel="00000000" w:rsidP="00000000" w:rsidRDefault="00000000" w:rsidRPr="00000000" w14:paraId="0000129F">
            <w:pPr>
              <w:widowControl w:val="0"/>
              <w:spacing w:after="240" w:before="240"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 Interactive white board</w:t>
            </w:r>
          </w:p>
          <w:p w:rsidR="00000000" w:rsidDel="00000000" w:rsidP="00000000" w:rsidRDefault="00000000" w:rsidRPr="00000000" w14:paraId="000012A0">
            <w:pPr>
              <w:widowControl w:val="0"/>
              <w:spacing w:after="240" w:before="240"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 Content delivered using multi-media (e.g., book, storyboard, video, computer, etc.)</w:t>
            </w:r>
          </w:p>
          <w:p w:rsidR="00000000" w:rsidDel="00000000" w:rsidP="00000000" w:rsidRDefault="00000000" w:rsidRPr="00000000" w14:paraId="000012A1">
            <w:pPr>
              <w:widowControl w:val="0"/>
              <w:spacing w:after="240" w:before="240"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 Graphic organizers</w:t>
            </w:r>
          </w:p>
          <w:p w:rsidR="00000000" w:rsidDel="00000000" w:rsidP="00000000" w:rsidRDefault="00000000" w:rsidRPr="00000000" w14:paraId="000012A2">
            <w:pPr>
              <w:widowControl w:val="0"/>
              <w:spacing w:after="240" w:before="240"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 Highlighted text </w:t>
            </w:r>
          </w:p>
          <w:p w:rsidR="00000000" w:rsidDel="00000000" w:rsidP="00000000" w:rsidRDefault="00000000" w:rsidRPr="00000000" w14:paraId="000012A3">
            <w:pPr>
              <w:widowControl w:val="0"/>
              <w:spacing w:after="240" w:before="240"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 Preview of the text, illustrations, and details, frontloading </w:t>
            </w:r>
          </w:p>
          <w:p w:rsidR="00000000" w:rsidDel="00000000" w:rsidP="00000000" w:rsidRDefault="00000000" w:rsidRPr="00000000" w14:paraId="000012A4">
            <w:pPr>
              <w:widowControl w:val="0"/>
              <w:spacing w:after="240" w:before="240"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 Pictures, objects, or tactile representations to illustrate the key details </w:t>
            </w:r>
          </w:p>
          <w:p w:rsidR="00000000" w:rsidDel="00000000" w:rsidP="00000000" w:rsidRDefault="00000000" w:rsidRPr="00000000" w14:paraId="000012A5">
            <w:pPr>
              <w:widowControl w:val="0"/>
              <w:spacing w:after="240" w:before="240"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 Sentence strips that reflect text from the story that supports the key details </w:t>
            </w:r>
          </w:p>
          <w:p w:rsidR="00000000" w:rsidDel="00000000" w:rsidP="00000000" w:rsidRDefault="00000000" w:rsidRPr="00000000" w14:paraId="000012A6">
            <w:pPr>
              <w:widowControl w:val="0"/>
              <w:spacing w:after="240" w:before="240"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 Videos or story boards/cards of the story for visual supports </w:t>
            </w:r>
          </w:p>
          <w:p w:rsidR="00000000" w:rsidDel="00000000" w:rsidP="00000000" w:rsidRDefault="00000000" w:rsidRPr="00000000" w14:paraId="000012A7">
            <w:pPr>
              <w:widowControl w:val="0"/>
              <w:spacing w:after="240" w:before="240"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 Picture icons on graphic organizers to support non-readers and visual learners</w:t>
            </w:r>
          </w:p>
          <w:p w:rsidR="00000000" w:rsidDel="00000000" w:rsidP="00000000" w:rsidRDefault="00000000" w:rsidRPr="00000000" w14:paraId="000012A8">
            <w:pPr>
              <w:widowControl w:val="0"/>
              <w:spacing w:after="240" w:before="240"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 Peer support, collaborative grouping</w:t>
            </w:r>
          </w:p>
          <w:p w:rsidR="00000000" w:rsidDel="00000000" w:rsidP="00000000" w:rsidRDefault="00000000" w:rsidRPr="00000000" w14:paraId="000012A9">
            <w:pPr>
              <w:widowControl w:val="0"/>
              <w:spacing w:after="240" w:before="240"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 Prepared objects, pictures, words, sentence strips, or recorded communication supports to provide access to content and facilitate responding</w:t>
            </w:r>
          </w:p>
        </w:tc>
      </w:tr>
      <w:tr>
        <w:trPr>
          <w:trHeight w:val="440" w:hRule="atLeast"/>
        </w:trPr>
        <w:tc>
          <w:tcPr>
            <w:gridSpan w:val="4"/>
            <w:shd w:fill="b7b7b7" w:val="clear"/>
            <w:tcMar>
              <w:top w:w="100.0" w:type="dxa"/>
              <w:left w:w="100.0" w:type="dxa"/>
              <w:bottom w:w="100.0" w:type="dxa"/>
              <w:right w:w="100.0" w:type="dxa"/>
            </w:tcMar>
            <w:vAlign w:val="top"/>
          </w:tcPr>
          <w:p w:rsidR="00000000" w:rsidDel="00000000" w:rsidP="00000000" w:rsidRDefault="00000000" w:rsidRPr="00000000" w14:paraId="000012AB">
            <w:pPr>
              <w:spacing w:line="240" w:lineRule="auto"/>
              <w:jc w:val="center"/>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Assessments </w:t>
            </w:r>
          </w:p>
        </w:tc>
      </w:tr>
      <w:tr>
        <w:trPr>
          <w:trHeight w:val="440" w:hRule="atLeast"/>
        </w:trPr>
        <w:tc>
          <w:tcPr>
            <w:gridSpan w:val="2"/>
            <w:shd w:fill="d9d9d9" w:val="clear"/>
            <w:tcMar>
              <w:top w:w="100.0" w:type="dxa"/>
              <w:left w:w="100.0" w:type="dxa"/>
              <w:bottom w:w="100.0" w:type="dxa"/>
              <w:right w:w="100.0" w:type="dxa"/>
            </w:tcMar>
            <w:vAlign w:val="top"/>
          </w:tcPr>
          <w:p w:rsidR="00000000" w:rsidDel="00000000" w:rsidP="00000000" w:rsidRDefault="00000000" w:rsidRPr="00000000" w14:paraId="000012AF">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General</w:t>
            </w:r>
          </w:p>
        </w:tc>
        <w:tc>
          <w:tcPr>
            <w:gridSpan w:val="2"/>
            <w:shd w:fill="d9d9d9" w:val="clear"/>
            <w:tcMar>
              <w:top w:w="100.0" w:type="dxa"/>
              <w:left w:w="100.0" w:type="dxa"/>
              <w:bottom w:w="100.0" w:type="dxa"/>
              <w:right w:w="100.0" w:type="dxa"/>
            </w:tcMar>
            <w:vAlign w:val="top"/>
          </w:tcPr>
          <w:p w:rsidR="00000000" w:rsidDel="00000000" w:rsidP="00000000" w:rsidRDefault="00000000" w:rsidRPr="00000000" w14:paraId="000012B1">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Modified </w:t>
            </w:r>
          </w:p>
        </w:tc>
      </w:tr>
      <w:tr>
        <w:trPr>
          <w:trHeight w:val="440" w:hRule="atLeast"/>
        </w:trPr>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12B3">
            <w:pPr>
              <w:spacing w:line="240" w:lineRule="auto"/>
              <w:rPr>
                <w:rFonts w:ascii="Calibri" w:cs="Calibri" w:eastAsia="Calibri" w:hAnsi="Calibri"/>
                <w:sz w:val="24"/>
                <w:szCs w:val="24"/>
              </w:rPr>
            </w:pPr>
            <w:r w:rsidDel="00000000" w:rsidR="00000000" w:rsidRPr="00000000">
              <w:rPr>
                <w:rFonts w:ascii="Calibri" w:cs="Calibri" w:eastAsia="Calibri" w:hAnsi="Calibri"/>
                <w:b w:val="1"/>
                <w:sz w:val="24"/>
                <w:szCs w:val="24"/>
                <w:rtl w:val="0"/>
              </w:rPr>
              <w:t xml:space="preserve">Informal: </w:t>
            </w:r>
            <w:r w:rsidDel="00000000" w:rsidR="00000000" w:rsidRPr="00000000">
              <w:rPr>
                <w:rFonts w:ascii="Calibri" w:cs="Calibri" w:eastAsia="Calibri" w:hAnsi="Calibri"/>
                <w:rtl w:val="0"/>
              </w:rPr>
              <w:t xml:space="preserve">Revise your essay based on the plan you developed following the partner work and the whole-class discussion of the writing example.</w:t>
            </w:r>
            <w:r w:rsidDel="00000000" w:rsidR="00000000" w:rsidRPr="00000000">
              <w:rPr>
                <w:rtl w:val="0"/>
              </w:rPr>
            </w:r>
          </w:p>
          <w:p w:rsidR="00000000" w:rsidDel="00000000" w:rsidP="00000000" w:rsidRDefault="00000000" w:rsidRPr="00000000" w14:paraId="000012B4">
            <w:pPr>
              <w:spacing w:line="240" w:lineRule="auto"/>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12B5">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Formal: </w:t>
            </w:r>
            <w:r w:rsidDel="00000000" w:rsidR="00000000" w:rsidRPr="00000000">
              <w:rPr>
                <w:rFonts w:ascii="Calibri" w:cs="Calibri" w:eastAsia="Calibri" w:hAnsi="Calibri"/>
                <w:sz w:val="24"/>
                <w:szCs w:val="24"/>
                <w:rtl w:val="0"/>
              </w:rPr>
              <w:t xml:space="preserve">Write a draft response to the culminating writing task prompt: We examined the concepts of truth, perception, and reality through various unit texts. Identify what </w:t>
            </w:r>
            <w:r w:rsidDel="00000000" w:rsidR="00000000" w:rsidRPr="00000000">
              <w:rPr>
                <w:rFonts w:ascii="Calibri" w:cs="Calibri" w:eastAsia="Calibri" w:hAnsi="Calibri"/>
                <w:i w:val="1"/>
                <w:sz w:val="24"/>
                <w:szCs w:val="24"/>
                <w:rtl w:val="0"/>
              </w:rPr>
              <w:t xml:space="preserve">Monster</w:t>
            </w:r>
            <w:r w:rsidDel="00000000" w:rsidR="00000000" w:rsidRPr="00000000">
              <w:rPr>
                <w:rFonts w:ascii="Calibri" w:cs="Calibri" w:eastAsia="Calibri" w:hAnsi="Calibri"/>
                <w:sz w:val="24"/>
                <w:szCs w:val="24"/>
                <w:rtl w:val="0"/>
              </w:rPr>
              <w:t xml:space="preserve"> by Walter Dean Myers or </w:t>
            </w:r>
            <w:r w:rsidDel="00000000" w:rsidR="00000000" w:rsidRPr="00000000">
              <w:rPr>
                <w:rFonts w:ascii="Calibri" w:cs="Calibri" w:eastAsia="Calibri" w:hAnsi="Calibri"/>
                <w:i w:val="1"/>
                <w:sz w:val="24"/>
                <w:szCs w:val="24"/>
                <w:rtl w:val="0"/>
              </w:rPr>
              <w:t xml:space="preserve">Nothing But the Truth</w:t>
            </w:r>
            <w:r w:rsidDel="00000000" w:rsidR="00000000" w:rsidRPr="00000000">
              <w:rPr>
                <w:rFonts w:ascii="Calibri" w:cs="Calibri" w:eastAsia="Calibri" w:hAnsi="Calibri"/>
                <w:sz w:val="24"/>
                <w:szCs w:val="24"/>
                <w:rtl w:val="0"/>
              </w:rPr>
              <w:t xml:space="preserve"> by Avi says about truth, perception, and/or reality and explain how the concept is developed in the novel. </w:t>
            </w:r>
            <w:r w:rsidDel="00000000" w:rsidR="00000000" w:rsidRPr="00000000">
              <w:rPr>
                <w:rtl w:val="0"/>
              </w:rPr>
            </w:r>
          </w:p>
          <w:p w:rsidR="00000000" w:rsidDel="00000000" w:rsidP="00000000" w:rsidRDefault="00000000" w:rsidRPr="00000000" w14:paraId="000012B6">
            <w:pPr>
              <w:spacing w:line="240" w:lineRule="auto"/>
              <w:rPr>
                <w:rFonts w:ascii="Calibri" w:cs="Calibri" w:eastAsia="Calibri" w:hAnsi="Calibri"/>
                <w:b w:val="1"/>
                <w:sz w:val="24"/>
                <w:szCs w:val="24"/>
              </w:rPr>
            </w:pPr>
            <w:r w:rsidDel="00000000" w:rsidR="00000000" w:rsidRPr="00000000">
              <w:rPr>
                <w:rtl w:val="0"/>
              </w:rPr>
            </w:r>
          </w:p>
          <w:p w:rsidR="00000000" w:rsidDel="00000000" w:rsidP="00000000" w:rsidRDefault="00000000" w:rsidRPr="00000000" w14:paraId="000012B7">
            <w:pPr>
              <w:spacing w:line="240" w:lineRule="auto"/>
              <w:rPr>
                <w:rFonts w:ascii="Calibri" w:cs="Calibri" w:eastAsia="Calibri" w:hAnsi="Calibri"/>
                <w:sz w:val="24"/>
                <w:szCs w:val="24"/>
              </w:rPr>
            </w:pPr>
            <w:r w:rsidDel="00000000" w:rsidR="00000000" w:rsidRPr="00000000">
              <w:rPr>
                <w:rFonts w:ascii="Calibri" w:cs="Calibri" w:eastAsia="Calibri" w:hAnsi="Calibri"/>
                <w:b w:val="1"/>
                <w:sz w:val="24"/>
                <w:szCs w:val="24"/>
                <w:rtl w:val="0"/>
              </w:rPr>
              <w:t xml:space="preserve">Exit Ticket: </w:t>
            </w:r>
            <w:r w:rsidDel="00000000" w:rsidR="00000000" w:rsidRPr="00000000">
              <w:rPr>
                <w:rFonts w:ascii="Calibri" w:cs="Calibri" w:eastAsia="Calibri" w:hAnsi="Calibri"/>
                <w:sz w:val="24"/>
                <w:szCs w:val="24"/>
                <w:rtl w:val="0"/>
              </w:rPr>
              <w:t xml:space="preserve">“How do you feel about today's lesson?” &amp; “Why”</w:t>
            </w:r>
          </w:p>
        </w:tc>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12B9">
            <w:pPr>
              <w:spacing w:line="240" w:lineRule="auto"/>
              <w:rPr>
                <w:rFonts w:ascii="Calibri" w:cs="Calibri" w:eastAsia="Calibri" w:hAnsi="Calibri"/>
                <w:sz w:val="24"/>
                <w:szCs w:val="24"/>
              </w:rPr>
            </w:pPr>
            <w:r w:rsidDel="00000000" w:rsidR="00000000" w:rsidRPr="00000000">
              <w:rPr>
                <w:rFonts w:ascii="Calibri" w:cs="Calibri" w:eastAsia="Calibri" w:hAnsi="Calibri"/>
                <w:b w:val="1"/>
                <w:sz w:val="24"/>
                <w:szCs w:val="24"/>
                <w:rtl w:val="0"/>
              </w:rPr>
              <w:t xml:space="preserve">Informal: Informal: </w:t>
            </w:r>
            <w:r w:rsidDel="00000000" w:rsidR="00000000" w:rsidRPr="00000000">
              <w:rPr>
                <w:rFonts w:ascii="Calibri" w:cs="Calibri" w:eastAsia="Calibri" w:hAnsi="Calibri"/>
                <w:sz w:val="24"/>
                <w:szCs w:val="24"/>
                <w:rtl w:val="0"/>
              </w:rPr>
              <w:t xml:space="preserve">Thumbs up - Thumbs down on determining the correct supporting details for the paragraph.</w:t>
            </w:r>
          </w:p>
          <w:p w:rsidR="00000000" w:rsidDel="00000000" w:rsidP="00000000" w:rsidRDefault="00000000" w:rsidRPr="00000000" w14:paraId="000012BA">
            <w:pPr>
              <w:spacing w:line="240" w:lineRule="auto"/>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12BB">
            <w:pPr>
              <w:spacing w:line="240" w:lineRule="auto"/>
              <w:rPr>
                <w:rFonts w:ascii="Calibri" w:cs="Calibri" w:eastAsia="Calibri" w:hAnsi="Calibri"/>
                <w:sz w:val="24"/>
                <w:szCs w:val="24"/>
              </w:rPr>
            </w:pPr>
            <w:r w:rsidDel="00000000" w:rsidR="00000000" w:rsidRPr="00000000">
              <w:rPr>
                <w:rFonts w:ascii="Calibri" w:cs="Calibri" w:eastAsia="Calibri" w:hAnsi="Calibri"/>
                <w:b w:val="1"/>
                <w:sz w:val="24"/>
                <w:szCs w:val="24"/>
                <w:rtl w:val="0"/>
              </w:rPr>
              <w:t xml:space="preserve">Formal: </w:t>
            </w:r>
            <w:r w:rsidDel="00000000" w:rsidR="00000000" w:rsidRPr="00000000">
              <w:rPr>
                <w:rFonts w:ascii="Calibri" w:cs="Calibri" w:eastAsia="Calibri" w:hAnsi="Calibri"/>
                <w:sz w:val="24"/>
                <w:szCs w:val="24"/>
                <w:rtl w:val="0"/>
              </w:rPr>
              <w:t xml:space="preserve">Supporting details in correct spot on handout.</w:t>
            </w:r>
          </w:p>
          <w:p w:rsidR="00000000" w:rsidDel="00000000" w:rsidP="00000000" w:rsidRDefault="00000000" w:rsidRPr="00000000" w14:paraId="000012BC">
            <w:pPr>
              <w:spacing w:line="240" w:lineRule="auto"/>
              <w:rPr>
                <w:rFonts w:ascii="Calibri" w:cs="Calibri" w:eastAsia="Calibri" w:hAnsi="Calibri"/>
                <w:b w:val="1"/>
                <w:sz w:val="24"/>
                <w:szCs w:val="24"/>
              </w:rPr>
            </w:pPr>
            <w:r w:rsidDel="00000000" w:rsidR="00000000" w:rsidRPr="00000000">
              <w:rPr>
                <w:rtl w:val="0"/>
              </w:rPr>
            </w:r>
          </w:p>
          <w:p w:rsidR="00000000" w:rsidDel="00000000" w:rsidP="00000000" w:rsidRDefault="00000000" w:rsidRPr="00000000" w14:paraId="000012BD">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Exit Ticket: </w:t>
            </w:r>
            <w:r w:rsidDel="00000000" w:rsidR="00000000" w:rsidRPr="00000000">
              <w:rPr>
                <w:rFonts w:ascii="Calibri" w:cs="Calibri" w:eastAsia="Calibri" w:hAnsi="Calibri"/>
                <w:sz w:val="24"/>
                <w:szCs w:val="24"/>
                <w:rtl w:val="0"/>
              </w:rPr>
              <w:t xml:space="preserve">“How do you feel about today's lesson?” &amp; “Why”</w:t>
            </w:r>
            <w:r w:rsidDel="00000000" w:rsidR="00000000" w:rsidRPr="00000000">
              <w:rPr>
                <w:rtl w:val="0"/>
              </w:rPr>
            </w:r>
          </w:p>
        </w:tc>
      </w:tr>
      <w:tr>
        <w:trPr>
          <w:trHeight w:val="440" w:hRule="atLeast"/>
        </w:trPr>
        <w:tc>
          <w:tcPr>
            <w:gridSpan w:val="4"/>
            <w:shd w:fill="b7b7b7" w:val="clear"/>
            <w:tcMar>
              <w:top w:w="100.0" w:type="dxa"/>
              <w:left w:w="100.0" w:type="dxa"/>
              <w:bottom w:w="100.0" w:type="dxa"/>
              <w:right w:w="100.0" w:type="dxa"/>
            </w:tcMar>
            <w:vAlign w:val="top"/>
          </w:tcPr>
          <w:p w:rsidR="00000000" w:rsidDel="00000000" w:rsidP="00000000" w:rsidRDefault="00000000" w:rsidRPr="00000000" w14:paraId="000012BF">
            <w:pPr>
              <w:spacing w:line="240" w:lineRule="auto"/>
              <w:jc w:val="center"/>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Co-Educator Model</w:t>
            </w:r>
          </w:p>
        </w:tc>
      </w:tr>
      <w:tr>
        <w:trPr>
          <w:trHeight w:val="440" w:hRule="atLeast"/>
        </w:trPr>
        <w:tc>
          <w:tcPr>
            <w:gridSpan w:val="2"/>
            <w:shd w:fill="d9d9d9" w:val="clear"/>
            <w:tcMar>
              <w:top w:w="100.0" w:type="dxa"/>
              <w:left w:w="100.0" w:type="dxa"/>
              <w:bottom w:w="100.0" w:type="dxa"/>
              <w:right w:w="100.0" w:type="dxa"/>
            </w:tcMar>
            <w:vAlign w:val="top"/>
          </w:tcPr>
          <w:p w:rsidR="00000000" w:rsidDel="00000000" w:rsidP="00000000" w:rsidRDefault="00000000" w:rsidRPr="00000000" w14:paraId="000012C3">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General </w:t>
            </w:r>
          </w:p>
        </w:tc>
        <w:tc>
          <w:tcPr>
            <w:gridSpan w:val="2"/>
            <w:shd w:fill="d9d9d9" w:val="clear"/>
            <w:tcMar>
              <w:top w:w="100.0" w:type="dxa"/>
              <w:left w:w="100.0" w:type="dxa"/>
              <w:bottom w:w="100.0" w:type="dxa"/>
              <w:right w:w="100.0" w:type="dxa"/>
            </w:tcMar>
            <w:vAlign w:val="top"/>
          </w:tcPr>
          <w:p w:rsidR="00000000" w:rsidDel="00000000" w:rsidP="00000000" w:rsidRDefault="00000000" w:rsidRPr="00000000" w14:paraId="000012C5">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Modified </w:t>
            </w:r>
          </w:p>
        </w:tc>
      </w:tr>
      <w:tr>
        <w:trPr>
          <w:trHeight w:val="440" w:hRule="atLeast"/>
        </w:trPr>
        <w:tc>
          <w:tcPr>
            <w:gridSpan w:val="2"/>
            <w:shd w:fill="ffffff" w:val="clear"/>
            <w:tcMar>
              <w:top w:w="100.0" w:type="dxa"/>
              <w:left w:w="100.0" w:type="dxa"/>
              <w:bottom w:w="100.0" w:type="dxa"/>
              <w:right w:w="100.0" w:type="dxa"/>
            </w:tcMar>
            <w:vAlign w:val="top"/>
          </w:tcPr>
          <w:p w:rsidR="00000000" w:rsidDel="00000000" w:rsidP="00000000" w:rsidRDefault="00000000" w:rsidRPr="00000000" w14:paraId="000012C7">
            <w:pPr>
              <w:spacing w:line="240" w:lineRule="auto"/>
              <w:jc w:val="center"/>
              <w:rPr>
                <w:rFonts w:ascii="Calibri" w:cs="Calibri" w:eastAsia="Calibri" w:hAnsi="Calibri"/>
                <w:sz w:val="24"/>
                <w:szCs w:val="24"/>
              </w:rPr>
            </w:pPr>
            <w:r w:rsidDel="00000000" w:rsidR="00000000" w:rsidRPr="00000000">
              <w:rPr>
                <w:rtl w:val="0"/>
              </w:rPr>
            </w:r>
          </w:p>
        </w:tc>
        <w:tc>
          <w:tcPr>
            <w:gridSpan w:val="2"/>
            <w:shd w:fill="ffffff" w:val="clear"/>
            <w:tcMar>
              <w:top w:w="100.0" w:type="dxa"/>
              <w:left w:w="100.0" w:type="dxa"/>
              <w:bottom w:w="100.0" w:type="dxa"/>
              <w:right w:w="100.0" w:type="dxa"/>
            </w:tcMar>
            <w:vAlign w:val="top"/>
          </w:tcPr>
          <w:p w:rsidR="00000000" w:rsidDel="00000000" w:rsidP="00000000" w:rsidRDefault="00000000" w:rsidRPr="00000000" w14:paraId="000012C9">
            <w:pPr>
              <w:spacing w:line="240" w:lineRule="auto"/>
              <w:rPr>
                <w:rFonts w:ascii="Calibri" w:cs="Calibri" w:eastAsia="Calibri" w:hAnsi="Calibri"/>
                <w:sz w:val="24"/>
                <w:szCs w:val="24"/>
              </w:rPr>
            </w:pPr>
            <w:r w:rsidDel="00000000" w:rsidR="00000000" w:rsidRPr="00000000">
              <w:rPr>
                <w:rtl w:val="0"/>
              </w:rPr>
            </w:r>
          </w:p>
        </w:tc>
      </w:tr>
      <w:tr>
        <w:trPr>
          <w:trHeight w:val="440" w:hRule="atLeast"/>
        </w:trPr>
        <w:tc>
          <w:tcPr>
            <w:gridSpan w:val="4"/>
            <w:shd w:fill="b7b7b7" w:val="clear"/>
            <w:tcMar>
              <w:top w:w="100.0" w:type="dxa"/>
              <w:left w:w="100.0" w:type="dxa"/>
              <w:bottom w:w="100.0" w:type="dxa"/>
              <w:right w:w="100.0" w:type="dxa"/>
            </w:tcMar>
            <w:vAlign w:val="top"/>
          </w:tcPr>
          <w:p w:rsidR="00000000" w:rsidDel="00000000" w:rsidP="00000000" w:rsidRDefault="00000000" w:rsidRPr="00000000" w14:paraId="000012CB">
            <w:pPr>
              <w:spacing w:line="240" w:lineRule="auto"/>
              <w:jc w:val="center"/>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Notes</w:t>
            </w:r>
          </w:p>
        </w:tc>
      </w:tr>
      <w:tr>
        <w:trPr>
          <w:trHeight w:val="440" w:hRule="atLeast"/>
        </w:trPr>
        <w:tc>
          <w:tcPr>
            <w:gridSpan w:val="2"/>
            <w:shd w:fill="d9d9d9" w:val="clear"/>
          </w:tcPr>
          <w:p w:rsidR="00000000" w:rsidDel="00000000" w:rsidP="00000000" w:rsidRDefault="00000000" w:rsidRPr="00000000" w14:paraId="000012CF">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Notes for General Educator</w:t>
            </w:r>
          </w:p>
        </w:tc>
        <w:tc>
          <w:tcPr>
            <w:gridSpan w:val="2"/>
            <w:shd w:fill="d9d9d9" w:val="clear"/>
          </w:tcPr>
          <w:p w:rsidR="00000000" w:rsidDel="00000000" w:rsidP="00000000" w:rsidRDefault="00000000" w:rsidRPr="00000000" w14:paraId="000012D1">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Notes for Special Educator</w:t>
            </w:r>
          </w:p>
        </w:tc>
      </w:tr>
      <w:tr>
        <w:trPr>
          <w:trHeight w:val="440" w:hRule="atLeast"/>
        </w:trPr>
        <w:tc>
          <w:tcPr>
            <w:gridSpan w:val="2"/>
            <w:shd w:fill="ffffff" w:val="clear"/>
            <w:tcMar>
              <w:top w:w="100.0" w:type="dxa"/>
              <w:left w:w="100.0" w:type="dxa"/>
              <w:bottom w:w="100.0" w:type="dxa"/>
              <w:right w:w="100.0" w:type="dxa"/>
            </w:tcMar>
            <w:vAlign w:val="top"/>
          </w:tcPr>
          <w:p w:rsidR="00000000" w:rsidDel="00000000" w:rsidP="00000000" w:rsidRDefault="00000000" w:rsidRPr="00000000" w14:paraId="000012D3">
            <w:pPr>
              <w:spacing w:line="240" w:lineRule="auto"/>
              <w:rPr>
                <w:rFonts w:ascii="Calibri" w:cs="Calibri" w:eastAsia="Calibri" w:hAnsi="Calibri"/>
                <w:sz w:val="24"/>
                <w:szCs w:val="24"/>
              </w:rPr>
            </w:pPr>
            <w:r w:rsidDel="00000000" w:rsidR="00000000" w:rsidRPr="00000000">
              <w:rPr>
                <w:rtl w:val="0"/>
              </w:rPr>
            </w:r>
          </w:p>
        </w:tc>
        <w:tc>
          <w:tcPr>
            <w:gridSpan w:val="2"/>
            <w:shd w:fill="ffffff" w:val="clear"/>
            <w:tcMar>
              <w:top w:w="100.0" w:type="dxa"/>
              <w:left w:w="100.0" w:type="dxa"/>
              <w:bottom w:w="100.0" w:type="dxa"/>
              <w:right w:w="100.0" w:type="dxa"/>
            </w:tcMar>
            <w:vAlign w:val="top"/>
          </w:tcPr>
          <w:p w:rsidR="00000000" w:rsidDel="00000000" w:rsidP="00000000" w:rsidRDefault="00000000" w:rsidRPr="00000000" w14:paraId="000012D5">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Maintain student engagement </w:t>
            </w:r>
          </w:p>
          <w:p w:rsidR="00000000" w:rsidDel="00000000" w:rsidP="00000000" w:rsidRDefault="00000000" w:rsidRPr="00000000" w14:paraId="000012D6">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Modify and adapt as needed</w:t>
            </w:r>
          </w:p>
          <w:p w:rsidR="00000000" w:rsidDel="00000000" w:rsidP="00000000" w:rsidRDefault="00000000" w:rsidRPr="00000000" w14:paraId="000012D7">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Short/high interest videos that are engaging, age appropriate, and promote discussion</w:t>
            </w:r>
          </w:p>
          <w:p w:rsidR="00000000" w:rsidDel="00000000" w:rsidP="00000000" w:rsidRDefault="00000000" w:rsidRPr="00000000" w14:paraId="000012D8">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Provide discussion stems as needed</w:t>
            </w:r>
          </w:p>
          <w:p w:rsidR="00000000" w:rsidDel="00000000" w:rsidP="00000000" w:rsidRDefault="00000000" w:rsidRPr="00000000" w14:paraId="000012D9">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(Based on what I read/saw…</w:t>
            </w:r>
          </w:p>
          <w:p w:rsidR="00000000" w:rsidDel="00000000" w:rsidP="00000000" w:rsidRDefault="00000000" w:rsidRPr="00000000" w14:paraId="000012DA">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From the text, I think…)</w:t>
            </w:r>
          </w:p>
        </w:tc>
      </w:tr>
      <w:tr>
        <w:trPr>
          <w:trHeight w:val="440" w:hRule="atLeast"/>
        </w:trPr>
        <w:tc>
          <w:tcPr>
            <w:gridSpan w:val="4"/>
            <w:shd w:fill="b7b7b7" w:val="clear"/>
            <w:tcMar>
              <w:top w:w="100.0" w:type="dxa"/>
              <w:left w:w="100.0" w:type="dxa"/>
              <w:bottom w:w="100.0" w:type="dxa"/>
              <w:right w:w="100.0" w:type="dxa"/>
            </w:tcMar>
            <w:vAlign w:val="top"/>
          </w:tcPr>
          <w:p w:rsidR="00000000" w:rsidDel="00000000" w:rsidP="00000000" w:rsidRDefault="00000000" w:rsidRPr="00000000" w14:paraId="000012DC">
            <w:pPr>
              <w:spacing w:line="240" w:lineRule="auto"/>
              <w:jc w:val="center"/>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Links</w:t>
            </w:r>
          </w:p>
        </w:tc>
      </w:tr>
      <w:tr>
        <w:trPr>
          <w:trHeight w:val="440" w:hRule="atLeast"/>
        </w:trPr>
        <w:tc>
          <w:tcPr>
            <w:gridSpan w:val="2"/>
            <w:shd w:fill="d9d9d9" w:val="clear"/>
            <w:tcMar>
              <w:top w:w="100.0" w:type="dxa"/>
              <w:left w:w="100.0" w:type="dxa"/>
              <w:bottom w:w="100.0" w:type="dxa"/>
              <w:right w:w="100.0" w:type="dxa"/>
            </w:tcMar>
            <w:vAlign w:val="top"/>
          </w:tcPr>
          <w:p w:rsidR="00000000" w:rsidDel="00000000" w:rsidP="00000000" w:rsidRDefault="00000000" w:rsidRPr="00000000" w14:paraId="000012E0">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General</w:t>
            </w:r>
          </w:p>
        </w:tc>
        <w:tc>
          <w:tcPr>
            <w:gridSpan w:val="2"/>
            <w:shd w:fill="d9d9d9" w:val="clear"/>
            <w:tcMar>
              <w:top w:w="100.0" w:type="dxa"/>
              <w:left w:w="100.0" w:type="dxa"/>
              <w:bottom w:w="100.0" w:type="dxa"/>
              <w:right w:w="100.0" w:type="dxa"/>
            </w:tcMar>
            <w:vAlign w:val="top"/>
          </w:tcPr>
          <w:p w:rsidR="00000000" w:rsidDel="00000000" w:rsidP="00000000" w:rsidRDefault="00000000" w:rsidRPr="00000000" w14:paraId="000012E2">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Modified </w:t>
            </w:r>
          </w:p>
        </w:tc>
      </w:tr>
      <w:tr>
        <w:trPr>
          <w:trHeight w:val="440" w:hRule="atLeast"/>
        </w:trPr>
        <w:tc>
          <w:tcPr>
            <w:gridSpan w:val="2"/>
            <w:shd w:fill="ffffff" w:val="clear"/>
            <w:tcMar>
              <w:top w:w="100.0" w:type="dxa"/>
              <w:left w:w="100.0" w:type="dxa"/>
              <w:bottom w:w="100.0" w:type="dxa"/>
              <w:right w:w="100.0" w:type="dxa"/>
            </w:tcMar>
            <w:vAlign w:val="top"/>
          </w:tcPr>
          <w:p w:rsidR="00000000" w:rsidDel="00000000" w:rsidP="00000000" w:rsidRDefault="00000000" w:rsidRPr="00000000" w14:paraId="000012E4">
            <w:pPr>
              <w:spacing w:line="240" w:lineRule="auto"/>
              <w:rPr>
                <w:rFonts w:ascii="Calibri" w:cs="Calibri" w:eastAsia="Calibri" w:hAnsi="Calibri"/>
                <w:sz w:val="24"/>
                <w:szCs w:val="24"/>
              </w:rPr>
            </w:pPr>
            <w:hyperlink r:id="rId190">
              <w:r w:rsidDel="00000000" w:rsidR="00000000" w:rsidRPr="00000000">
                <w:rPr>
                  <w:rFonts w:ascii="Calibri" w:cs="Calibri" w:eastAsia="Calibri" w:hAnsi="Calibri"/>
                  <w:color w:val="1155cc"/>
                  <w:sz w:val="24"/>
                  <w:szCs w:val="24"/>
                  <w:u w:val="single"/>
                  <w:rtl w:val="0"/>
                </w:rPr>
                <w:t xml:space="preserve">Treachery of Images</w:t>
              </w:r>
            </w:hyperlink>
            <w:r w:rsidDel="00000000" w:rsidR="00000000" w:rsidRPr="00000000">
              <w:rPr>
                <w:rtl w:val="0"/>
              </w:rPr>
            </w:r>
          </w:p>
          <w:p w:rsidR="00000000" w:rsidDel="00000000" w:rsidP="00000000" w:rsidRDefault="00000000" w:rsidRPr="00000000" w14:paraId="000012E5">
            <w:pPr>
              <w:spacing w:line="240" w:lineRule="auto"/>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12E6">
            <w:pPr>
              <w:spacing w:line="240" w:lineRule="auto"/>
              <w:rPr>
                <w:rFonts w:ascii="Calibri" w:cs="Calibri" w:eastAsia="Calibri" w:hAnsi="Calibri"/>
                <w:sz w:val="24"/>
                <w:szCs w:val="24"/>
              </w:rPr>
            </w:pPr>
            <w:hyperlink r:id="rId191">
              <w:r w:rsidDel="00000000" w:rsidR="00000000" w:rsidRPr="00000000">
                <w:rPr>
                  <w:rFonts w:ascii="Calibri" w:cs="Calibri" w:eastAsia="Calibri" w:hAnsi="Calibri"/>
                  <w:color w:val="1155cc"/>
                  <w:sz w:val="24"/>
                  <w:szCs w:val="24"/>
                  <w:u w:val="single"/>
                  <w:rtl w:val="0"/>
                </w:rPr>
                <w:t xml:space="preserve">Allegory of the Cave</w:t>
              </w:r>
            </w:hyperlink>
            <w:r w:rsidDel="00000000" w:rsidR="00000000" w:rsidRPr="00000000">
              <w:rPr>
                <w:rtl w:val="0"/>
              </w:rPr>
            </w:r>
          </w:p>
          <w:p w:rsidR="00000000" w:rsidDel="00000000" w:rsidP="00000000" w:rsidRDefault="00000000" w:rsidRPr="00000000" w14:paraId="000012E7">
            <w:pPr>
              <w:widowControl w:val="0"/>
              <w:spacing w:line="240" w:lineRule="auto"/>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12E8">
            <w:pPr>
              <w:widowControl w:val="0"/>
              <w:spacing w:line="240" w:lineRule="auto"/>
              <w:rPr>
                <w:rFonts w:ascii="Calibri" w:cs="Calibri" w:eastAsia="Calibri" w:hAnsi="Calibri"/>
                <w:sz w:val="24"/>
                <w:szCs w:val="24"/>
              </w:rPr>
            </w:pPr>
            <w:hyperlink r:id="rId192">
              <w:r w:rsidDel="00000000" w:rsidR="00000000" w:rsidRPr="00000000">
                <w:rPr>
                  <w:rFonts w:ascii="Calibri" w:cs="Calibri" w:eastAsia="Calibri" w:hAnsi="Calibri"/>
                  <w:color w:val="0000ff"/>
                  <w:sz w:val="24"/>
                  <w:szCs w:val="24"/>
                  <w:u w:val="single"/>
                  <w:rtl w:val="0"/>
                </w:rPr>
                <w:t xml:space="preserve">Audio recording</w:t>
              </w:r>
            </w:hyperlink>
            <w:r w:rsidDel="00000000" w:rsidR="00000000" w:rsidRPr="00000000">
              <w:rPr>
                <w:rFonts w:ascii="Calibri" w:cs="Calibri" w:eastAsia="Calibri" w:hAnsi="Calibri"/>
                <w:sz w:val="24"/>
                <w:szCs w:val="24"/>
                <w:rtl w:val="0"/>
              </w:rPr>
              <w:t xml:space="preserve"> of “The Ransom of Red Chief”</w:t>
            </w:r>
          </w:p>
          <w:p w:rsidR="00000000" w:rsidDel="00000000" w:rsidP="00000000" w:rsidRDefault="00000000" w:rsidRPr="00000000" w14:paraId="000012E9">
            <w:pPr>
              <w:widowControl w:val="0"/>
              <w:spacing w:line="240" w:lineRule="auto"/>
              <w:rPr>
                <w:rFonts w:ascii="Calibri" w:cs="Calibri" w:eastAsia="Calibri" w:hAnsi="Calibri"/>
                <w:sz w:val="24"/>
                <w:szCs w:val="24"/>
              </w:rPr>
            </w:pPr>
            <w:hyperlink r:id="rId193">
              <w:r w:rsidDel="00000000" w:rsidR="00000000" w:rsidRPr="00000000">
                <w:rPr>
                  <w:rFonts w:ascii="Calibri" w:cs="Calibri" w:eastAsia="Calibri" w:hAnsi="Calibri"/>
                  <w:color w:val="0000ff"/>
                  <w:sz w:val="24"/>
                  <w:szCs w:val="24"/>
                  <w:u w:val="single"/>
                  <w:rtl w:val="0"/>
                </w:rPr>
                <w:t xml:space="preserve">Audio recording</w:t>
              </w:r>
            </w:hyperlink>
            <w:r w:rsidDel="00000000" w:rsidR="00000000" w:rsidRPr="00000000">
              <w:rPr>
                <w:rFonts w:ascii="Calibri" w:cs="Calibri" w:eastAsia="Calibri" w:hAnsi="Calibri"/>
                <w:sz w:val="24"/>
                <w:szCs w:val="24"/>
                <w:rtl w:val="0"/>
              </w:rPr>
              <w:t xml:space="preserve"> of “The Tell-Tale Heart”</w:t>
            </w:r>
          </w:p>
        </w:tc>
        <w:tc>
          <w:tcPr>
            <w:gridSpan w:val="2"/>
            <w:shd w:fill="ffffff" w:val="clear"/>
            <w:tcMar>
              <w:top w:w="100.0" w:type="dxa"/>
              <w:left w:w="100.0" w:type="dxa"/>
              <w:bottom w:w="100.0" w:type="dxa"/>
              <w:right w:w="100.0" w:type="dxa"/>
            </w:tcMar>
            <w:vAlign w:val="top"/>
          </w:tcPr>
          <w:p w:rsidR="00000000" w:rsidDel="00000000" w:rsidP="00000000" w:rsidRDefault="00000000" w:rsidRPr="00000000" w14:paraId="000012EB">
            <w:pPr>
              <w:spacing w:line="240" w:lineRule="auto"/>
              <w:rPr>
                <w:rFonts w:ascii="Calibri" w:cs="Calibri" w:eastAsia="Calibri" w:hAnsi="Calibri"/>
                <w:sz w:val="24"/>
                <w:szCs w:val="24"/>
              </w:rPr>
            </w:pPr>
            <w:hyperlink r:id="rId194">
              <w:r w:rsidDel="00000000" w:rsidR="00000000" w:rsidRPr="00000000">
                <w:rPr>
                  <w:rFonts w:ascii="Calibri" w:cs="Calibri" w:eastAsia="Calibri" w:hAnsi="Calibri"/>
                  <w:color w:val="1155cc"/>
                  <w:sz w:val="24"/>
                  <w:szCs w:val="24"/>
                  <w:u w:val="single"/>
                  <w:rtl w:val="0"/>
                </w:rPr>
                <w:t xml:space="preserve">Treachery of Images</w:t>
              </w:r>
            </w:hyperlink>
            <w:r w:rsidDel="00000000" w:rsidR="00000000" w:rsidRPr="00000000">
              <w:rPr>
                <w:rtl w:val="0"/>
              </w:rPr>
            </w:r>
          </w:p>
          <w:p w:rsidR="00000000" w:rsidDel="00000000" w:rsidP="00000000" w:rsidRDefault="00000000" w:rsidRPr="00000000" w14:paraId="000012EC">
            <w:pPr>
              <w:spacing w:line="240" w:lineRule="auto"/>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12ED">
            <w:pPr>
              <w:spacing w:line="240" w:lineRule="auto"/>
              <w:rPr>
                <w:rFonts w:ascii="Calibri" w:cs="Calibri" w:eastAsia="Calibri" w:hAnsi="Calibri"/>
                <w:sz w:val="24"/>
                <w:szCs w:val="24"/>
              </w:rPr>
            </w:pPr>
            <w:hyperlink r:id="rId195">
              <w:r w:rsidDel="00000000" w:rsidR="00000000" w:rsidRPr="00000000">
                <w:rPr>
                  <w:rFonts w:ascii="Calibri" w:cs="Calibri" w:eastAsia="Calibri" w:hAnsi="Calibri"/>
                  <w:color w:val="1155cc"/>
                  <w:sz w:val="24"/>
                  <w:szCs w:val="24"/>
                  <w:u w:val="single"/>
                  <w:rtl w:val="0"/>
                </w:rPr>
                <w:t xml:space="preserve">Allegory of the Cave</w:t>
              </w:r>
            </w:hyperlink>
            <w:r w:rsidDel="00000000" w:rsidR="00000000" w:rsidRPr="00000000">
              <w:rPr>
                <w:rtl w:val="0"/>
              </w:rPr>
            </w:r>
          </w:p>
          <w:p w:rsidR="00000000" w:rsidDel="00000000" w:rsidP="00000000" w:rsidRDefault="00000000" w:rsidRPr="00000000" w14:paraId="000012EE">
            <w:pPr>
              <w:spacing w:line="240" w:lineRule="auto"/>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12EF">
            <w:pPr>
              <w:spacing w:line="240" w:lineRule="auto"/>
              <w:rPr>
                <w:rFonts w:ascii="Calibri" w:cs="Calibri" w:eastAsia="Calibri" w:hAnsi="Calibri"/>
                <w:color w:val="1155cc"/>
                <w:sz w:val="24"/>
                <w:szCs w:val="24"/>
                <w:u w:val="single"/>
              </w:rPr>
            </w:pPr>
            <w:hyperlink r:id="rId196">
              <w:r w:rsidDel="00000000" w:rsidR="00000000" w:rsidRPr="00000000">
                <w:rPr>
                  <w:rFonts w:ascii="Calibri" w:cs="Calibri" w:eastAsia="Calibri" w:hAnsi="Calibri"/>
                  <w:color w:val="1155cc"/>
                  <w:sz w:val="24"/>
                  <w:szCs w:val="24"/>
                  <w:u w:val="single"/>
                  <w:rtl w:val="0"/>
                </w:rPr>
                <w:t xml:space="preserve">Ransom of Red Chief adapted text</w:t>
              </w:r>
            </w:hyperlink>
            <w:r w:rsidDel="00000000" w:rsidR="00000000" w:rsidRPr="00000000">
              <w:rPr>
                <w:rtl w:val="0"/>
              </w:rPr>
            </w:r>
          </w:p>
          <w:p w:rsidR="00000000" w:rsidDel="00000000" w:rsidP="00000000" w:rsidRDefault="00000000" w:rsidRPr="00000000" w14:paraId="000012F0">
            <w:pPr>
              <w:spacing w:line="240" w:lineRule="auto"/>
              <w:rPr>
                <w:rFonts w:ascii="Calibri" w:cs="Calibri" w:eastAsia="Calibri" w:hAnsi="Calibri"/>
                <w:color w:val="1155cc"/>
                <w:sz w:val="24"/>
                <w:szCs w:val="24"/>
                <w:u w:val="single"/>
              </w:rPr>
            </w:pPr>
            <w:r w:rsidDel="00000000" w:rsidR="00000000" w:rsidRPr="00000000">
              <w:rPr>
                <w:rtl w:val="0"/>
              </w:rPr>
            </w:r>
          </w:p>
          <w:p w:rsidR="00000000" w:rsidDel="00000000" w:rsidP="00000000" w:rsidRDefault="00000000" w:rsidRPr="00000000" w14:paraId="000012F1">
            <w:pPr>
              <w:widowControl w:val="0"/>
              <w:spacing w:line="240" w:lineRule="auto"/>
              <w:rPr>
                <w:rFonts w:ascii="Calibri" w:cs="Calibri" w:eastAsia="Calibri" w:hAnsi="Calibri"/>
                <w:sz w:val="24"/>
                <w:szCs w:val="24"/>
              </w:rPr>
            </w:pPr>
            <w:hyperlink r:id="rId197">
              <w:r w:rsidDel="00000000" w:rsidR="00000000" w:rsidRPr="00000000">
                <w:rPr>
                  <w:rFonts w:ascii="Calibri" w:cs="Calibri" w:eastAsia="Calibri" w:hAnsi="Calibri"/>
                  <w:color w:val="0000ff"/>
                  <w:sz w:val="24"/>
                  <w:szCs w:val="24"/>
                  <w:u w:val="single"/>
                  <w:rtl w:val="0"/>
                </w:rPr>
                <w:t xml:space="preserve">Audio recording</w:t>
              </w:r>
            </w:hyperlink>
            <w:r w:rsidDel="00000000" w:rsidR="00000000" w:rsidRPr="00000000">
              <w:rPr>
                <w:rFonts w:ascii="Calibri" w:cs="Calibri" w:eastAsia="Calibri" w:hAnsi="Calibri"/>
                <w:sz w:val="24"/>
                <w:szCs w:val="24"/>
                <w:rtl w:val="0"/>
              </w:rPr>
              <w:t xml:space="preserve"> of “The Ransom of Red Chief”</w:t>
            </w:r>
          </w:p>
          <w:p w:rsidR="00000000" w:rsidDel="00000000" w:rsidP="00000000" w:rsidRDefault="00000000" w:rsidRPr="00000000" w14:paraId="000012F2">
            <w:pPr>
              <w:widowControl w:val="0"/>
              <w:spacing w:line="240" w:lineRule="auto"/>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12F3">
            <w:pPr>
              <w:spacing w:line="240" w:lineRule="auto"/>
              <w:rPr>
                <w:rFonts w:ascii="Calibri" w:cs="Calibri" w:eastAsia="Calibri" w:hAnsi="Calibri"/>
                <w:sz w:val="24"/>
                <w:szCs w:val="24"/>
              </w:rPr>
            </w:pPr>
            <w:hyperlink r:id="rId198">
              <w:r w:rsidDel="00000000" w:rsidR="00000000" w:rsidRPr="00000000">
                <w:rPr>
                  <w:rFonts w:ascii="Calibri" w:cs="Calibri" w:eastAsia="Calibri" w:hAnsi="Calibri"/>
                  <w:color w:val="1155cc"/>
                  <w:sz w:val="24"/>
                  <w:szCs w:val="24"/>
                  <w:u w:val="single"/>
                  <w:rtl w:val="0"/>
                </w:rPr>
                <w:t xml:space="preserve">The Tell-Tale Heart picture text</w:t>
              </w:r>
            </w:hyperlink>
            <w:r w:rsidDel="00000000" w:rsidR="00000000" w:rsidRPr="00000000">
              <w:rPr>
                <w:rtl w:val="0"/>
              </w:rPr>
            </w:r>
          </w:p>
          <w:p w:rsidR="00000000" w:rsidDel="00000000" w:rsidP="00000000" w:rsidRDefault="00000000" w:rsidRPr="00000000" w14:paraId="000012F4">
            <w:pPr>
              <w:widowControl w:val="0"/>
              <w:spacing w:line="240" w:lineRule="auto"/>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12F5">
            <w:pPr>
              <w:spacing w:line="240" w:lineRule="auto"/>
              <w:rPr>
                <w:rFonts w:ascii="Calibri" w:cs="Calibri" w:eastAsia="Calibri" w:hAnsi="Calibri"/>
                <w:sz w:val="24"/>
                <w:szCs w:val="24"/>
              </w:rPr>
            </w:pPr>
            <w:hyperlink r:id="rId199">
              <w:r w:rsidDel="00000000" w:rsidR="00000000" w:rsidRPr="00000000">
                <w:rPr>
                  <w:rFonts w:ascii="Calibri" w:cs="Calibri" w:eastAsia="Calibri" w:hAnsi="Calibri"/>
                  <w:color w:val="1155cc"/>
                  <w:sz w:val="24"/>
                  <w:szCs w:val="24"/>
                  <w:u w:val="single"/>
                  <w:rtl w:val="0"/>
                </w:rPr>
                <w:t xml:space="preserve">The Tell-Tale Heart-modified version</w:t>
              </w:r>
            </w:hyperlink>
            <w:r w:rsidDel="00000000" w:rsidR="00000000" w:rsidRPr="00000000">
              <w:rPr>
                <w:rtl w:val="0"/>
              </w:rPr>
            </w:r>
          </w:p>
          <w:p w:rsidR="00000000" w:rsidDel="00000000" w:rsidP="00000000" w:rsidRDefault="00000000" w:rsidRPr="00000000" w14:paraId="000012F6">
            <w:pPr>
              <w:spacing w:line="240" w:lineRule="auto"/>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12F7">
            <w:pPr>
              <w:widowControl w:val="0"/>
              <w:spacing w:line="240" w:lineRule="auto"/>
              <w:rPr>
                <w:rFonts w:ascii="Calibri" w:cs="Calibri" w:eastAsia="Calibri" w:hAnsi="Calibri"/>
                <w:sz w:val="24"/>
                <w:szCs w:val="24"/>
              </w:rPr>
            </w:pPr>
            <w:hyperlink r:id="rId200">
              <w:r w:rsidDel="00000000" w:rsidR="00000000" w:rsidRPr="00000000">
                <w:rPr>
                  <w:rFonts w:ascii="Calibri" w:cs="Calibri" w:eastAsia="Calibri" w:hAnsi="Calibri"/>
                  <w:color w:val="0000ff"/>
                  <w:sz w:val="24"/>
                  <w:szCs w:val="24"/>
                  <w:u w:val="single"/>
                  <w:rtl w:val="0"/>
                </w:rPr>
                <w:t xml:space="preserve">Audio recording</w:t>
              </w:r>
            </w:hyperlink>
            <w:r w:rsidDel="00000000" w:rsidR="00000000" w:rsidRPr="00000000">
              <w:rPr>
                <w:rFonts w:ascii="Calibri" w:cs="Calibri" w:eastAsia="Calibri" w:hAnsi="Calibri"/>
                <w:sz w:val="24"/>
                <w:szCs w:val="24"/>
                <w:rtl w:val="0"/>
              </w:rPr>
              <w:t xml:space="preserve"> of “The Tell-Tale Heart”</w:t>
            </w:r>
          </w:p>
          <w:p w:rsidR="00000000" w:rsidDel="00000000" w:rsidP="00000000" w:rsidRDefault="00000000" w:rsidRPr="00000000" w14:paraId="000012F8">
            <w:pPr>
              <w:widowControl w:val="0"/>
              <w:spacing w:line="240" w:lineRule="auto"/>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12F9">
            <w:pPr>
              <w:spacing w:line="240" w:lineRule="auto"/>
              <w:rPr>
                <w:rFonts w:ascii="Calibri" w:cs="Calibri" w:eastAsia="Calibri" w:hAnsi="Calibri"/>
                <w:sz w:val="24"/>
                <w:szCs w:val="24"/>
              </w:rPr>
            </w:pPr>
            <w:hyperlink r:id="rId201">
              <w:r w:rsidDel="00000000" w:rsidR="00000000" w:rsidRPr="00000000">
                <w:rPr>
                  <w:rFonts w:ascii="Calibri" w:cs="Calibri" w:eastAsia="Calibri" w:hAnsi="Calibri"/>
                  <w:color w:val="1155cc"/>
                  <w:sz w:val="24"/>
                  <w:szCs w:val="24"/>
                  <w:u w:val="single"/>
                  <w:rtl w:val="0"/>
                </w:rPr>
                <w:t xml:space="preserve">Essential Elements Cards - Grades 6-8 Literature</w:t>
              </w:r>
            </w:hyperlink>
            <w:r w:rsidDel="00000000" w:rsidR="00000000" w:rsidRPr="00000000">
              <w:rPr>
                <w:rtl w:val="0"/>
              </w:rPr>
            </w:r>
          </w:p>
          <w:p w:rsidR="00000000" w:rsidDel="00000000" w:rsidP="00000000" w:rsidRDefault="00000000" w:rsidRPr="00000000" w14:paraId="000012FA">
            <w:pPr>
              <w:spacing w:line="240" w:lineRule="auto"/>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12FB">
            <w:pPr>
              <w:spacing w:line="240" w:lineRule="auto"/>
              <w:rPr>
                <w:rFonts w:ascii="Calibri" w:cs="Calibri" w:eastAsia="Calibri" w:hAnsi="Calibri"/>
                <w:color w:val="1155cc"/>
                <w:sz w:val="24"/>
                <w:szCs w:val="24"/>
                <w:u w:val="single"/>
              </w:rPr>
            </w:pPr>
            <w:hyperlink r:id="rId202">
              <w:r w:rsidDel="00000000" w:rsidR="00000000" w:rsidRPr="00000000">
                <w:rPr>
                  <w:rFonts w:ascii="Calibri" w:cs="Calibri" w:eastAsia="Calibri" w:hAnsi="Calibri"/>
                  <w:color w:val="1155cc"/>
                  <w:sz w:val="24"/>
                  <w:szCs w:val="24"/>
                  <w:u w:val="single"/>
                  <w:rtl w:val="0"/>
                </w:rPr>
                <w:t xml:space="preserve">Louisiana Connectors</w:t>
              </w:r>
            </w:hyperlink>
            <w:r w:rsidDel="00000000" w:rsidR="00000000" w:rsidRPr="00000000">
              <w:rPr>
                <w:rtl w:val="0"/>
              </w:rPr>
            </w:r>
          </w:p>
        </w:tc>
      </w:tr>
      <w:tr>
        <w:trPr>
          <w:trHeight w:val="440" w:hRule="atLeast"/>
        </w:trPr>
        <w:tc>
          <w:tcPr>
            <w:gridSpan w:val="4"/>
            <w:shd w:fill="b7b7b7" w:val="clear"/>
            <w:tcMar>
              <w:top w:w="100.0" w:type="dxa"/>
              <w:left w:w="100.0" w:type="dxa"/>
              <w:bottom w:w="100.0" w:type="dxa"/>
              <w:right w:w="100.0" w:type="dxa"/>
            </w:tcMar>
            <w:vAlign w:val="top"/>
          </w:tcPr>
          <w:p w:rsidR="00000000" w:rsidDel="00000000" w:rsidP="00000000" w:rsidRDefault="00000000" w:rsidRPr="00000000" w14:paraId="000012FD">
            <w:pPr>
              <w:spacing w:line="240" w:lineRule="auto"/>
              <w:jc w:val="center"/>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Reflections</w:t>
            </w:r>
          </w:p>
          <w:p w:rsidR="00000000" w:rsidDel="00000000" w:rsidP="00000000" w:rsidRDefault="00000000" w:rsidRPr="00000000" w14:paraId="000012FE">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(How did the lesson go? / What would you change? / Additional considerations)</w:t>
            </w:r>
          </w:p>
        </w:tc>
      </w:tr>
      <w:tr>
        <w:trPr>
          <w:trHeight w:val="440" w:hRule="atLeast"/>
        </w:trPr>
        <w:tc>
          <w:tcPr>
            <w:gridSpan w:val="2"/>
            <w:shd w:fill="d9d9d9" w:val="clear"/>
            <w:tcMar>
              <w:top w:w="100.0" w:type="dxa"/>
              <w:left w:w="100.0" w:type="dxa"/>
              <w:bottom w:w="100.0" w:type="dxa"/>
              <w:right w:w="100.0" w:type="dxa"/>
            </w:tcMar>
            <w:vAlign w:val="top"/>
          </w:tcPr>
          <w:p w:rsidR="00000000" w:rsidDel="00000000" w:rsidP="00000000" w:rsidRDefault="00000000" w:rsidRPr="00000000" w14:paraId="00001302">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General</w:t>
            </w:r>
          </w:p>
        </w:tc>
        <w:tc>
          <w:tcPr>
            <w:gridSpan w:val="2"/>
            <w:shd w:fill="d9d9d9" w:val="clear"/>
            <w:tcMar>
              <w:top w:w="100.0" w:type="dxa"/>
              <w:left w:w="100.0" w:type="dxa"/>
              <w:bottom w:w="100.0" w:type="dxa"/>
              <w:right w:w="100.0" w:type="dxa"/>
            </w:tcMar>
            <w:vAlign w:val="top"/>
          </w:tcPr>
          <w:p w:rsidR="00000000" w:rsidDel="00000000" w:rsidP="00000000" w:rsidRDefault="00000000" w:rsidRPr="00000000" w14:paraId="00001304">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Modified </w:t>
            </w:r>
          </w:p>
        </w:tc>
      </w:tr>
      <w:tr>
        <w:trPr>
          <w:trHeight w:val="440" w:hRule="atLeast"/>
        </w:trPr>
        <w:tc>
          <w:tcPr>
            <w:gridSpan w:val="2"/>
            <w:shd w:fill="ffffff" w:val="clear"/>
            <w:tcMar>
              <w:top w:w="100.0" w:type="dxa"/>
              <w:left w:w="100.0" w:type="dxa"/>
              <w:bottom w:w="100.0" w:type="dxa"/>
              <w:right w:w="100.0" w:type="dxa"/>
            </w:tcMar>
            <w:vAlign w:val="top"/>
          </w:tcPr>
          <w:p w:rsidR="00000000" w:rsidDel="00000000" w:rsidP="00000000" w:rsidRDefault="00000000" w:rsidRPr="00000000" w14:paraId="00001306">
            <w:pPr>
              <w:numPr>
                <w:ilvl w:val="0"/>
                <w:numId w:val="177"/>
              </w:numPr>
              <w:spacing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Does this lesson provide adequate rigor?</w:t>
            </w:r>
          </w:p>
        </w:tc>
        <w:tc>
          <w:tcPr>
            <w:gridSpan w:val="2"/>
            <w:shd w:fill="ffffff" w:val="clear"/>
            <w:tcMar>
              <w:top w:w="100.0" w:type="dxa"/>
              <w:left w:w="100.0" w:type="dxa"/>
              <w:bottom w:w="100.0" w:type="dxa"/>
              <w:right w:w="100.0" w:type="dxa"/>
            </w:tcMar>
            <w:vAlign w:val="top"/>
          </w:tcPr>
          <w:p w:rsidR="00000000" w:rsidDel="00000000" w:rsidP="00000000" w:rsidRDefault="00000000" w:rsidRPr="00000000" w14:paraId="00001308">
            <w:pPr>
              <w:numPr>
                <w:ilvl w:val="0"/>
                <w:numId w:val="154"/>
              </w:numPr>
              <w:spacing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Are the proper modifications in place to meet the needs of all of my students?</w:t>
            </w:r>
          </w:p>
        </w:tc>
      </w:tr>
    </w:tbl>
    <w:p w:rsidR="00000000" w:rsidDel="00000000" w:rsidP="00000000" w:rsidRDefault="00000000" w:rsidRPr="00000000" w14:paraId="0000130A">
      <w:pPr>
        <w:spacing w:after="160" w:line="259" w:lineRule="auto"/>
        <w:rPr/>
      </w:pPr>
      <w:r w:rsidDel="00000000" w:rsidR="00000000" w:rsidRPr="00000000">
        <w:rPr>
          <w:rtl w:val="0"/>
        </w:rPr>
      </w:r>
    </w:p>
    <w:p w:rsidR="00000000" w:rsidDel="00000000" w:rsidP="00000000" w:rsidRDefault="00000000" w:rsidRPr="00000000" w14:paraId="0000130B">
      <w:pPr>
        <w:spacing w:after="160" w:line="259" w:lineRule="auto"/>
        <w:rPr/>
      </w:pPr>
      <w:r w:rsidDel="00000000" w:rsidR="00000000" w:rsidRPr="00000000">
        <w:rPr>
          <w:rtl w:val="0"/>
        </w:rPr>
      </w:r>
    </w:p>
    <w:p w:rsidR="00000000" w:rsidDel="00000000" w:rsidP="00000000" w:rsidRDefault="00000000" w:rsidRPr="00000000" w14:paraId="0000130C">
      <w:pPr>
        <w:spacing w:after="160" w:line="259" w:lineRule="auto"/>
        <w:rPr/>
      </w:pPr>
      <w:r w:rsidDel="00000000" w:rsidR="00000000" w:rsidRPr="00000000">
        <w:rPr>
          <w:rtl w:val="0"/>
        </w:rPr>
      </w:r>
    </w:p>
    <w:p w:rsidR="00000000" w:rsidDel="00000000" w:rsidP="00000000" w:rsidRDefault="00000000" w:rsidRPr="00000000" w14:paraId="0000130D">
      <w:pPr>
        <w:spacing w:after="160" w:line="259" w:lineRule="auto"/>
        <w:rPr/>
      </w:pPr>
      <w:r w:rsidDel="00000000" w:rsidR="00000000" w:rsidRPr="00000000">
        <w:rPr>
          <w:rtl w:val="0"/>
        </w:rPr>
      </w:r>
    </w:p>
    <w:p w:rsidR="00000000" w:rsidDel="00000000" w:rsidP="00000000" w:rsidRDefault="00000000" w:rsidRPr="00000000" w14:paraId="0000130E">
      <w:pPr>
        <w:spacing w:after="160" w:line="259" w:lineRule="auto"/>
        <w:rPr/>
      </w:pPr>
      <w:r w:rsidDel="00000000" w:rsidR="00000000" w:rsidRPr="00000000">
        <w:rPr>
          <w:rtl w:val="0"/>
        </w:rPr>
      </w:r>
    </w:p>
    <w:p w:rsidR="00000000" w:rsidDel="00000000" w:rsidP="00000000" w:rsidRDefault="00000000" w:rsidRPr="00000000" w14:paraId="0000130F">
      <w:pPr>
        <w:spacing w:after="160" w:line="259" w:lineRule="auto"/>
        <w:rPr/>
      </w:pPr>
      <w:r w:rsidDel="00000000" w:rsidR="00000000" w:rsidRPr="00000000">
        <w:rPr>
          <w:rtl w:val="0"/>
        </w:rPr>
      </w:r>
    </w:p>
    <w:p w:rsidR="00000000" w:rsidDel="00000000" w:rsidP="00000000" w:rsidRDefault="00000000" w:rsidRPr="00000000" w14:paraId="00001310">
      <w:pPr>
        <w:spacing w:after="160" w:line="259" w:lineRule="auto"/>
        <w:rPr/>
      </w:pPr>
      <w:r w:rsidDel="00000000" w:rsidR="00000000" w:rsidRPr="00000000">
        <w:rPr>
          <w:rtl w:val="0"/>
        </w:rPr>
      </w:r>
    </w:p>
    <w:p w:rsidR="00000000" w:rsidDel="00000000" w:rsidP="00000000" w:rsidRDefault="00000000" w:rsidRPr="00000000" w14:paraId="00001311">
      <w:pPr>
        <w:spacing w:after="160" w:line="259" w:lineRule="auto"/>
        <w:rPr/>
      </w:pPr>
      <w:r w:rsidDel="00000000" w:rsidR="00000000" w:rsidRPr="00000000">
        <w:rPr>
          <w:rtl w:val="0"/>
        </w:rPr>
      </w:r>
    </w:p>
    <w:p w:rsidR="00000000" w:rsidDel="00000000" w:rsidP="00000000" w:rsidRDefault="00000000" w:rsidRPr="00000000" w14:paraId="00001312">
      <w:pPr>
        <w:spacing w:after="160" w:line="259" w:lineRule="auto"/>
        <w:rPr/>
      </w:pPr>
      <w:r w:rsidDel="00000000" w:rsidR="00000000" w:rsidRPr="00000000">
        <w:rPr>
          <w:rtl w:val="0"/>
        </w:rPr>
      </w:r>
    </w:p>
    <w:p w:rsidR="00000000" w:rsidDel="00000000" w:rsidP="00000000" w:rsidRDefault="00000000" w:rsidRPr="00000000" w14:paraId="00001313">
      <w:pPr>
        <w:spacing w:after="160" w:line="259" w:lineRule="auto"/>
        <w:rPr/>
      </w:pPr>
      <w:r w:rsidDel="00000000" w:rsidR="00000000" w:rsidRPr="00000000">
        <w:rPr>
          <w:rtl w:val="0"/>
        </w:rPr>
      </w:r>
    </w:p>
    <w:p w:rsidR="00000000" w:rsidDel="00000000" w:rsidP="00000000" w:rsidRDefault="00000000" w:rsidRPr="00000000" w14:paraId="00001314">
      <w:pPr>
        <w:spacing w:after="160" w:line="259" w:lineRule="auto"/>
        <w:rPr/>
      </w:pPr>
      <w:r w:rsidDel="00000000" w:rsidR="00000000" w:rsidRPr="00000000">
        <w:rPr>
          <w:rtl w:val="0"/>
        </w:rPr>
      </w:r>
    </w:p>
    <w:p w:rsidR="00000000" w:rsidDel="00000000" w:rsidP="00000000" w:rsidRDefault="00000000" w:rsidRPr="00000000" w14:paraId="00001315">
      <w:pPr>
        <w:spacing w:after="160" w:line="259" w:lineRule="auto"/>
        <w:rPr/>
      </w:pPr>
      <w:r w:rsidDel="00000000" w:rsidR="00000000" w:rsidRPr="00000000">
        <w:rPr>
          <w:rtl w:val="0"/>
        </w:rPr>
      </w:r>
    </w:p>
    <w:p w:rsidR="00000000" w:rsidDel="00000000" w:rsidP="00000000" w:rsidRDefault="00000000" w:rsidRPr="00000000" w14:paraId="00001316">
      <w:pPr>
        <w:spacing w:after="160" w:line="259" w:lineRule="auto"/>
        <w:rPr/>
      </w:pPr>
      <w:r w:rsidDel="00000000" w:rsidR="00000000" w:rsidRPr="00000000">
        <w:rPr>
          <w:rtl w:val="0"/>
        </w:rPr>
      </w:r>
    </w:p>
    <w:p w:rsidR="00000000" w:rsidDel="00000000" w:rsidP="00000000" w:rsidRDefault="00000000" w:rsidRPr="00000000" w14:paraId="00001317">
      <w:pPr>
        <w:spacing w:after="160" w:line="259" w:lineRule="auto"/>
        <w:rPr/>
      </w:pPr>
      <w:r w:rsidDel="00000000" w:rsidR="00000000" w:rsidRPr="00000000">
        <w:rPr>
          <w:rtl w:val="0"/>
        </w:rPr>
      </w:r>
    </w:p>
    <w:p w:rsidR="00000000" w:rsidDel="00000000" w:rsidP="00000000" w:rsidRDefault="00000000" w:rsidRPr="00000000" w14:paraId="00001318">
      <w:pPr>
        <w:spacing w:after="160" w:line="259" w:lineRule="auto"/>
        <w:rPr>
          <w:rFonts w:ascii="Calibri" w:cs="Calibri" w:eastAsia="Calibri" w:hAnsi="Calibri"/>
          <w:sz w:val="24"/>
          <w:szCs w:val="24"/>
        </w:rPr>
      </w:pPr>
      <w:r w:rsidDel="00000000" w:rsidR="00000000" w:rsidRPr="00000000">
        <w:rPr>
          <w:rtl w:val="0"/>
        </w:rPr>
      </w:r>
    </w:p>
    <w:tbl>
      <w:tblPr>
        <w:tblStyle w:val="Table27"/>
        <w:tblW w:w="9360.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980"/>
        <w:gridCol w:w="1995"/>
        <w:gridCol w:w="2700"/>
        <w:gridCol w:w="2685"/>
        <w:tblGridChange w:id="0">
          <w:tblGrid>
            <w:gridCol w:w="1980"/>
            <w:gridCol w:w="1995"/>
            <w:gridCol w:w="2700"/>
            <w:gridCol w:w="2685"/>
          </w:tblGrid>
        </w:tblGridChange>
      </w:tblGrid>
      <w:tr>
        <w:tc>
          <w:tcPr>
            <w:shd w:fill="999999" w:val="clear"/>
          </w:tcPr>
          <w:p w:rsidR="00000000" w:rsidDel="00000000" w:rsidP="00000000" w:rsidRDefault="00000000" w:rsidRPr="00000000" w14:paraId="00001319">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Class</w:t>
            </w:r>
          </w:p>
        </w:tc>
        <w:tc>
          <w:tcPr/>
          <w:p w:rsidR="00000000" w:rsidDel="00000000" w:rsidP="00000000" w:rsidRDefault="00000000" w:rsidRPr="00000000" w14:paraId="0000131A">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SWSCD Grade 8th</w:t>
            </w:r>
          </w:p>
        </w:tc>
        <w:tc>
          <w:tcPr>
            <w:shd w:fill="999999" w:val="clear"/>
          </w:tcPr>
          <w:p w:rsidR="00000000" w:rsidDel="00000000" w:rsidP="00000000" w:rsidRDefault="00000000" w:rsidRPr="00000000" w14:paraId="0000131B">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Unit/Lesson</w:t>
            </w:r>
          </w:p>
        </w:tc>
        <w:tc>
          <w:tcPr/>
          <w:p w:rsidR="00000000" w:rsidDel="00000000" w:rsidP="00000000" w:rsidRDefault="00000000" w:rsidRPr="00000000" w14:paraId="0000131C">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The Tell-Tale Heart / #32</w:t>
            </w:r>
          </w:p>
        </w:tc>
      </w:tr>
      <w:tr>
        <w:trPr>
          <w:trHeight w:val="400" w:hRule="atLeast"/>
        </w:trPr>
        <w:tc>
          <w:tcPr>
            <w:gridSpan w:val="4"/>
            <w:shd w:fill="b7b7b7" w:val="clear"/>
            <w:tcMar>
              <w:top w:w="100.0" w:type="dxa"/>
              <w:left w:w="100.0" w:type="dxa"/>
              <w:bottom w:w="100.0" w:type="dxa"/>
              <w:right w:w="100.0" w:type="dxa"/>
            </w:tcMar>
            <w:vAlign w:val="top"/>
          </w:tcPr>
          <w:p w:rsidR="00000000" w:rsidDel="00000000" w:rsidP="00000000" w:rsidRDefault="00000000" w:rsidRPr="00000000" w14:paraId="0000131D">
            <w:pPr>
              <w:spacing w:line="240" w:lineRule="auto"/>
              <w:jc w:val="center"/>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Standards</w:t>
            </w:r>
          </w:p>
        </w:tc>
      </w:tr>
      <w:tr>
        <w:trPr>
          <w:trHeight w:val="400" w:hRule="atLeast"/>
        </w:trPr>
        <w:tc>
          <w:tcPr>
            <w:gridSpan w:val="2"/>
            <w:shd w:fill="d9d9d9" w:val="clear"/>
            <w:tcMar>
              <w:top w:w="100.0" w:type="dxa"/>
              <w:left w:w="100.0" w:type="dxa"/>
              <w:bottom w:w="100.0" w:type="dxa"/>
              <w:right w:w="100.0" w:type="dxa"/>
            </w:tcMar>
            <w:vAlign w:val="top"/>
          </w:tcPr>
          <w:p w:rsidR="00000000" w:rsidDel="00000000" w:rsidP="00000000" w:rsidRDefault="00000000" w:rsidRPr="00000000" w14:paraId="00001321">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Louisiana Student Standards(LSS)</w:t>
            </w:r>
          </w:p>
        </w:tc>
        <w:tc>
          <w:tcPr>
            <w:gridSpan w:val="2"/>
            <w:shd w:fill="d9d9d9" w:val="clear"/>
            <w:tcMar>
              <w:top w:w="100.0" w:type="dxa"/>
              <w:left w:w="100.0" w:type="dxa"/>
              <w:bottom w:w="100.0" w:type="dxa"/>
              <w:right w:w="100.0" w:type="dxa"/>
            </w:tcMar>
            <w:vAlign w:val="top"/>
          </w:tcPr>
          <w:p w:rsidR="00000000" w:rsidDel="00000000" w:rsidP="00000000" w:rsidRDefault="00000000" w:rsidRPr="00000000" w14:paraId="00001323">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LEAP Connectors(LC)</w:t>
            </w:r>
          </w:p>
        </w:tc>
      </w:tr>
      <w:tr>
        <w:trPr>
          <w:trHeight w:val="400" w:hRule="atLeast"/>
        </w:trPr>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1325">
            <w:pPr>
              <w:widowControl w:val="0"/>
              <w:spacing w:line="240" w:lineRule="auto"/>
              <w:rPr>
                <w:rFonts w:ascii="Calibri" w:cs="Calibri" w:eastAsia="Calibri" w:hAnsi="Calibri"/>
                <w:sz w:val="24"/>
                <w:szCs w:val="24"/>
              </w:rPr>
            </w:pPr>
            <w:r w:rsidDel="00000000" w:rsidR="00000000" w:rsidRPr="00000000">
              <w:rPr>
                <w:rFonts w:ascii="Calibri" w:cs="Calibri" w:eastAsia="Calibri" w:hAnsi="Calibri"/>
                <w:b w:val="1"/>
                <w:sz w:val="24"/>
                <w:szCs w:val="24"/>
                <w:rtl w:val="0"/>
              </w:rPr>
              <w:t xml:space="preserve">(RL.8.5)</w:t>
            </w:r>
            <w:r w:rsidDel="00000000" w:rsidR="00000000" w:rsidRPr="00000000">
              <w:rPr>
                <w:rFonts w:ascii="Calibri" w:cs="Calibri" w:eastAsia="Calibri" w:hAnsi="Calibri"/>
                <w:sz w:val="24"/>
                <w:szCs w:val="24"/>
                <w:rtl w:val="0"/>
              </w:rPr>
              <w:t xml:space="preserve"> Compare and contrast the structure of two or more texts and analyze how the differing structure of each text contributes to its meaning and style. </w:t>
            </w:r>
          </w:p>
          <w:p w:rsidR="00000000" w:rsidDel="00000000" w:rsidP="00000000" w:rsidRDefault="00000000" w:rsidRPr="00000000" w14:paraId="00001326">
            <w:pPr>
              <w:widowControl w:val="0"/>
              <w:spacing w:line="240" w:lineRule="auto"/>
              <w:rPr>
                <w:rFonts w:ascii="Calibri" w:cs="Calibri" w:eastAsia="Calibri" w:hAnsi="Calibri"/>
                <w:sz w:val="24"/>
                <w:szCs w:val="24"/>
              </w:rPr>
            </w:pPr>
            <w:r w:rsidDel="00000000" w:rsidR="00000000" w:rsidRPr="00000000">
              <w:rPr>
                <w:rFonts w:ascii="Calibri" w:cs="Calibri" w:eastAsia="Calibri" w:hAnsi="Calibri"/>
                <w:b w:val="1"/>
                <w:sz w:val="24"/>
                <w:szCs w:val="24"/>
                <w:rtl w:val="0"/>
              </w:rPr>
              <w:t xml:space="preserve">(W.8.2)</w:t>
            </w:r>
            <w:r w:rsidDel="00000000" w:rsidR="00000000" w:rsidRPr="00000000">
              <w:rPr>
                <w:rFonts w:ascii="Calibri" w:cs="Calibri" w:eastAsia="Calibri" w:hAnsi="Calibri"/>
                <w:sz w:val="24"/>
                <w:szCs w:val="24"/>
                <w:rtl w:val="0"/>
              </w:rPr>
              <w:t xml:space="preserve"> Write informative/explanatory texts to examine a topic and convey ideas, concepts, and information through the selection, organization, and analysis of relevant content. </w:t>
            </w:r>
          </w:p>
          <w:p w:rsidR="00000000" w:rsidDel="00000000" w:rsidP="00000000" w:rsidRDefault="00000000" w:rsidRPr="00000000" w14:paraId="00001327">
            <w:pPr>
              <w:widowControl w:val="0"/>
              <w:spacing w:line="240" w:lineRule="auto"/>
              <w:ind w:left="720" w:firstLine="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c. Use appropriate and varied transitions to create cohesion and clarify the relationships among ideas and concepts.</w:t>
            </w:r>
          </w:p>
        </w:tc>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1329">
            <w:pPr>
              <w:spacing w:after="120" w:line="240" w:lineRule="auto"/>
              <w:rPr>
                <w:rFonts w:ascii="Calibri" w:cs="Calibri" w:eastAsia="Calibri" w:hAnsi="Calibri"/>
                <w:sz w:val="24"/>
                <w:szCs w:val="24"/>
              </w:rPr>
            </w:pPr>
            <w:r w:rsidDel="00000000" w:rsidR="00000000" w:rsidRPr="00000000">
              <w:rPr>
                <w:rFonts w:ascii="Calibri" w:cs="Calibri" w:eastAsia="Calibri" w:hAnsi="Calibri"/>
                <w:b w:val="1"/>
                <w:sz w:val="24"/>
                <w:szCs w:val="24"/>
                <w:rtl w:val="0"/>
              </w:rPr>
              <w:t xml:space="preserve">(LC.RL.8.5a)</w:t>
            </w:r>
            <w:r w:rsidDel="00000000" w:rsidR="00000000" w:rsidRPr="00000000">
              <w:rPr>
                <w:rFonts w:ascii="Calibri" w:cs="Calibri" w:eastAsia="Calibri" w:hAnsi="Calibri"/>
                <w:sz w:val="24"/>
                <w:szCs w:val="24"/>
                <w:rtl w:val="0"/>
              </w:rPr>
              <w:t xml:space="preserve"> Compare and contrast the structure of two or more texts.</w:t>
            </w:r>
          </w:p>
          <w:p w:rsidR="00000000" w:rsidDel="00000000" w:rsidP="00000000" w:rsidRDefault="00000000" w:rsidRPr="00000000" w14:paraId="0000132A">
            <w:pPr>
              <w:spacing w:after="120" w:line="240" w:lineRule="auto"/>
              <w:rPr>
                <w:rFonts w:ascii="Calibri" w:cs="Calibri" w:eastAsia="Calibri" w:hAnsi="Calibri"/>
                <w:sz w:val="24"/>
                <w:szCs w:val="24"/>
              </w:rPr>
            </w:pPr>
            <w:r w:rsidDel="00000000" w:rsidR="00000000" w:rsidRPr="00000000">
              <w:rPr>
                <w:rFonts w:ascii="Calibri" w:cs="Calibri" w:eastAsia="Calibri" w:hAnsi="Calibri"/>
                <w:b w:val="1"/>
                <w:sz w:val="24"/>
                <w:szCs w:val="24"/>
                <w:rtl w:val="0"/>
              </w:rPr>
              <w:t xml:space="preserve">(LC.W.8.2c)</w:t>
            </w:r>
            <w:r w:rsidDel="00000000" w:rsidR="00000000" w:rsidRPr="00000000">
              <w:rPr>
                <w:rFonts w:ascii="Calibri" w:cs="Calibri" w:eastAsia="Calibri" w:hAnsi="Calibri"/>
                <w:sz w:val="24"/>
                <w:szCs w:val="24"/>
                <w:rtl w:val="0"/>
              </w:rPr>
              <w:t xml:space="preserve"> Develop the topic (i.e., add additional information related to the topic) with relevant, well-chosen facts, definitions, concrete details, quotations, or other information and examples.</w:t>
            </w:r>
          </w:p>
        </w:tc>
      </w:tr>
      <w:tr>
        <w:trPr>
          <w:trHeight w:val="400" w:hRule="atLeast"/>
        </w:trPr>
        <w:tc>
          <w:tcPr>
            <w:gridSpan w:val="4"/>
            <w:shd w:fill="b7b7b7" w:val="clear"/>
            <w:tcMar>
              <w:top w:w="100.0" w:type="dxa"/>
              <w:left w:w="100.0" w:type="dxa"/>
              <w:bottom w:w="100.0" w:type="dxa"/>
              <w:right w:w="100.0" w:type="dxa"/>
            </w:tcMar>
            <w:vAlign w:val="top"/>
          </w:tcPr>
          <w:p w:rsidR="00000000" w:rsidDel="00000000" w:rsidP="00000000" w:rsidRDefault="00000000" w:rsidRPr="00000000" w14:paraId="0000132C">
            <w:pPr>
              <w:spacing w:line="240" w:lineRule="auto"/>
              <w:jc w:val="center"/>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Objectives</w:t>
            </w:r>
          </w:p>
        </w:tc>
      </w:tr>
      <w:tr>
        <w:trPr>
          <w:trHeight w:val="400" w:hRule="atLeast"/>
        </w:trPr>
        <w:tc>
          <w:tcPr>
            <w:gridSpan w:val="2"/>
            <w:shd w:fill="d9d9d9" w:val="clear"/>
            <w:tcMar>
              <w:top w:w="100.0" w:type="dxa"/>
              <w:left w:w="100.0" w:type="dxa"/>
              <w:bottom w:w="100.0" w:type="dxa"/>
              <w:right w:w="100.0" w:type="dxa"/>
            </w:tcMar>
            <w:vAlign w:val="top"/>
          </w:tcPr>
          <w:p w:rsidR="00000000" w:rsidDel="00000000" w:rsidP="00000000" w:rsidRDefault="00000000" w:rsidRPr="00000000" w14:paraId="00001330">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General</w:t>
            </w:r>
          </w:p>
        </w:tc>
        <w:tc>
          <w:tcPr>
            <w:gridSpan w:val="2"/>
            <w:shd w:fill="d9d9d9" w:val="clear"/>
            <w:tcMar>
              <w:top w:w="100.0" w:type="dxa"/>
              <w:left w:w="100.0" w:type="dxa"/>
              <w:bottom w:w="100.0" w:type="dxa"/>
              <w:right w:w="100.0" w:type="dxa"/>
            </w:tcMar>
            <w:vAlign w:val="top"/>
          </w:tcPr>
          <w:p w:rsidR="00000000" w:rsidDel="00000000" w:rsidP="00000000" w:rsidRDefault="00000000" w:rsidRPr="00000000" w14:paraId="00001332">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Modified </w:t>
            </w:r>
          </w:p>
        </w:tc>
      </w:tr>
      <w:tr>
        <w:trPr>
          <w:trHeight w:val="400" w:hRule="atLeast"/>
        </w:trPr>
        <w:tc>
          <w:tcPr>
            <w:gridSpan w:val="2"/>
            <w:shd w:fill="ffffff" w:val="clear"/>
            <w:tcMar>
              <w:top w:w="100.0" w:type="dxa"/>
              <w:left w:w="100.0" w:type="dxa"/>
              <w:bottom w:w="100.0" w:type="dxa"/>
              <w:right w:w="100.0" w:type="dxa"/>
            </w:tcMar>
            <w:vAlign w:val="top"/>
          </w:tcPr>
          <w:p w:rsidR="00000000" w:rsidDel="00000000" w:rsidP="00000000" w:rsidRDefault="00000000" w:rsidRPr="00000000" w14:paraId="00001334">
            <w:pPr>
              <w:numPr>
                <w:ilvl w:val="0"/>
                <w:numId w:val="182"/>
              </w:numPr>
              <w:spacing w:after="40" w:before="40"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Can students identify a peer’s thesis statement and determine if the body paragraph organization reflects the thesis? </w:t>
            </w:r>
          </w:p>
          <w:p w:rsidR="00000000" w:rsidDel="00000000" w:rsidP="00000000" w:rsidRDefault="00000000" w:rsidRPr="00000000" w14:paraId="00001335">
            <w:pPr>
              <w:numPr>
                <w:ilvl w:val="0"/>
                <w:numId w:val="182"/>
              </w:numPr>
              <w:spacing w:after="40" w:before="40"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Can students make revisions to their essay based on feedback from peers?</w:t>
            </w:r>
          </w:p>
        </w:tc>
        <w:tc>
          <w:tcPr>
            <w:gridSpan w:val="2"/>
            <w:shd w:fill="ffffff" w:val="clear"/>
            <w:tcMar>
              <w:top w:w="100.0" w:type="dxa"/>
              <w:left w:w="100.0" w:type="dxa"/>
              <w:bottom w:w="100.0" w:type="dxa"/>
              <w:right w:w="100.0" w:type="dxa"/>
            </w:tcMar>
            <w:vAlign w:val="top"/>
          </w:tcPr>
          <w:p w:rsidR="00000000" w:rsidDel="00000000" w:rsidP="00000000" w:rsidRDefault="00000000" w:rsidRPr="00000000" w14:paraId="00001337">
            <w:pPr>
              <w:numPr>
                <w:ilvl w:val="0"/>
                <w:numId w:val="66"/>
              </w:numPr>
              <w:spacing w:after="40" w:before="40"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Can students match a peer’s thesis statement to the correct body paragraphs? </w:t>
            </w:r>
          </w:p>
          <w:p w:rsidR="00000000" w:rsidDel="00000000" w:rsidP="00000000" w:rsidRDefault="00000000" w:rsidRPr="00000000" w14:paraId="00001338">
            <w:pPr>
              <w:numPr>
                <w:ilvl w:val="0"/>
                <w:numId w:val="66"/>
              </w:numPr>
              <w:spacing w:after="40" w:before="40"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Can students use what they learned from their peers to revise their essay ?</w:t>
            </w:r>
          </w:p>
          <w:p w:rsidR="00000000" w:rsidDel="00000000" w:rsidP="00000000" w:rsidRDefault="00000000" w:rsidRPr="00000000" w14:paraId="00001339">
            <w:pPr>
              <w:widowControl w:val="0"/>
              <w:spacing w:line="240" w:lineRule="auto"/>
              <w:ind w:left="720" w:firstLine="0"/>
              <w:rPr>
                <w:rFonts w:ascii="Calibri" w:cs="Calibri" w:eastAsia="Calibri" w:hAnsi="Calibri"/>
                <w:sz w:val="24"/>
                <w:szCs w:val="24"/>
              </w:rPr>
            </w:pPr>
            <w:r w:rsidDel="00000000" w:rsidR="00000000" w:rsidRPr="00000000">
              <w:rPr>
                <w:rtl w:val="0"/>
              </w:rPr>
            </w:r>
          </w:p>
        </w:tc>
      </w:tr>
      <w:tr>
        <w:trPr>
          <w:trHeight w:val="400" w:hRule="atLeast"/>
        </w:trPr>
        <w:tc>
          <w:tcPr>
            <w:gridSpan w:val="4"/>
            <w:shd w:fill="b7b7b7" w:val="clear"/>
            <w:tcMar>
              <w:top w:w="100.0" w:type="dxa"/>
              <w:left w:w="100.0" w:type="dxa"/>
              <w:bottom w:w="100.0" w:type="dxa"/>
              <w:right w:w="100.0" w:type="dxa"/>
            </w:tcMar>
            <w:vAlign w:val="top"/>
          </w:tcPr>
          <w:p w:rsidR="00000000" w:rsidDel="00000000" w:rsidP="00000000" w:rsidRDefault="00000000" w:rsidRPr="00000000" w14:paraId="0000133B">
            <w:pPr>
              <w:spacing w:line="240" w:lineRule="auto"/>
              <w:jc w:val="center"/>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Lesson Procedures</w:t>
            </w:r>
          </w:p>
        </w:tc>
      </w:tr>
      <w:tr>
        <w:trPr>
          <w:trHeight w:val="400" w:hRule="atLeast"/>
        </w:trPr>
        <w:tc>
          <w:tcPr>
            <w:gridSpan w:val="2"/>
            <w:shd w:fill="d9d9d9" w:val="clear"/>
            <w:tcMar>
              <w:top w:w="100.0" w:type="dxa"/>
              <w:left w:w="100.0" w:type="dxa"/>
              <w:bottom w:w="100.0" w:type="dxa"/>
              <w:right w:w="100.0" w:type="dxa"/>
            </w:tcMar>
            <w:vAlign w:val="top"/>
          </w:tcPr>
          <w:p w:rsidR="00000000" w:rsidDel="00000000" w:rsidP="00000000" w:rsidRDefault="00000000" w:rsidRPr="00000000" w14:paraId="0000133F">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General</w:t>
            </w:r>
          </w:p>
        </w:tc>
        <w:tc>
          <w:tcPr>
            <w:gridSpan w:val="2"/>
            <w:shd w:fill="d9d9d9" w:val="clear"/>
            <w:tcMar>
              <w:top w:w="100.0" w:type="dxa"/>
              <w:left w:w="100.0" w:type="dxa"/>
              <w:bottom w:w="100.0" w:type="dxa"/>
              <w:right w:w="100.0" w:type="dxa"/>
            </w:tcMar>
            <w:vAlign w:val="top"/>
          </w:tcPr>
          <w:p w:rsidR="00000000" w:rsidDel="00000000" w:rsidP="00000000" w:rsidRDefault="00000000" w:rsidRPr="00000000" w14:paraId="00001341">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Modified </w:t>
            </w:r>
          </w:p>
        </w:tc>
      </w:tr>
      <w:tr>
        <w:trPr>
          <w:trHeight w:val="400" w:hRule="atLeast"/>
        </w:trPr>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1343">
            <w:pPr>
              <w:widowControl w:val="0"/>
              <w:spacing w:line="240" w:lineRule="auto"/>
              <w:rPr>
                <w:rFonts w:ascii="Calibri" w:cs="Calibri" w:eastAsia="Calibri" w:hAnsi="Calibri"/>
                <w:b w:val="1"/>
                <w:sz w:val="24"/>
                <w:szCs w:val="24"/>
              </w:rPr>
            </w:pPr>
            <w:r w:rsidDel="00000000" w:rsidR="00000000" w:rsidRPr="00000000">
              <w:rPr>
                <w:rFonts w:ascii="Calibri" w:cs="Calibri" w:eastAsia="Calibri" w:hAnsi="Calibri"/>
                <w:sz w:val="24"/>
                <w:szCs w:val="24"/>
                <w:rtl w:val="0"/>
              </w:rPr>
              <w:t xml:space="preserve">In this lesson, students continue the writing process to discuss in writing what their independent reading novel reveals about truth, perception, and/or reality and compares how the development of the concept is different from another unit text.</w:t>
            </w:r>
            <w:r w:rsidDel="00000000" w:rsidR="00000000" w:rsidRPr="00000000">
              <w:rPr>
                <w:rtl w:val="0"/>
              </w:rPr>
            </w:r>
          </w:p>
          <w:p w:rsidR="00000000" w:rsidDel="00000000" w:rsidP="00000000" w:rsidRDefault="00000000" w:rsidRPr="00000000" w14:paraId="00001344">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Group Procedures: </w:t>
            </w:r>
          </w:p>
          <w:p w:rsidR="00000000" w:rsidDel="00000000" w:rsidP="00000000" w:rsidRDefault="00000000" w:rsidRPr="00000000" w14:paraId="00001345">
            <w:pPr>
              <w:numPr>
                <w:ilvl w:val="0"/>
                <w:numId w:val="73"/>
              </w:numPr>
              <w:spacing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Divide the class into pairs using an established classroom routine.</w:t>
            </w:r>
          </w:p>
          <w:p w:rsidR="00000000" w:rsidDel="00000000" w:rsidP="00000000" w:rsidRDefault="00000000" w:rsidRPr="00000000" w14:paraId="00001346">
            <w:pPr>
              <w:numPr>
                <w:ilvl w:val="0"/>
                <w:numId w:val="73"/>
              </w:numPr>
              <w:spacing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Purposefully pair together students with different levels of language proficiency.</w:t>
            </w:r>
            <w:r w:rsidDel="00000000" w:rsidR="00000000" w:rsidRPr="00000000">
              <w:rPr>
                <w:rtl w:val="0"/>
              </w:rPr>
            </w:r>
          </w:p>
          <w:p w:rsidR="00000000" w:rsidDel="00000000" w:rsidP="00000000" w:rsidRDefault="00000000" w:rsidRPr="00000000" w14:paraId="00001347">
            <w:pPr>
              <w:spacing w:line="240" w:lineRule="auto"/>
              <w:rPr>
                <w:rFonts w:ascii="Calibri" w:cs="Calibri" w:eastAsia="Calibri" w:hAnsi="Calibri"/>
                <w:b w:val="1"/>
                <w:sz w:val="24"/>
                <w:szCs w:val="24"/>
              </w:rPr>
            </w:pPr>
            <w:r w:rsidDel="00000000" w:rsidR="00000000" w:rsidRPr="00000000">
              <w:rPr>
                <w:rtl w:val="0"/>
              </w:rPr>
            </w:r>
          </w:p>
          <w:p w:rsidR="00000000" w:rsidDel="00000000" w:rsidP="00000000" w:rsidRDefault="00000000" w:rsidRPr="00000000" w14:paraId="00001348">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Content of Lesson: </w:t>
            </w:r>
          </w:p>
          <w:p w:rsidR="00000000" w:rsidDel="00000000" w:rsidP="00000000" w:rsidRDefault="00000000" w:rsidRPr="00000000" w14:paraId="00001349">
            <w:pPr>
              <w:numPr>
                <w:ilvl w:val="0"/>
                <w:numId w:val="120"/>
              </w:numPr>
              <w:spacing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Read aloud the first draft of your essay to a partner.</w:t>
            </w:r>
          </w:p>
          <w:p w:rsidR="00000000" w:rsidDel="00000000" w:rsidP="00000000" w:rsidRDefault="00000000" w:rsidRPr="00000000" w14:paraId="0000134A">
            <w:pPr>
              <w:numPr>
                <w:ilvl w:val="0"/>
                <w:numId w:val="120"/>
              </w:numPr>
              <w:spacing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Ask your partner to identify your thesis statement.</w:t>
            </w:r>
          </w:p>
          <w:p w:rsidR="00000000" w:rsidDel="00000000" w:rsidP="00000000" w:rsidRDefault="00000000" w:rsidRPr="00000000" w14:paraId="0000134B">
            <w:pPr>
              <w:numPr>
                <w:ilvl w:val="0"/>
                <w:numId w:val="120"/>
              </w:numPr>
              <w:spacing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Verify the order of the body paragraphs reflects the thesis statement.</w:t>
            </w:r>
          </w:p>
          <w:p w:rsidR="00000000" w:rsidDel="00000000" w:rsidP="00000000" w:rsidRDefault="00000000" w:rsidRPr="00000000" w14:paraId="0000134C">
            <w:pPr>
              <w:numPr>
                <w:ilvl w:val="0"/>
                <w:numId w:val="120"/>
              </w:numPr>
              <w:spacing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Work with your partner to color code the development of each text.</w:t>
            </w:r>
          </w:p>
          <w:p w:rsidR="00000000" w:rsidDel="00000000" w:rsidP="00000000" w:rsidRDefault="00000000" w:rsidRPr="00000000" w14:paraId="0000134D">
            <w:pPr>
              <w:numPr>
                <w:ilvl w:val="0"/>
                <w:numId w:val="120"/>
              </w:numPr>
              <w:spacing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Discuss with your partner:</w:t>
            </w:r>
          </w:p>
          <w:p w:rsidR="00000000" w:rsidDel="00000000" w:rsidP="00000000" w:rsidRDefault="00000000" w:rsidRPr="00000000" w14:paraId="0000134E">
            <w:pPr>
              <w:numPr>
                <w:ilvl w:val="1"/>
                <w:numId w:val="120"/>
              </w:numPr>
              <w:spacing w:line="240" w:lineRule="auto"/>
              <w:ind w:left="144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Is the organization logical?</w:t>
            </w:r>
          </w:p>
          <w:p w:rsidR="00000000" w:rsidDel="00000000" w:rsidP="00000000" w:rsidRDefault="00000000" w:rsidRPr="00000000" w14:paraId="0000134F">
            <w:pPr>
              <w:numPr>
                <w:ilvl w:val="1"/>
                <w:numId w:val="120"/>
              </w:numPr>
              <w:spacing w:line="240" w:lineRule="auto"/>
              <w:ind w:left="144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Is the development even?</w:t>
            </w:r>
            <w:r w:rsidDel="00000000" w:rsidR="00000000" w:rsidRPr="00000000">
              <w:rPr>
                <w:rtl w:val="0"/>
              </w:rPr>
            </w:r>
          </w:p>
          <w:p w:rsidR="00000000" w:rsidDel="00000000" w:rsidP="00000000" w:rsidRDefault="00000000" w:rsidRPr="00000000" w14:paraId="00001350">
            <w:pPr>
              <w:widowControl w:val="0"/>
              <w:spacing w:line="240" w:lineRule="auto"/>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1351">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Closure and Review:</w:t>
            </w:r>
          </w:p>
          <w:p w:rsidR="00000000" w:rsidDel="00000000" w:rsidP="00000000" w:rsidRDefault="00000000" w:rsidRPr="00000000" w14:paraId="00001352">
            <w:pPr>
              <w:numPr>
                <w:ilvl w:val="0"/>
                <w:numId w:val="69"/>
              </w:numPr>
              <w:spacing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Read aloud the writing example to students as they follow along.</w:t>
            </w:r>
          </w:p>
          <w:p w:rsidR="00000000" w:rsidDel="00000000" w:rsidP="00000000" w:rsidRDefault="00000000" w:rsidRPr="00000000" w14:paraId="00001353">
            <w:pPr>
              <w:numPr>
                <w:ilvl w:val="0"/>
                <w:numId w:val="69"/>
              </w:numPr>
              <w:spacing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Conduct a whole-class discussion to evaluate the writing example and determine how to revise the essay.</w:t>
            </w:r>
          </w:p>
          <w:p w:rsidR="00000000" w:rsidDel="00000000" w:rsidP="00000000" w:rsidRDefault="00000000" w:rsidRPr="00000000" w14:paraId="00001354">
            <w:pPr>
              <w:numPr>
                <w:ilvl w:val="0"/>
                <w:numId w:val="69"/>
              </w:numPr>
              <w:spacing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Direct students to revise their essay based on the plan they developed following the partner work and the whole-class discussion of the writing example.</w:t>
            </w:r>
            <w:r w:rsidDel="00000000" w:rsidR="00000000" w:rsidRPr="00000000">
              <w:rPr>
                <w:rtl w:val="0"/>
              </w:rPr>
            </w:r>
          </w:p>
          <w:p w:rsidR="00000000" w:rsidDel="00000000" w:rsidP="00000000" w:rsidRDefault="00000000" w:rsidRPr="00000000" w14:paraId="00001355">
            <w:pPr>
              <w:spacing w:line="240" w:lineRule="auto"/>
              <w:rPr>
                <w:rFonts w:ascii="Calibri" w:cs="Calibri" w:eastAsia="Calibri" w:hAnsi="Calibri"/>
                <w:b w:val="1"/>
                <w:sz w:val="24"/>
                <w:szCs w:val="24"/>
              </w:rPr>
            </w:pPr>
            <w:r w:rsidDel="00000000" w:rsidR="00000000" w:rsidRPr="00000000">
              <w:rPr>
                <w:rtl w:val="0"/>
              </w:rPr>
            </w:r>
          </w:p>
        </w:tc>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1357">
            <w:pPr>
              <w:widowControl w:val="0"/>
              <w:spacing w:line="240" w:lineRule="auto"/>
              <w:rPr>
                <w:rFonts w:ascii="Calibri" w:cs="Calibri" w:eastAsia="Calibri" w:hAnsi="Calibri"/>
                <w:b w:val="1"/>
                <w:sz w:val="24"/>
                <w:szCs w:val="24"/>
              </w:rPr>
            </w:pPr>
            <w:r w:rsidDel="00000000" w:rsidR="00000000" w:rsidRPr="00000000">
              <w:rPr>
                <w:rFonts w:ascii="Calibri" w:cs="Calibri" w:eastAsia="Calibri" w:hAnsi="Calibri"/>
                <w:sz w:val="24"/>
                <w:szCs w:val="24"/>
                <w:rtl w:val="0"/>
              </w:rPr>
              <w:t xml:space="preserve">In this lesson, students continue the writing process. How are  truth, perception, and/or reality similar and different among the various texts we read.</w:t>
            </w:r>
            <w:r w:rsidDel="00000000" w:rsidR="00000000" w:rsidRPr="00000000">
              <w:rPr>
                <w:rtl w:val="0"/>
              </w:rPr>
            </w:r>
          </w:p>
          <w:p w:rsidR="00000000" w:rsidDel="00000000" w:rsidP="00000000" w:rsidRDefault="00000000" w:rsidRPr="00000000" w14:paraId="00001358">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Group Procedures: </w:t>
            </w:r>
          </w:p>
          <w:p w:rsidR="00000000" w:rsidDel="00000000" w:rsidP="00000000" w:rsidRDefault="00000000" w:rsidRPr="00000000" w14:paraId="00001359">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1. retrieve assigned chromebook</w:t>
            </w:r>
          </w:p>
          <w:p w:rsidR="00000000" w:rsidDel="00000000" w:rsidP="00000000" w:rsidRDefault="00000000" w:rsidRPr="00000000" w14:paraId="0000135A">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2. access Webster's dictionary for kids (bookmarked on homescreen)</w:t>
            </w:r>
          </w:p>
          <w:p w:rsidR="00000000" w:rsidDel="00000000" w:rsidP="00000000" w:rsidRDefault="00000000" w:rsidRPr="00000000" w14:paraId="0000135B">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3. utilize microphone to assist with defining terms.</w:t>
            </w:r>
          </w:p>
          <w:p w:rsidR="00000000" w:rsidDel="00000000" w:rsidP="00000000" w:rsidRDefault="00000000" w:rsidRPr="00000000" w14:paraId="0000135C">
            <w:pPr>
              <w:spacing w:line="240" w:lineRule="auto"/>
              <w:rPr>
                <w:rFonts w:ascii="Calibri" w:cs="Calibri" w:eastAsia="Calibri" w:hAnsi="Calibri"/>
                <w:b w:val="1"/>
                <w:sz w:val="24"/>
                <w:szCs w:val="24"/>
              </w:rPr>
            </w:pPr>
            <w:r w:rsidDel="00000000" w:rsidR="00000000" w:rsidRPr="00000000">
              <w:rPr>
                <w:rFonts w:ascii="Calibri" w:cs="Calibri" w:eastAsia="Calibri" w:hAnsi="Calibri"/>
                <w:sz w:val="24"/>
                <w:szCs w:val="24"/>
                <w:rtl w:val="0"/>
              </w:rPr>
              <w:t xml:space="preserve"> </w:t>
            </w:r>
            <w:r w:rsidDel="00000000" w:rsidR="00000000" w:rsidRPr="00000000">
              <w:rPr>
                <w:rtl w:val="0"/>
              </w:rPr>
            </w:r>
          </w:p>
          <w:p w:rsidR="00000000" w:rsidDel="00000000" w:rsidP="00000000" w:rsidRDefault="00000000" w:rsidRPr="00000000" w14:paraId="0000135D">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Content of Lesson: </w:t>
            </w:r>
          </w:p>
          <w:p w:rsidR="00000000" w:rsidDel="00000000" w:rsidP="00000000" w:rsidRDefault="00000000" w:rsidRPr="00000000" w14:paraId="0000135E">
            <w:pPr>
              <w:widowControl w:val="0"/>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With a para, students continue the writing process. How are  truth, perception, and/or reality similar and different among the various text we read? Identify supporting details.</w:t>
            </w:r>
          </w:p>
          <w:p w:rsidR="00000000" w:rsidDel="00000000" w:rsidP="00000000" w:rsidRDefault="00000000" w:rsidRPr="00000000" w14:paraId="0000135F">
            <w:pPr>
              <w:widowControl w:val="0"/>
              <w:spacing w:line="240" w:lineRule="auto"/>
              <w:ind w:left="1440" w:firstLine="0"/>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1360">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Closure and Review:  </w:t>
            </w:r>
          </w:p>
          <w:p w:rsidR="00000000" w:rsidDel="00000000" w:rsidP="00000000" w:rsidRDefault="00000000" w:rsidRPr="00000000" w14:paraId="00001361">
            <w:pPr>
              <w:widowControl w:val="0"/>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Teacher and students share supporting details.</w:t>
            </w:r>
          </w:p>
        </w:tc>
      </w:tr>
      <w:tr>
        <w:trPr>
          <w:trHeight w:val="400" w:hRule="atLeast"/>
        </w:trPr>
        <w:tc>
          <w:tcPr>
            <w:gridSpan w:val="4"/>
            <w:shd w:fill="b7b7b7" w:val="clear"/>
            <w:tcMar>
              <w:top w:w="100.0" w:type="dxa"/>
              <w:left w:w="100.0" w:type="dxa"/>
              <w:bottom w:w="100.0" w:type="dxa"/>
              <w:right w:w="100.0" w:type="dxa"/>
            </w:tcMar>
            <w:vAlign w:val="top"/>
          </w:tcPr>
          <w:p w:rsidR="00000000" w:rsidDel="00000000" w:rsidP="00000000" w:rsidRDefault="00000000" w:rsidRPr="00000000" w14:paraId="00001363">
            <w:pPr>
              <w:widowControl w:val="0"/>
              <w:spacing w:line="240" w:lineRule="auto"/>
              <w:jc w:val="center"/>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Supports</w:t>
            </w:r>
          </w:p>
        </w:tc>
      </w:tr>
      <w:tr>
        <w:trPr>
          <w:trHeight w:val="400" w:hRule="atLeast"/>
        </w:trPr>
        <w:tc>
          <w:tcPr>
            <w:shd w:fill="d9d9d9" w:val="clear"/>
          </w:tcPr>
          <w:p w:rsidR="00000000" w:rsidDel="00000000" w:rsidP="00000000" w:rsidRDefault="00000000" w:rsidRPr="00000000" w14:paraId="00001367">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Cognitive Supports</w:t>
            </w:r>
          </w:p>
        </w:tc>
        <w:tc>
          <w:tcPr>
            <w:shd w:fill="d9d9d9" w:val="clear"/>
          </w:tcPr>
          <w:p w:rsidR="00000000" w:rsidDel="00000000" w:rsidP="00000000" w:rsidRDefault="00000000" w:rsidRPr="00000000" w14:paraId="00001368">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Behavioral Supports</w:t>
            </w:r>
          </w:p>
        </w:tc>
        <w:tc>
          <w:tcPr>
            <w:shd w:fill="d9d9d9" w:val="clear"/>
          </w:tcPr>
          <w:p w:rsidR="00000000" w:rsidDel="00000000" w:rsidP="00000000" w:rsidRDefault="00000000" w:rsidRPr="00000000" w14:paraId="00001369">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Sensory Supports</w:t>
            </w:r>
          </w:p>
        </w:tc>
        <w:tc>
          <w:tcPr>
            <w:shd w:fill="d9d9d9" w:val="clear"/>
          </w:tcPr>
          <w:p w:rsidR="00000000" w:rsidDel="00000000" w:rsidP="00000000" w:rsidRDefault="00000000" w:rsidRPr="00000000" w14:paraId="0000136A">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Physical Supports</w:t>
            </w:r>
          </w:p>
        </w:tc>
      </w:tr>
      <w:tr>
        <w:trPr>
          <w:trHeight w:val="400" w:hRule="atLeast"/>
        </w:trPr>
        <w:tc>
          <w:tcPr>
            <w:shd w:fill="ffffff" w:val="clear"/>
          </w:tcPr>
          <w:p w:rsidR="00000000" w:rsidDel="00000000" w:rsidP="00000000" w:rsidRDefault="00000000" w:rsidRPr="00000000" w14:paraId="0000136B">
            <w:pPr>
              <w:pBdr>
                <w:top w:color="auto" w:space="0" w:sz="0" w:val="none"/>
                <w:left w:color="auto" w:space="0" w:sz="0" w:val="none"/>
                <w:bottom w:color="auto" w:space="0" w:sz="0" w:val="none"/>
                <w:right w:color="auto" w:space="0" w:sz="0" w:val="none"/>
                <w:between w:color="auto" w:space="0" w:sz="0" w:val="none"/>
              </w:pBdr>
              <w:shd w:fill="ffffff" w:val="clear"/>
              <w:spacing w:after="220" w:before="100"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Brief Description</w:t>
            </w:r>
          </w:p>
          <w:p w:rsidR="00000000" w:rsidDel="00000000" w:rsidP="00000000" w:rsidRDefault="00000000" w:rsidRPr="00000000" w14:paraId="0000136C">
            <w:pPr>
              <w:pBdr>
                <w:top w:color="auto" w:space="0" w:sz="0" w:val="none"/>
                <w:left w:color="auto" w:space="0" w:sz="0" w:val="none"/>
                <w:bottom w:color="auto" w:space="0" w:sz="0" w:val="none"/>
                <w:right w:color="auto" w:space="0" w:sz="0" w:val="none"/>
                <w:between w:color="auto" w:space="0" w:sz="0" w:val="none"/>
              </w:pBdr>
              <w:shd w:fill="ffffff" w:val="clear"/>
              <w:spacing w:after="220" w:before="100"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Examples</w:t>
            </w:r>
          </w:p>
          <w:p w:rsidR="00000000" w:rsidDel="00000000" w:rsidP="00000000" w:rsidRDefault="00000000" w:rsidRPr="00000000" w14:paraId="0000136D">
            <w:pPr>
              <w:spacing w:line="240" w:lineRule="auto"/>
              <w:rPr>
                <w:rFonts w:ascii="Calibri" w:cs="Calibri" w:eastAsia="Calibri" w:hAnsi="Calibri"/>
                <w:sz w:val="24"/>
                <w:szCs w:val="24"/>
                <w:highlight w:val="white"/>
              </w:rPr>
            </w:pPr>
            <w:r w:rsidDel="00000000" w:rsidR="00000000" w:rsidRPr="00000000">
              <w:rPr>
                <w:rFonts w:ascii="Calibri" w:cs="Calibri" w:eastAsia="Calibri" w:hAnsi="Calibri"/>
                <w:sz w:val="24"/>
                <w:szCs w:val="24"/>
                <w:highlight w:val="white"/>
                <w:rtl w:val="0"/>
              </w:rPr>
              <w:t xml:space="preserve">Student's attention is maintained by connecting a concrete object or other cue to the task.</w:t>
            </w:r>
          </w:p>
          <w:p w:rsidR="00000000" w:rsidDel="00000000" w:rsidP="00000000" w:rsidRDefault="00000000" w:rsidRPr="00000000" w14:paraId="0000136E">
            <w:pPr>
              <w:spacing w:line="240" w:lineRule="auto"/>
              <w:rPr>
                <w:rFonts w:ascii="Calibri" w:cs="Calibri" w:eastAsia="Calibri" w:hAnsi="Calibri"/>
                <w:sz w:val="24"/>
                <w:szCs w:val="24"/>
                <w:highlight w:val="white"/>
              </w:rPr>
            </w:pPr>
            <w:r w:rsidDel="00000000" w:rsidR="00000000" w:rsidRPr="00000000">
              <w:rPr>
                <w:rtl w:val="0"/>
              </w:rPr>
            </w:r>
          </w:p>
          <w:p w:rsidR="00000000" w:rsidDel="00000000" w:rsidP="00000000" w:rsidRDefault="00000000" w:rsidRPr="00000000" w14:paraId="0000136F">
            <w:pPr>
              <w:spacing w:line="240" w:lineRule="auto"/>
              <w:rPr>
                <w:rFonts w:ascii="Calibri" w:cs="Calibri" w:eastAsia="Calibri" w:hAnsi="Calibri"/>
                <w:sz w:val="24"/>
                <w:szCs w:val="24"/>
                <w:highlight w:val="white"/>
              </w:rPr>
            </w:pPr>
            <w:r w:rsidDel="00000000" w:rsidR="00000000" w:rsidRPr="00000000">
              <w:rPr>
                <w:rFonts w:ascii="Calibri" w:cs="Calibri" w:eastAsia="Calibri" w:hAnsi="Calibri"/>
                <w:sz w:val="24"/>
                <w:szCs w:val="24"/>
                <w:highlight w:val="white"/>
                <w:rtl w:val="0"/>
              </w:rPr>
              <w:t xml:space="preserve">Student practices vocabulary and definitions through games where he must orally repeat target information.</w:t>
            </w:r>
          </w:p>
          <w:p w:rsidR="00000000" w:rsidDel="00000000" w:rsidP="00000000" w:rsidRDefault="00000000" w:rsidRPr="00000000" w14:paraId="00001370">
            <w:pPr>
              <w:spacing w:line="240" w:lineRule="auto"/>
              <w:rPr>
                <w:rFonts w:ascii="Calibri" w:cs="Calibri" w:eastAsia="Calibri" w:hAnsi="Calibri"/>
                <w:sz w:val="24"/>
                <w:szCs w:val="24"/>
                <w:highlight w:val="white"/>
              </w:rPr>
            </w:pPr>
            <w:r w:rsidDel="00000000" w:rsidR="00000000" w:rsidRPr="00000000">
              <w:rPr>
                <w:rtl w:val="0"/>
              </w:rPr>
            </w:r>
          </w:p>
          <w:p w:rsidR="00000000" w:rsidDel="00000000" w:rsidP="00000000" w:rsidRDefault="00000000" w:rsidRPr="00000000" w14:paraId="00001371">
            <w:pPr>
              <w:spacing w:line="240" w:lineRule="auto"/>
              <w:rPr>
                <w:rFonts w:ascii="Calibri" w:cs="Calibri" w:eastAsia="Calibri" w:hAnsi="Calibri"/>
                <w:sz w:val="24"/>
                <w:szCs w:val="24"/>
                <w:highlight w:val="white"/>
              </w:rPr>
            </w:pPr>
            <w:r w:rsidDel="00000000" w:rsidR="00000000" w:rsidRPr="00000000">
              <w:rPr>
                <w:rFonts w:ascii="Calibri" w:cs="Calibri" w:eastAsia="Calibri" w:hAnsi="Calibri"/>
                <w:sz w:val="24"/>
                <w:szCs w:val="24"/>
                <w:highlight w:val="white"/>
                <w:rtl w:val="0"/>
              </w:rPr>
              <w:t xml:space="preserve">Student transforms target information by creating meaningful visual, auditory, or kinesthetic images of the information.</w:t>
            </w:r>
          </w:p>
          <w:p w:rsidR="00000000" w:rsidDel="00000000" w:rsidP="00000000" w:rsidRDefault="00000000" w:rsidRPr="00000000" w14:paraId="00001372">
            <w:pPr>
              <w:spacing w:line="240" w:lineRule="auto"/>
              <w:rPr>
                <w:rFonts w:ascii="Calibri" w:cs="Calibri" w:eastAsia="Calibri" w:hAnsi="Calibri"/>
                <w:sz w:val="24"/>
                <w:szCs w:val="24"/>
                <w:highlight w:val="white"/>
              </w:rPr>
            </w:pPr>
            <w:r w:rsidDel="00000000" w:rsidR="00000000" w:rsidRPr="00000000">
              <w:rPr>
                <w:rtl w:val="0"/>
              </w:rPr>
            </w:r>
          </w:p>
          <w:p w:rsidR="00000000" w:rsidDel="00000000" w:rsidP="00000000" w:rsidRDefault="00000000" w:rsidRPr="00000000" w14:paraId="00001373">
            <w:pPr>
              <w:spacing w:line="240" w:lineRule="auto"/>
              <w:rPr>
                <w:rFonts w:ascii="Calibri" w:cs="Calibri" w:eastAsia="Calibri" w:hAnsi="Calibri"/>
                <w:sz w:val="24"/>
                <w:szCs w:val="24"/>
                <w:highlight w:val="white"/>
              </w:rPr>
            </w:pPr>
            <w:r w:rsidDel="00000000" w:rsidR="00000000" w:rsidRPr="00000000">
              <w:rPr>
                <w:rFonts w:ascii="Calibri" w:cs="Calibri" w:eastAsia="Calibri" w:hAnsi="Calibri"/>
                <w:sz w:val="24"/>
                <w:szCs w:val="24"/>
                <w:highlight w:val="white"/>
                <w:rtl w:val="0"/>
              </w:rPr>
              <w:t xml:space="preserve">Prior knowledge connections </w:t>
            </w:r>
          </w:p>
        </w:tc>
        <w:tc>
          <w:tcPr>
            <w:shd w:fill="ffffff" w:val="clear"/>
          </w:tcPr>
          <w:p w:rsidR="00000000" w:rsidDel="00000000" w:rsidP="00000000" w:rsidRDefault="00000000" w:rsidRPr="00000000" w14:paraId="00001374">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Re-direction</w:t>
            </w:r>
          </w:p>
          <w:p w:rsidR="00000000" w:rsidDel="00000000" w:rsidP="00000000" w:rsidRDefault="00000000" w:rsidRPr="00000000" w14:paraId="00001375">
            <w:pPr>
              <w:spacing w:line="240" w:lineRule="auto"/>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1376">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Verbal cueing/prompts</w:t>
            </w:r>
          </w:p>
          <w:p w:rsidR="00000000" w:rsidDel="00000000" w:rsidP="00000000" w:rsidRDefault="00000000" w:rsidRPr="00000000" w14:paraId="00001377">
            <w:pPr>
              <w:spacing w:line="240" w:lineRule="auto"/>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1378">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“Working-Towards / If - Then” Chart</w:t>
            </w:r>
          </w:p>
          <w:p w:rsidR="00000000" w:rsidDel="00000000" w:rsidP="00000000" w:rsidRDefault="00000000" w:rsidRPr="00000000" w14:paraId="00001379">
            <w:pPr>
              <w:spacing w:line="240" w:lineRule="auto"/>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137A">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Reinforce positive behavior</w:t>
            </w:r>
          </w:p>
          <w:p w:rsidR="00000000" w:rsidDel="00000000" w:rsidP="00000000" w:rsidRDefault="00000000" w:rsidRPr="00000000" w14:paraId="0000137B">
            <w:pPr>
              <w:spacing w:line="240" w:lineRule="auto"/>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137C">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Humane and caring manner respecting individual dignity</w:t>
            </w:r>
          </w:p>
          <w:p w:rsidR="00000000" w:rsidDel="00000000" w:rsidP="00000000" w:rsidRDefault="00000000" w:rsidRPr="00000000" w14:paraId="0000137D">
            <w:pPr>
              <w:spacing w:line="240" w:lineRule="auto"/>
              <w:rPr>
                <w:rFonts w:ascii="Calibri" w:cs="Calibri" w:eastAsia="Calibri" w:hAnsi="Calibri"/>
                <w:color w:val="212529"/>
                <w:sz w:val="24"/>
                <w:szCs w:val="24"/>
              </w:rPr>
            </w:pPr>
            <w:r w:rsidDel="00000000" w:rsidR="00000000" w:rsidRPr="00000000">
              <w:rPr>
                <w:rtl w:val="0"/>
              </w:rPr>
            </w:r>
          </w:p>
          <w:p w:rsidR="00000000" w:rsidDel="00000000" w:rsidP="00000000" w:rsidRDefault="00000000" w:rsidRPr="00000000" w14:paraId="0000137E">
            <w:pPr>
              <w:spacing w:line="240" w:lineRule="auto"/>
              <w:rPr>
                <w:rFonts w:ascii="Calibri" w:cs="Calibri" w:eastAsia="Calibri" w:hAnsi="Calibri"/>
                <w:color w:val="212529"/>
                <w:sz w:val="24"/>
                <w:szCs w:val="24"/>
              </w:rPr>
            </w:pPr>
            <w:r w:rsidDel="00000000" w:rsidR="00000000" w:rsidRPr="00000000">
              <w:rPr>
                <w:rtl w:val="0"/>
              </w:rPr>
            </w:r>
          </w:p>
          <w:p w:rsidR="00000000" w:rsidDel="00000000" w:rsidP="00000000" w:rsidRDefault="00000000" w:rsidRPr="00000000" w14:paraId="0000137F">
            <w:pPr>
              <w:spacing w:line="240" w:lineRule="auto"/>
              <w:rPr>
                <w:rFonts w:ascii="Calibri" w:cs="Calibri" w:eastAsia="Calibri" w:hAnsi="Calibri"/>
                <w:color w:val="212529"/>
                <w:sz w:val="24"/>
                <w:szCs w:val="24"/>
              </w:rPr>
            </w:pPr>
            <w:r w:rsidDel="00000000" w:rsidR="00000000" w:rsidRPr="00000000">
              <w:rPr>
                <w:rtl w:val="0"/>
              </w:rPr>
            </w:r>
          </w:p>
        </w:tc>
        <w:tc>
          <w:tcPr>
            <w:shd w:fill="ffffff" w:val="clear"/>
          </w:tcPr>
          <w:p w:rsidR="00000000" w:rsidDel="00000000" w:rsidP="00000000" w:rsidRDefault="00000000" w:rsidRPr="00000000" w14:paraId="00001380">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Flexible seating</w:t>
            </w:r>
          </w:p>
          <w:p w:rsidR="00000000" w:rsidDel="00000000" w:rsidP="00000000" w:rsidRDefault="00000000" w:rsidRPr="00000000" w14:paraId="00001381">
            <w:pPr>
              <w:spacing w:line="240" w:lineRule="auto"/>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1382">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Quiet space</w:t>
            </w:r>
          </w:p>
          <w:p w:rsidR="00000000" w:rsidDel="00000000" w:rsidP="00000000" w:rsidRDefault="00000000" w:rsidRPr="00000000" w14:paraId="00001383">
            <w:pPr>
              <w:spacing w:line="240" w:lineRule="auto"/>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1384">
            <w:pPr>
              <w:spacing w:line="240" w:lineRule="auto"/>
              <w:rPr>
                <w:rFonts w:ascii="Calibri" w:cs="Calibri" w:eastAsia="Calibri" w:hAnsi="Calibri"/>
                <w:sz w:val="24"/>
                <w:szCs w:val="24"/>
                <w:highlight w:val="white"/>
              </w:rPr>
            </w:pPr>
            <w:r w:rsidDel="00000000" w:rsidR="00000000" w:rsidRPr="00000000">
              <w:rPr>
                <w:rFonts w:ascii="Calibri" w:cs="Calibri" w:eastAsia="Calibri" w:hAnsi="Calibri"/>
                <w:sz w:val="24"/>
                <w:szCs w:val="24"/>
                <w:highlight w:val="white"/>
                <w:rtl w:val="0"/>
              </w:rPr>
              <w:t xml:space="preserve">Noise cancelling headphones</w:t>
            </w:r>
          </w:p>
          <w:p w:rsidR="00000000" w:rsidDel="00000000" w:rsidP="00000000" w:rsidRDefault="00000000" w:rsidRPr="00000000" w14:paraId="00001385">
            <w:pPr>
              <w:spacing w:line="240" w:lineRule="auto"/>
              <w:rPr>
                <w:rFonts w:ascii="Calibri" w:cs="Calibri" w:eastAsia="Calibri" w:hAnsi="Calibri"/>
                <w:sz w:val="24"/>
                <w:szCs w:val="24"/>
                <w:highlight w:val="white"/>
              </w:rPr>
            </w:pPr>
            <w:r w:rsidDel="00000000" w:rsidR="00000000" w:rsidRPr="00000000">
              <w:rPr>
                <w:rtl w:val="0"/>
              </w:rPr>
            </w:r>
          </w:p>
          <w:p w:rsidR="00000000" w:rsidDel="00000000" w:rsidP="00000000" w:rsidRDefault="00000000" w:rsidRPr="00000000" w14:paraId="00001386">
            <w:pPr>
              <w:pStyle w:val="Heading3"/>
              <w:keepNext w:val="0"/>
              <w:keepLines w:val="0"/>
              <w:pBdr>
                <w:top w:color="auto" w:space="0" w:sz="0" w:val="none"/>
                <w:left w:color="auto" w:space="0" w:sz="0" w:val="none"/>
                <w:bottom w:color="auto" w:space="15" w:sz="0" w:val="none"/>
                <w:right w:color="auto" w:space="0" w:sz="0" w:val="none"/>
              </w:pBdr>
              <w:shd w:fill="ffffff" w:val="clear"/>
              <w:spacing w:after="0" w:before="0" w:line="335.99999999999994" w:lineRule="auto"/>
              <w:rPr>
                <w:rFonts w:ascii="Calibri" w:cs="Calibri" w:eastAsia="Calibri" w:hAnsi="Calibri"/>
                <w:color w:val="000000"/>
                <w:sz w:val="24"/>
                <w:szCs w:val="24"/>
                <w:highlight w:val="white"/>
              </w:rPr>
            </w:pPr>
            <w:bookmarkStart w:colFirst="0" w:colLast="0" w:name="_gmky27xthi2l" w:id="27"/>
            <w:bookmarkEnd w:id="27"/>
            <w:r w:rsidDel="00000000" w:rsidR="00000000" w:rsidRPr="00000000">
              <w:rPr>
                <w:rFonts w:ascii="Calibri" w:cs="Calibri" w:eastAsia="Calibri" w:hAnsi="Calibri"/>
                <w:color w:val="000000"/>
                <w:sz w:val="24"/>
                <w:szCs w:val="24"/>
                <w:highlight w:val="white"/>
                <w:rtl w:val="0"/>
              </w:rPr>
              <w:t xml:space="preserve">Oral sensory items</w:t>
            </w:r>
          </w:p>
          <w:p w:rsidR="00000000" w:rsidDel="00000000" w:rsidP="00000000" w:rsidRDefault="00000000" w:rsidRPr="00000000" w14:paraId="00001387">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Textured manipulatives </w:t>
            </w:r>
          </w:p>
          <w:p w:rsidR="00000000" w:rsidDel="00000000" w:rsidP="00000000" w:rsidRDefault="00000000" w:rsidRPr="00000000" w14:paraId="00001388">
            <w:pPr>
              <w:spacing w:line="240" w:lineRule="auto"/>
              <w:rPr>
                <w:rFonts w:ascii="Calibri" w:cs="Calibri" w:eastAsia="Calibri" w:hAnsi="Calibri"/>
                <w:color w:val="666666"/>
                <w:sz w:val="24"/>
                <w:szCs w:val="24"/>
                <w:highlight w:val="white"/>
              </w:rPr>
            </w:pPr>
            <w:r w:rsidDel="00000000" w:rsidR="00000000" w:rsidRPr="00000000">
              <w:rPr>
                <w:rtl w:val="0"/>
              </w:rPr>
            </w:r>
          </w:p>
        </w:tc>
        <w:tc>
          <w:tcPr>
            <w:shd w:fill="ffffff" w:val="clear"/>
          </w:tcPr>
          <w:p w:rsidR="00000000" w:rsidDel="00000000" w:rsidP="00000000" w:rsidRDefault="00000000" w:rsidRPr="00000000" w14:paraId="00001389">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Hand-Over-Hand</w:t>
            </w:r>
          </w:p>
          <w:p w:rsidR="00000000" w:rsidDel="00000000" w:rsidP="00000000" w:rsidRDefault="00000000" w:rsidRPr="00000000" w14:paraId="0000138A">
            <w:pPr>
              <w:spacing w:line="240" w:lineRule="auto"/>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138B">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Fine/Gross Motor supports</w:t>
            </w:r>
          </w:p>
          <w:p w:rsidR="00000000" w:rsidDel="00000000" w:rsidP="00000000" w:rsidRDefault="00000000" w:rsidRPr="00000000" w14:paraId="0000138C">
            <w:pPr>
              <w:spacing w:line="240" w:lineRule="auto"/>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138D">
            <w:pPr>
              <w:spacing w:line="240" w:lineRule="auto"/>
              <w:rPr>
                <w:rFonts w:ascii="Calibri" w:cs="Calibri" w:eastAsia="Calibri" w:hAnsi="Calibri"/>
                <w:sz w:val="24"/>
                <w:szCs w:val="24"/>
              </w:rPr>
            </w:pPr>
            <w:r w:rsidDel="00000000" w:rsidR="00000000" w:rsidRPr="00000000">
              <w:rPr>
                <w:rtl w:val="0"/>
              </w:rPr>
            </w:r>
          </w:p>
        </w:tc>
      </w:tr>
      <w:tr>
        <w:trPr>
          <w:trHeight w:val="440" w:hRule="atLeast"/>
        </w:trPr>
        <w:tc>
          <w:tcPr>
            <w:gridSpan w:val="4"/>
            <w:shd w:fill="b7b7b7" w:val="clear"/>
          </w:tcPr>
          <w:p w:rsidR="00000000" w:rsidDel="00000000" w:rsidP="00000000" w:rsidRDefault="00000000" w:rsidRPr="00000000" w14:paraId="0000138E">
            <w:pPr>
              <w:spacing w:line="240" w:lineRule="auto"/>
              <w:jc w:val="center"/>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Materials/ Resources</w:t>
            </w:r>
          </w:p>
        </w:tc>
      </w:tr>
      <w:tr>
        <w:trPr>
          <w:trHeight w:val="440" w:hRule="atLeast"/>
        </w:trPr>
        <w:tc>
          <w:tcPr>
            <w:gridSpan w:val="2"/>
            <w:shd w:fill="d9d9d9" w:val="clear"/>
            <w:tcMar>
              <w:top w:w="100.0" w:type="dxa"/>
              <w:left w:w="100.0" w:type="dxa"/>
              <w:bottom w:w="100.0" w:type="dxa"/>
              <w:right w:w="100.0" w:type="dxa"/>
            </w:tcMar>
            <w:vAlign w:val="top"/>
          </w:tcPr>
          <w:p w:rsidR="00000000" w:rsidDel="00000000" w:rsidP="00000000" w:rsidRDefault="00000000" w:rsidRPr="00000000" w14:paraId="00001392">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General</w:t>
            </w:r>
          </w:p>
        </w:tc>
        <w:tc>
          <w:tcPr>
            <w:gridSpan w:val="2"/>
            <w:shd w:fill="d9d9d9" w:val="clear"/>
            <w:tcMar>
              <w:top w:w="100.0" w:type="dxa"/>
              <w:left w:w="100.0" w:type="dxa"/>
              <w:bottom w:w="100.0" w:type="dxa"/>
              <w:right w:w="100.0" w:type="dxa"/>
            </w:tcMar>
            <w:vAlign w:val="top"/>
          </w:tcPr>
          <w:p w:rsidR="00000000" w:rsidDel="00000000" w:rsidP="00000000" w:rsidRDefault="00000000" w:rsidRPr="00000000" w14:paraId="00001394">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Modified </w:t>
            </w:r>
          </w:p>
        </w:tc>
      </w:tr>
      <w:tr>
        <w:trPr>
          <w:trHeight w:val="440" w:hRule="atLeast"/>
        </w:trPr>
        <w:tc>
          <w:tcPr>
            <w:gridSpan w:val="2"/>
            <w:shd w:fill="ffffff" w:val="clear"/>
            <w:tcMar>
              <w:top w:w="100.0" w:type="dxa"/>
              <w:left w:w="100.0" w:type="dxa"/>
              <w:bottom w:w="100.0" w:type="dxa"/>
              <w:right w:w="100.0" w:type="dxa"/>
            </w:tcMar>
            <w:vAlign w:val="top"/>
          </w:tcPr>
          <w:p w:rsidR="00000000" w:rsidDel="00000000" w:rsidP="00000000" w:rsidRDefault="00000000" w:rsidRPr="00000000" w14:paraId="00001396">
            <w:pPr>
              <w:numPr>
                <w:ilvl w:val="0"/>
                <w:numId w:val="98"/>
              </w:numPr>
              <w:spacing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The first draft of your essay</w:t>
            </w:r>
          </w:p>
          <w:p w:rsidR="00000000" w:rsidDel="00000000" w:rsidP="00000000" w:rsidRDefault="00000000" w:rsidRPr="00000000" w14:paraId="00001397">
            <w:pPr>
              <w:numPr>
                <w:ilvl w:val="0"/>
                <w:numId w:val="98"/>
              </w:numPr>
              <w:spacing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Highlighters</w:t>
            </w:r>
          </w:p>
          <w:p w:rsidR="00000000" w:rsidDel="00000000" w:rsidP="00000000" w:rsidRDefault="00000000" w:rsidRPr="00000000" w14:paraId="00001398">
            <w:pPr>
              <w:numPr>
                <w:ilvl w:val="0"/>
                <w:numId w:val="98"/>
              </w:numPr>
              <w:spacing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The writing example for revision handout</w:t>
            </w:r>
            <w:r w:rsidDel="00000000" w:rsidR="00000000" w:rsidRPr="00000000">
              <w:rPr>
                <w:rtl w:val="0"/>
              </w:rPr>
            </w:r>
          </w:p>
          <w:p w:rsidR="00000000" w:rsidDel="00000000" w:rsidP="00000000" w:rsidRDefault="00000000" w:rsidRPr="00000000" w14:paraId="00001399">
            <w:pPr>
              <w:spacing w:line="240" w:lineRule="auto"/>
              <w:rPr>
                <w:rFonts w:ascii="Calibri" w:cs="Calibri" w:eastAsia="Calibri" w:hAnsi="Calibri"/>
                <w:sz w:val="24"/>
                <w:szCs w:val="24"/>
              </w:rPr>
            </w:pPr>
            <w:r w:rsidDel="00000000" w:rsidR="00000000" w:rsidRPr="00000000">
              <w:rPr>
                <w:rtl w:val="0"/>
              </w:rPr>
            </w:r>
          </w:p>
        </w:tc>
        <w:tc>
          <w:tcPr>
            <w:gridSpan w:val="2"/>
            <w:shd w:fill="ffffff" w:val="clear"/>
            <w:tcMar>
              <w:top w:w="100.0" w:type="dxa"/>
              <w:left w:w="100.0" w:type="dxa"/>
              <w:bottom w:w="100.0" w:type="dxa"/>
              <w:right w:w="100.0" w:type="dxa"/>
            </w:tcMar>
            <w:vAlign w:val="top"/>
          </w:tcPr>
          <w:p w:rsidR="00000000" w:rsidDel="00000000" w:rsidP="00000000" w:rsidRDefault="00000000" w:rsidRPr="00000000" w14:paraId="0000139B">
            <w:pPr>
              <w:widowControl w:val="0"/>
              <w:spacing w:after="240" w:before="240"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 Read aloud texts</w:t>
            </w:r>
          </w:p>
          <w:p w:rsidR="00000000" w:rsidDel="00000000" w:rsidP="00000000" w:rsidRDefault="00000000" w:rsidRPr="00000000" w14:paraId="0000139C">
            <w:pPr>
              <w:widowControl w:val="0"/>
              <w:spacing w:after="240" w:before="240"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 Interactive white board</w:t>
            </w:r>
          </w:p>
          <w:p w:rsidR="00000000" w:rsidDel="00000000" w:rsidP="00000000" w:rsidRDefault="00000000" w:rsidRPr="00000000" w14:paraId="0000139D">
            <w:pPr>
              <w:widowControl w:val="0"/>
              <w:spacing w:after="240" w:before="240"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 Content delivered using multi-media (e.g., book, storyboard, video, computer, etc.)</w:t>
            </w:r>
          </w:p>
          <w:p w:rsidR="00000000" w:rsidDel="00000000" w:rsidP="00000000" w:rsidRDefault="00000000" w:rsidRPr="00000000" w14:paraId="0000139E">
            <w:pPr>
              <w:widowControl w:val="0"/>
              <w:spacing w:after="240" w:before="240"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 Graphic organizers</w:t>
            </w:r>
          </w:p>
          <w:p w:rsidR="00000000" w:rsidDel="00000000" w:rsidP="00000000" w:rsidRDefault="00000000" w:rsidRPr="00000000" w14:paraId="0000139F">
            <w:pPr>
              <w:widowControl w:val="0"/>
              <w:spacing w:after="240" w:before="240"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 Highlighted text </w:t>
            </w:r>
          </w:p>
          <w:p w:rsidR="00000000" w:rsidDel="00000000" w:rsidP="00000000" w:rsidRDefault="00000000" w:rsidRPr="00000000" w14:paraId="000013A0">
            <w:pPr>
              <w:widowControl w:val="0"/>
              <w:spacing w:after="240" w:before="240"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 Preview of the text, illustrations, and details, frontloading </w:t>
            </w:r>
          </w:p>
          <w:p w:rsidR="00000000" w:rsidDel="00000000" w:rsidP="00000000" w:rsidRDefault="00000000" w:rsidRPr="00000000" w14:paraId="000013A1">
            <w:pPr>
              <w:widowControl w:val="0"/>
              <w:spacing w:after="240" w:before="240"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 Pictures, objects, or tactile representations to illustrate the key details </w:t>
            </w:r>
          </w:p>
          <w:p w:rsidR="00000000" w:rsidDel="00000000" w:rsidP="00000000" w:rsidRDefault="00000000" w:rsidRPr="00000000" w14:paraId="000013A2">
            <w:pPr>
              <w:widowControl w:val="0"/>
              <w:spacing w:after="240" w:before="240"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 Sentence strips that reflect text from the story that supports the key details </w:t>
            </w:r>
          </w:p>
          <w:p w:rsidR="00000000" w:rsidDel="00000000" w:rsidP="00000000" w:rsidRDefault="00000000" w:rsidRPr="00000000" w14:paraId="000013A3">
            <w:pPr>
              <w:widowControl w:val="0"/>
              <w:spacing w:after="240" w:before="240"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 Videos or story boards/cards of the story for visual supports </w:t>
            </w:r>
          </w:p>
          <w:p w:rsidR="00000000" w:rsidDel="00000000" w:rsidP="00000000" w:rsidRDefault="00000000" w:rsidRPr="00000000" w14:paraId="000013A4">
            <w:pPr>
              <w:widowControl w:val="0"/>
              <w:spacing w:after="240" w:before="240"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 Picture icons on graphic organizers to support non-readers and visual learners</w:t>
            </w:r>
          </w:p>
          <w:p w:rsidR="00000000" w:rsidDel="00000000" w:rsidP="00000000" w:rsidRDefault="00000000" w:rsidRPr="00000000" w14:paraId="000013A5">
            <w:pPr>
              <w:widowControl w:val="0"/>
              <w:spacing w:after="240" w:before="240"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 Peer support, collaborative grouping</w:t>
            </w:r>
          </w:p>
          <w:p w:rsidR="00000000" w:rsidDel="00000000" w:rsidP="00000000" w:rsidRDefault="00000000" w:rsidRPr="00000000" w14:paraId="000013A6">
            <w:pPr>
              <w:widowControl w:val="0"/>
              <w:spacing w:after="240" w:before="240"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 Prepared objects, pictures, words, sentence strips, or recorded communication supports to provide access to content and facilitate responding</w:t>
            </w:r>
          </w:p>
        </w:tc>
      </w:tr>
      <w:tr>
        <w:trPr>
          <w:trHeight w:val="440" w:hRule="atLeast"/>
        </w:trPr>
        <w:tc>
          <w:tcPr>
            <w:gridSpan w:val="4"/>
            <w:shd w:fill="b7b7b7" w:val="clear"/>
            <w:tcMar>
              <w:top w:w="100.0" w:type="dxa"/>
              <w:left w:w="100.0" w:type="dxa"/>
              <w:bottom w:w="100.0" w:type="dxa"/>
              <w:right w:w="100.0" w:type="dxa"/>
            </w:tcMar>
            <w:vAlign w:val="top"/>
          </w:tcPr>
          <w:p w:rsidR="00000000" w:rsidDel="00000000" w:rsidP="00000000" w:rsidRDefault="00000000" w:rsidRPr="00000000" w14:paraId="000013A8">
            <w:pPr>
              <w:spacing w:line="240" w:lineRule="auto"/>
              <w:jc w:val="center"/>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Assessments </w:t>
            </w:r>
          </w:p>
        </w:tc>
      </w:tr>
      <w:tr>
        <w:trPr>
          <w:trHeight w:val="440" w:hRule="atLeast"/>
        </w:trPr>
        <w:tc>
          <w:tcPr>
            <w:gridSpan w:val="2"/>
            <w:shd w:fill="d9d9d9" w:val="clear"/>
            <w:tcMar>
              <w:top w:w="100.0" w:type="dxa"/>
              <w:left w:w="100.0" w:type="dxa"/>
              <w:bottom w:w="100.0" w:type="dxa"/>
              <w:right w:w="100.0" w:type="dxa"/>
            </w:tcMar>
            <w:vAlign w:val="top"/>
          </w:tcPr>
          <w:p w:rsidR="00000000" w:rsidDel="00000000" w:rsidP="00000000" w:rsidRDefault="00000000" w:rsidRPr="00000000" w14:paraId="000013AC">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General</w:t>
            </w:r>
          </w:p>
        </w:tc>
        <w:tc>
          <w:tcPr>
            <w:gridSpan w:val="2"/>
            <w:shd w:fill="d9d9d9" w:val="clear"/>
            <w:tcMar>
              <w:top w:w="100.0" w:type="dxa"/>
              <w:left w:w="100.0" w:type="dxa"/>
              <w:bottom w:w="100.0" w:type="dxa"/>
              <w:right w:w="100.0" w:type="dxa"/>
            </w:tcMar>
            <w:vAlign w:val="top"/>
          </w:tcPr>
          <w:p w:rsidR="00000000" w:rsidDel="00000000" w:rsidP="00000000" w:rsidRDefault="00000000" w:rsidRPr="00000000" w14:paraId="000013AE">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Modified </w:t>
            </w:r>
          </w:p>
        </w:tc>
      </w:tr>
      <w:tr>
        <w:trPr>
          <w:trHeight w:val="440" w:hRule="atLeast"/>
        </w:trPr>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13B0">
            <w:pPr>
              <w:spacing w:line="240" w:lineRule="auto"/>
              <w:rPr>
                <w:rFonts w:ascii="Calibri" w:cs="Calibri" w:eastAsia="Calibri" w:hAnsi="Calibri"/>
                <w:sz w:val="24"/>
                <w:szCs w:val="24"/>
              </w:rPr>
            </w:pPr>
            <w:r w:rsidDel="00000000" w:rsidR="00000000" w:rsidRPr="00000000">
              <w:rPr>
                <w:rFonts w:ascii="Calibri" w:cs="Calibri" w:eastAsia="Calibri" w:hAnsi="Calibri"/>
                <w:b w:val="1"/>
                <w:sz w:val="24"/>
                <w:szCs w:val="24"/>
                <w:rtl w:val="0"/>
              </w:rPr>
              <w:t xml:space="preserve">Informal: </w:t>
            </w:r>
            <w:r w:rsidDel="00000000" w:rsidR="00000000" w:rsidRPr="00000000">
              <w:rPr>
                <w:rFonts w:ascii="Calibri" w:cs="Calibri" w:eastAsia="Calibri" w:hAnsi="Calibri"/>
                <w:sz w:val="24"/>
                <w:szCs w:val="24"/>
                <w:rtl w:val="0"/>
              </w:rPr>
              <w:t xml:space="preserve">Revise your essay based on the plan you developed following the partner work and the whole-class discussion of the writing example.</w:t>
            </w:r>
          </w:p>
          <w:p w:rsidR="00000000" w:rsidDel="00000000" w:rsidP="00000000" w:rsidRDefault="00000000" w:rsidRPr="00000000" w14:paraId="000013B1">
            <w:pPr>
              <w:spacing w:line="240" w:lineRule="auto"/>
              <w:rPr>
                <w:rFonts w:ascii="Calibri" w:cs="Calibri" w:eastAsia="Calibri" w:hAnsi="Calibri"/>
                <w:b w:val="1"/>
                <w:sz w:val="24"/>
                <w:szCs w:val="24"/>
              </w:rPr>
            </w:pPr>
            <w:r w:rsidDel="00000000" w:rsidR="00000000" w:rsidRPr="00000000">
              <w:rPr>
                <w:rtl w:val="0"/>
              </w:rPr>
            </w:r>
          </w:p>
          <w:p w:rsidR="00000000" w:rsidDel="00000000" w:rsidP="00000000" w:rsidRDefault="00000000" w:rsidRPr="00000000" w14:paraId="000013B2">
            <w:pPr>
              <w:spacing w:line="240" w:lineRule="auto"/>
              <w:rPr>
                <w:rFonts w:ascii="Calibri" w:cs="Calibri" w:eastAsia="Calibri" w:hAnsi="Calibri"/>
                <w:sz w:val="24"/>
                <w:szCs w:val="24"/>
              </w:rPr>
            </w:pPr>
            <w:r w:rsidDel="00000000" w:rsidR="00000000" w:rsidRPr="00000000">
              <w:rPr>
                <w:rFonts w:ascii="Calibri" w:cs="Calibri" w:eastAsia="Calibri" w:hAnsi="Calibri"/>
                <w:b w:val="1"/>
                <w:sz w:val="24"/>
                <w:szCs w:val="24"/>
                <w:rtl w:val="0"/>
              </w:rPr>
              <w:t xml:space="preserve">Exit Ticket: </w:t>
            </w:r>
            <w:r w:rsidDel="00000000" w:rsidR="00000000" w:rsidRPr="00000000">
              <w:rPr>
                <w:rFonts w:ascii="Calibri" w:cs="Calibri" w:eastAsia="Calibri" w:hAnsi="Calibri"/>
                <w:sz w:val="24"/>
                <w:szCs w:val="24"/>
                <w:rtl w:val="0"/>
              </w:rPr>
              <w:t xml:space="preserve">“How do you feel about today's lesson?” &amp; “Why”</w:t>
            </w:r>
          </w:p>
        </w:tc>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13B4">
            <w:pPr>
              <w:spacing w:line="240" w:lineRule="auto"/>
              <w:rPr>
                <w:rFonts w:ascii="Calibri" w:cs="Calibri" w:eastAsia="Calibri" w:hAnsi="Calibri"/>
                <w:sz w:val="24"/>
                <w:szCs w:val="24"/>
              </w:rPr>
            </w:pPr>
            <w:r w:rsidDel="00000000" w:rsidR="00000000" w:rsidRPr="00000000">
              <w:rPr>
                <w:rFonts w:ascii="Calibri" w:cs="Calibri" w:eastAsia="Calibri" w:hAnsi="Calibri"/>
                <w:b w:val="1"/>
                <w:sz w:val="24"/>
                <w:szCs w:val="24"/>
                <w:rtl w:val="0"/>
              </w:rPr>
              <w:t xml:space="preserve">Informal: Informal: </w:t>
            </w:r>
            <w:r w:rsidDel="00000000" w:rsidR="00000000" w:rsidRPr="00000000">
              <w:rPr>
                <w:rFonts w:ascii="Calibri" w:cs="Calibri" w:eastAsia="Calibri" w:hAnsi="Calibri"/>
                <w:sz w:val="24"/>
                <w:szCs w:val="24"/>
                <w:rtl w:val="0"/>
              </w:rPr>
              <w:t xml:space="preserve">Thumbs up - Thumbs down on determining the correct supporting details for the paragraph.</w:t>
            </w:r>
          </w:p>
          <w:p w:rsidR="00000000" w:rsidDel="00000000" w:rsidP="00000000" w:rsidRDefault="00000000" w:rsidRPr="00000000" w14:paraId="000013B5">
            <w:pPr>
              <w:spacing w:line="240" w:lineRule="auto"/>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13B6">
            <w:pPr>
              <w:spacing w:line="240" w:lineRule="auto"/>
              <w:rPr>
                <w:rFonts w:ascii="Calibri" w:cs="Calibri" w:eastAsia="Calibri" w:hAnsi="Calibri"/>
                <w:sz w:val="24"/>
                <w:szCs w:val="24"/>
              </w:rPr>
            </w:pPr>
            <w:r w:rsidDel="00000000" w:rsidR="00000000" w:rsidRPr="00000000">
              <w:rPr>
                <w:rFonts w:ascii="Calibri" w:cs="Calibri" w:eastAsia="Calibri" w:hAnsi="Calibri"/>
                <w:b w:val="1"/>
                <w:sz w:val="24"/>
                <w:szCs w:val="24"/>
                <w:rtl w:val="0"/>
              </w:rPr>
              <w:t xml:space="preserve">Formal: </w:t>
            </w:r>
            <w:r w:rsidDel="00000000" w:rsidR="00000000" w:rsidRPr="00000000">
              <w:rPr>
                <w:rFonts w:ascii="Calibri" w:cs="Calibri" w:eastAsia="Calibri" w:hAnsi="Calibri"/>
                <w:sz w:val="24"/>
                <w:szCs w:val="24"/>
                <w:rtl w:val="0"/>
              </w:rPr>
              <w:t xml:space="preserve">Supporting details in correct spot on handout</w:t>
            </w:r>
          </w:p>
          <w:p w:rsidR="00000000" w:rsidDel="00000000" w:rsidP="00000000" w:rsidRDefault="00000000" w:rsidRPr="00000000" w14:paraId="000013B7">
            <w:pPr>
              <w:spacing w:line="240" w:lineRule="auto"/>
              <w:rPr>
                <w:rFonts w:ascii="Calibri" w:cs="Calibri" w:eastAsia="Calibri" w:hAnsi="Calibri"/>
                <w:b w:val="1"/>
                <w:sz w:val="24"/>
                <w:szCs w:val="24"/>
              </w:rPr>
            </w:pPr>
            <w:r w:rsidDel="00000000" w:rsidR="00000000" w:rsidRPr="00000000">
              <w:rPr>
                <w:rtl w:val="0"/>
              </w:rPr>
            </w:r>
          </w:p>
          <w:p w:rsidR="00000000" w:rsidDel="00000000" w:rsidP="00000000" w:rsidRDefault="00000000" w:rsidRPr="00000000" w14:paraId="000013B8">
            <w:pPr>
              <w:spacing w:line="240" w:lineRule="auto"/>
              <w:rPr>
                <w:rFonts w:ascii="Calibri" w:cs="Calibri" w:eastAsia="Calibri" w:hAnsi="Calibri"/>
                <w:sz w:val="24"/>
                <w:szCs w:val="24"/>
              </w:rPr>
            </w:pPr>
            <w:r w:rsidDel="00000000" w:rsidR="00000000" w:rsidRPr="00000000">
              <w:rPr>
                <w:rFonts w:ascii="Calibri" w:cs="Calibri" w:eastAsia="Calibri" w:hAnsi="Calibri"/>
                <w:b w:val="1"/>
                <w:sz w:val="24"/>
                <w:szCs w:val="24"/>
                <w:rtl w:val="0"/>
              </w:rPr>
              <w:t xml:space="preserve">Exit Ticket: </w:t>
            </w:r>
            <w:r w:rsidDel="00000000" w:rsidR="00000000" w:rsidRPr="00000000">
              <w:rPr>
                <w:rFonts w:ascii="Calibri" w:cs="Calibri" w:eastAsia="Calibri" w:hAnsi="Calibri"/>
                <w:sz w:val="24"/>
                <w:szCs w:val="24"/>
                <w:rtl w:val="0"/>
              </w:rPr>
              <w:t xml:space="preserve">“How do you feel about today's lesson?” &amp; “Why”</w:t>
            </w:r>
          </w:p>
        </w:tc>
      </w:tr>
      <w:tr>
        <w:trPr>
          <w:trHeight w:val="440" w:hRule="atLeast"/>
        </w:trPr>
        <w:tc>
          <w:tcPr>
            <w:gridSpan w:val="4"/>
            <w:shd w:fill="b7b7b7" w:val="clear"/>
            <w:tcMar>
              <w:top w:w="100.0" w:type="dxa"/>
              <w:left w:w="100.0" w:type="dxa"/>
              <w:bottom w:w="100.0" w:type="dxa"/>
              <w:right w:w="100.0" w:type="dxa"/>
            </w:tcMar>
            <w:vAlign w:val="top"/>
          </w:tcPr>
          <w:p w:rsidR="00000000" w:rsidDel="00000000" w:rsidP="00000000" w:rsidRDefault="00000000" w:rsidRPr="00000000" w14:paraId="000013BA">
            <w:pPr>
              <w:spacing w:line="240" w:lineRule="auto"/>
              <w:jc w:val="center"/>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Co-Educator Model</w:t>
            </w:r>
          </w:p>
        </w:tc>
      </w:tr>
      <w:tr>
        <w:trPr>
          <w:trHeight w:val="440" w:hRule="atLeast"/>
        </w:trPr>
        <w:tc>
          <w:tcPr>
            <w:gridSpan w:val="2"/>
            <w:shd w:fill="d9d9d9" w:val="clear"/>
            <w:tcMar>
              <w:top w:w="100.0" w:type="dxa"/>
              <w:left w:w="100.0" w:type="dxa"/>
              <w:bottom w:w="100.0" w:type="dxa"/>
              <w:right w:w="100.0" w:type="dxa"/>
            </w:tcMar>
            <w:vAlign w:val="top"/>
          </w:tcPr>
          <w:p w:rsidR="00000000" w:rsidDel="00000000" w:rsidP="00000000" w:rsidRDefault="00000000" w:rsidRPr="00000000" w14:paraId="000013BE">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General </w:t>
            </w:r>
          </w:p>
        </w:tc>
        <w:tc>
          <w:tcPr>
            <w:gridSpan w:val="2"/>
            <w:shd w:fill="d9d9d9" w:val="clear"/>
            <w:tcMar>
              <w:top w:w="100.0" w:type="dxa"/>
              <w:left w:w="100.0" w:type="dxa"/>
              <w:bottom w:w="100.0" w:type="dxa"/>
              <w:right w:w="100.0" w:type="dxa"/>
            </w:tcMar>
            <w:vAlign w:val="top"/>
          </w:tcPr>
          <w:p w:rsidR="00000000" w:rsidDel="00000000" w:rsidP="00000000" w:rsidRDefault="00000000" w:rsidRPr="00000000" w14:paraId="000013C0">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Modified </w:t>
            </w:r>
          </w:p>
        </w:tc>
      </w:tr>
      <w:tr>
        <w:trPr>
          <w:trHeight w:val="440" w:hRule="atLeast"/>
        </w:trPr>
        <w:tc>
          <w:tcPr>
            <w:gridSpan w:val="2"/>
            <w:shd w:fill="ffffff" w:val="clear"/>
            <w:tcMar>
              <w:top w:w="100.0" w:type="dxa"/>
              <w:left w:w="100.0" w:type="dxa"/>
              <w:bottom w:w="100.0" w:type="dxa"/>
              <w:right w:w="100.0" w:type="dxa"/>
            </w:tcMar>
            <w:vAlign w:val="top"/>
          </w:tcPr>
          <w:p w:rsidR="00000000" w:rsidDel="00000000" w:rsidP="00000000" w:rsidRDefault="00000000" w:rsidRPr="00000000" w14:paraId="000013C2">
            <w:pPr>
              <w:spacing w:line="240" w:lineRule="auto"/>
              <w:jc w:val="center"/>
              <w:rPr>
                <w:rFonts w:ascii="Calibri" w:cs="Calibri" w:eastAsia="Calibri" w:hAnsi="Calibri"/>
                <w:sz w:val="24"/>
                <w:szCs w:val="24"/>
              </w:rPr>
            </w:pPr>
            <w:r w:rsidDel="00000000" w:rsidR="00000000" w:rsidRPr="00000000">
              <w:rPr>
                <w:rtl w:val="0"/>
              </w:rPr>
            </w:r>
          </w:p>
        </w:tc>
        <w:tc>
          <w:tcPr>
            <w:gridSpan w:val="2"/>
            <w:shd w:fill="ffffff" w:val="clear"/>
            <w:tcMar>
              <w:top w:w="100.0" w:type="dxa"/>
              <w:left w:w="100.0" w:type="dxa"/>
              <w:bottom w:w="100.0" w:type="dxa"/>
              <w:right w:w="100.0" w:type="dxa"/>
            </w:tcMar>
            <w:vAlign w:val="top"/>
          </w:tcPr>
          <w:p w:rsidR="00000000" w:rsidDel="00000000" w:rsidP="00000000" w:rsidRDefault="00000000" w:rsidRPr="00000000" w14:paraId="000013C4">
            <w:pPr>
              <w:spacing w:line="240" w:lineRule="auto"/>
              <w:rPr>
                <w:rFonts w:ascii="Calibri" w:cs="Calibri" w:eastAsia="Calibri" w:hAnsi="Calibri"/>
                <w:sz w:val="24"/>
                <w:szCs w:val="24"/>
              </w:rPr>
            </w:pPr>
            <w:r w:rsidDel="00000000" w:rsidR="00000000" w:rsidRPr="00000000">
              <w:rPr>
                <w:rtl w:val="0"/>
              </w:rPr>
            </w:r>
          </w:p>
        </w:tc>
      </w:tr>
      <w:tr>
        <w:trPr>
          <w:trHeight w:val="440" w:hRule="atLeast"/>
        </w:trPr>
        <w:tc>
          <w:tcPr>
            <w:gridSpan w:val="4"/>
            <w:shd w:fill="b7b7b7" w:val="clear"/>
            <w:tcMar>
              <w:top w:w="100.0" w:type="dxa"/>
              <w:left w:w="100.0" w:type="dxa"/>
              <w:bottom w:w="100.0" w:type="dxa"/>
              <w:right w:w="100.0" w:type="dxa"/>
            </w:tcMar>
            <w:vAlign w:val="top"/>
          </w:tcPr>
          <w:p w:rsidR="00000000" w:rsidDel="00000000" w:rsidP="00000000" w:rsidRDefault="00000000" w:rsidRPr="00000000" w14:paraId="000013C6">
            <w:pPr>
              <w:spacing w:line="240" w:lineRule="auto"/>
              <w:jc w:val="center"/>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Notes</w:t>
            </w:r>
          </w:p>
        </w:tc>
      </w:tr>
      <w:tr>
        <w:trPr>
          <w:trHeight w:val="440" w:hRule="atLeast"/>
        </w:trPr>
        <w:tc>
          <w:tcPr>
            <w:gridSpan w:val="2"/>
            <w:shd w:fill="d9d9d9" w:val="clear"/>
          </w:tcPr>
          <w:p w:rsidR="00000000" w:rsidDel="00000000" w:rsidP="00000000" w:rsidRDefault="00000000" w:rsidRPr="00000000" w14:paraId="000013CA">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Notes for General Educator</w:t>
            </w:r>
          </w:p>
        </w:tc>
        <w:tc>
          <w:tcPr>
            <w:gridSpan w:val="2"/>
            <w:shd w:fill="d9d9d9" w:val="clear"/>
          </w:tcPr>
          <w:p w:rsidR="00000000" w:rsidDel="00000000" w:rsidP="00000000" w:rsidRDefault="00000000" w:rsidRPr="00000000" w14:paraId="000013CC">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Notes for Special Educator</w:t>
            </w:r>
          </w:p>
        </w:tc>
      </w:tr>
      <w:tr>
        <w:trPr>
          <w:trHeight w:val="440" w:hRule="atLeast"/>
        </w:trPr>
        <w:tc>
          <w:tcPr>
            <w:gridSpan w:val="2"/>
            <w:shd w:fill="ffffff" w:val="clear"/>
            <w:tcMar>
              <w:top w:w="100.0" w:type="dxa"/>
              <w:left w:w="100.0" w:type="dxa"/>
              <w:bottom w:w="100.0" w:type="dxa"/>
              <w:right w:w="100.0" w:type="dxa"/>
            </w:tcMar>
            <w:vAlign w:val="top"/>
          </w:tcPr>
          <w:p w:rsidR="00000000" w:rsidDel="00000000" w:rsidP="00000000" w:rsidRDefault="00000000" w:rsidRPr="00000000" w14:paraId="000013CE">
            <w:pPr>
              <w:spacing w:line="240" w:lineRule="auto"/>
              <w:rPr>
                <w:rFonts w:ascii="Calibri" w:cs="Calibri" w:eastAsia="Calibri" w:hAnsi="Calibri"/>
                <w:sz w:val="24"/>
                <w:szCs w:val="24"/>
              </w:rPr>
            </w:pPr>
            <w:r w:rsidDel="00000000" w:rsidR="00000000" w:rsidRPr="00000000">
              <w:rPr>
                <w:rtl w:val="0"/>
              </w:rPr>
            </w:r>
          </w:p>
        </w:tc>
        <w:tc>
          <w:tcPr>
            <w:gridSpan w:val="2"/>
            <w:shd w:fill="ffffff" w:val="clear"/>
            <w:tcMar>
              <w:top w:w="100.0" w:type="dxa"/>
              <w:left w:w="100.0" w:type="dxa"/>
              <w:bottom w:w="100.0" w:type="dxa"/>
              <w:right w:w="100.0" w:type="dxa"/>
            </w:tcMar>
            <w:vAlign w:val="top"/>
          </w:tcPr>
          <w:p w:rsidR="00000000" w:rsidDel="00000000" w:rsidP="00000000" w:rsidRDefault="00000000" w:rsidRPr="00000000" w14:paraId="000013D0">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Maintain student engagement </w:t>
            </w:r>
          </w:p>
          <w:p w:rsidR="00000000" w:rsidDel="00000000" w:rsidP="00000000" w:rsidRDefault="00000000" w:rsidRPr="00000000" w14:paraId="000013D1">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Modify and adapt as needed</w:t>
            </w:r>
          </w:p>
          <w:p w:rsidR="00000000" w:rsidDel="00000000" w:rsidP="00000000" w:rsidRDefault="00000000" w:rsidRPr="00000000" w14:paraId="000013D2">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Short/high interest videos that are engaging, age appropriate, and promote discussion</w:t>
            </w:r>
          </w:p>
          <w:p w:rsidR="00000000" w:rsidDel="00000000" w:rsidP="00000000" w:rsidRDefault="00000000" w:rsidRPr="00000000" w14:paraId="000013D3">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Provide discussion stems as needed</w:t>
            </w:r>
          </w:p>
          <w:p w:rsidR="00000000" w:rsidDel="00000000" w:rsidP="00000000" w:rsidRDefault="00000000" w:rsidRPr="00000000" w14:paraId="000013D4">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(Based on what I read/saw…</w:t>
            </w:r>
          </w:p>
          <w:p w:rsidR="00000000" w:rsidDel="00000000" w:rsidP="00000000" w:rsidRDefault="00000000" w:rsidRPr="00000000" w14:paraId="000013D5">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From the text, I think…)</w:t>
            </w:r>
          </w:p>
        </w:tc>
      </w:tr>
      <w:tr>
        <w:trPr>
          <w:trHeight w:val="440" w:hRule="atLeast"/>
        </w:trPr>
        <w:tc>
          <w:tcPr>
            <w:gridSpan w:val="4"/>
            <w:shd w:fill="b7b7b7" w:val="clear"/>
            <w:tcMar>
              <w:top w:w="100.0" w:type="dxa"/>
              <w:left w:w="100.0" w:type="dxa"/>
              <w:bottom w:w="100.0" w:type="dxa"/>
              <w:right w:w="100.0" w:type="dxa"/>
            </w:tcMar>
            <w:vAlign w:val="top"/>
          </w:tcPr>
          <w:p w:rsidR="00000000" w:rsidDel="00000000" w:rsidP="00000000" w:rsidRDefault="00000000" w:rsidRPr="00000000" w14:paraId="000013D7">
            <w:pPr>
              <w:spacing w:line="240" w:lineRule="auto"/>
              <w:jc w:val="center"/>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Links</w:t>
            </w:r>
          </w:p>
        </w:tc>
      </w:tr>
      <w:tr>
        <w:trPr>
          <w:trHeight w:val="440" w:hRule="atLeast"/>
        </w:trPr>
        <w:tc>
          <w:tcPr>
            <w:gridSpan w:val="2"/>
            <w:shd w:fill="d9d9d9" w:val="clear"/>
            <w:tcMar>
              <w:top w:w="100.0" w:type="dxa"/>
              <w:left w:w="100.0" w:type="dxa"/>
              <w:bottom w:w="100.0" w:type="dxa"/>
              <w:right w:w="100.0" w:type="dxa"/>
            </w:tcMar>
            <w:vAlign w:val="top"/>
          </w:tcPr>
          <w:p w:rsidR="00000000" w:rsidDel="00000000" w:rsidP="00000000" w:rsidRDefault="00000000" w:rsidRPr="00000000" w14:paraId="000013DB">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General</w:t>
            </w:r>
          </w:p>
        </w:tc>
        <w:tc>
          <w:tcPr>
            <w:gridSpan w:val="2"/>
            <w:shd w:fill="d9d9d9" w:val="clear"/>
            <w:tcMar>
              <w:top w:w="100.0" w:type="dxa"/>
              <w:left w:w="100.0" w:type="dxa"/>
              <w:bottom w:w="100.0" w:type="dxa"/>
              <w:right w:w="100.0" w:type="dxa"/>
            </w:tcMar>
            <w:vAlign w:val="top"/>
          </w:tcPr>
          <w:p w:rsidR="00000000" w:rsidDel="00000000" w:rsidP="00000000" w:rsidRDefault="00000000" w:rsidRPr="00000000" w14:paraId="000013DD">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Modified </w:t>
            </w:r>
          </w:p>
        </w:tc>
      </w:tr>
      <w:tr>
        <w:trPr>
          <w:trHeight w:val="440" w:hRule="atLeast"/>
        </w:trPr>
        <w:tc>
          <w:tcPr>
            <w:gridSpan w:val="2"/>
            <w:shd w:fill="ffffff" w:val="clear"/>
            <w:tcMar>
              <w:top w:w="100.0" w:type="dxa"/>
              <w:left w:w="100.0" w:type="dxa"/>
              <w:bottom w:w="100.0" w:type="dxa"/>
              <w:right w:w="100.0" w:type="dxa"/>
            </w:tcMar>
            <w:vAlign w:val="top"/>
          </w:tcPr>
          <w:p w:rsidR="00000000" w:rsidDel="00000000" w:rsidP="00000000" w:rsidRDefault="00000000" w:rsidRPr="00000000" w14:paraId="000013DF">
            <w:pPr>
              <w:spacing w:line="240" w:lineRule="auto"/>
              <w:rPr>
                <w:rFonts w:ascii="Calibri" w:cs="Calibri" w:eastAsia="Calibri" w:hAnsi="Calibri"/>
                <w:sz w:val="24"/>
                <w:szCs w:val="24"/>
              </w:rPr>
            </w:pPr>
            <w:hyperlink r:id="rId203">
              <w:r w:rsidDel="00000000" w:rsidR="00000000" w:rsidRPr="00000000">
                <w:rPr>
                  <w:rFonts w:ascii="Calibri" w:cs="Calibri" w:eastAsia="Calibri" w:hAnsi="Calibri"/>
                  <w:color w:val="1155cc"/>
                  <w:sz w:val="24"/>
                  <w:szCs w:val="24"/>
                  <w:u w:val="single"/>
                  <w:rtl w:val="0"/>
                </w:rPr>
                <w:t xml:space="preserve">Treachery of Images</w:t>
              </w:r>
            </w:hyperlink>
            <w:r w:rsidDel="00000000" w:rsidR="00000000" w:rsidRPr="00000000">
              <w:rPr>
                <w:rtl w:val="0"/>
              </w:rPr>
            </w:r>
          </w:p>
          <w:p w:rsidR="00000000" w:rsidDel="00000000" w:rsidP="00000000" w:rsidRDefault="00000000" w:rsidRPr="00000000" w14:paraId="000013E0">
            <w:pPr>
              <w:spacing w:line="240" w:lineRule="auto"/>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13E1">
            <w:pPr>
              <w:spacing w:line="240" w:lineRule="auto"/>
              <w:rPr>
                <w:rFonts w:ascii="Calibri" w:cs="Calibri" w:eastAsia="Calibri" w:hAnsi="Calibri"/>
                <w:sz w:val="24"/>
                <w:szCs w:val="24"/>
              </w:rPr>
            </w:pPr>
            <w:hyperlink r:id="rId204">
              <w:r w:rsidDel="00000000" w:rsidR="00000000" w:rsidRPr="00000000">
                <w:rPr>
                  <w:rFonts w:ascii="Calibri" w:cs="Calibri" w:eastAsia="Calibri" w:hAnsi="Calibri"/>
                  <w:color w:val="1155cc"/>
                  <w:sz w:val="24"/>
                  <w:szCs w:val="24"/>
                  <w:u w:val="single"/>
                  <w:rtl w:val="0"/>
                </w:rPr>
                <w:t xml:space="preserve">Allegory of the Cave</w:t>
              </w:r>
            </w:hyperlink>
            <w:r w:rsidDel="00000000" w:rsidR="00000000" w:rsidRPr="00000000">
              <w:rPr>
                <w:rtl w:val="0"/>
              </w:rPr>
            </w:r>
          </w:p>
          <w:p w:rsidR="00000000" w:rsidDel="00000000" w:rsidP="00000000" w:rsidRDefault="00000000" w:rsidRPr="00000000" w14:paraId="000013E2">
            <w:pPr>
              <w:widowControl w:val="0"/>
              <w:spacing w:line="240" w:lineRule="auto"/>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13E3">
            <w:pPr>
              <w:widowControl w:val="0"/>
              <w:spacing w:line="240" w:lineRule="auto"/>
              <w:rPr>
                <w:rFonts w:ascii="Calibri" w:cs="Calibri" w:eastAsia="Calibri" w:hAnsi="Calibri"/>
                <w:sz w:val="24"/>
                <w:szCs w:val="24"/>
              </w:rPr>
            </w:pPr>
            <w:hyperlink r:id="rId205">
              <w:r w:rsidDel="00000000" w:rsidR="00000000" w:rsidRPr="00000000">
                <w:rPr>
                  <w:rFonts w:ascii="Calibri" w:cs="Calibri" w:eastAsia="Calibri" w:hAnsi="Calibri"/>
                  <w:color w:val="0000ff"/>
                  <w:sz w:val="24"/>
                  <w:szCs w:val="24"/>
                  <w:u w:val="single"/>
                  <w:rtl w:val="0"/>
                </w:rPr>
                <w:t xml:space="preserve">Audio recording</w:t>
              </w:r>
            </w:hyperlink>
            <w:r w:rsidDel="00000000" w:rsidR="00000000" w:rsidRPr="00000000">
              <w:rPr>
                <w:rFonts w:ascii="Calibri" w:cs="Calibri" w:eastAsia="Calibri" w:hAnsi="Calibri"/>
                <w:sz w:val="24"/>
                <w:szCs w:val="24"/>
                <w:rtl w:val="0"/>
              </w:rPr>
              <w:t xml:space="preserve"> of “The Ransom of Red Chief”</w:t>
            </w:r>
          </w:p>
          <w:p w:rsidR="00000000" w:rsidDel="00000000" w:rsidP="00000000" w:rsidRDefault="00000000" w:rsidRPr="00000000" w14:paraId="000013E4">
            <w:pPr>
              <w:widowControl w:val="0"/>
              <w:spacing w:line="240" w:lineRule="auto"/>
              <w:rPr>
                <w:rFonts w:ascii="Calibri" w:cs="Calibri" w:eastAsia="Calibri" w:hAnsi="Calibri"/>
                <w:sz w:val="24"/>
                <w:szCs w:val="24"/>
              </w:rPr>
            </w:pPr>
            <w:hyperlink r:id="rId206">
              <w:r w:rsidDel="00000000" w:rsidR="00000000" w:rsidRPr="00000000">
                <w:rPr>
                  <w:rFonts w:ascii="Calibri" w:cs="Calibri" w:eastAsia="Calibri" w:hAnsi="Calibri"/>
                  <w:color w:val="0000ff"/>
                  <w:sz w:val="24"/>
                  <w:szCs w:val="24"/>
                  <w:u w:val="single"/>
                  <w:rtl w:val="0"/>
                </w:rPr>
                <w:t xml:space="preserve">Audio recording</w:t>
              </w:r>
            </w:hyperlink>
            <w:r w:rsidDel="00000000" w:rsidR="00000000" w:rsidRPr="00000000">
              <w:rPr>
                <w:rFonts w:ascii="Calibri" w:cs="Calibri" w:eastAsia="Calibri" w:hAnsi="Calibri"/>
                <w:sz w:val="24"/>
                <w:szCs w:val="24"/>
                <w:rtl w:val="0"/>
              </w:rPr>
              <w:t xml:space="preserve"> of “The Tell-Tale Heart”</w:t>
            </w:r>
          </w:p>
        </w:tc>
        <w:tc>
          <w:tcPr>
            <w:gridSpan w:val="2"/>
            <w:shd w:fill="ffffff" w:val="clear"/>
            <w:tcMar>
              <w:top w:w="100.0" w:type="dxa"/>
              <w:left w:w="100.0" w:type="dxa"/>
              <w:bottom w:w="100.0" w:type="dxa"/>
              <w:right w:w="100.0" w:type="dxa"/>
            </w:tcMar>
            <w:vAlign w:val="top"/>
          </w:tcPr>
          <w:p w:rsidR="00000000" w:rsidDel="00000000" w:rsidP="00000000" w:rsidRDefault="00000000" w:rsidRPr="00000000" w14:paraId="000013E6">
            <w:pPr>
              <w:spacing w:line="240" w:lineRule="auto"/>
              <w:rPr>
                <w:rFonts w:ascii="Calibri" w:cs="Calibri" w:eastAsia="Calibri" w:hAnsi="Calibri"/>
                <w:sz w:val="24"/>
                <w:szCs w:val="24"/>
              </w:rPr>
            </w:pPr>
            <w:hyperlink r:id="rId207">
              <w:r w:rsidDel="00000000" w:rsidR="00000000" w:rsidRPr="00000000">
                <w:rPr>
                  <w:rFonts w:ascii="Calibri" w:cs="Calibri" w:eastAsia="Calibri" w:hAnsi="Calibri"/>
                  <w:color w:val="1155cc"/>
                  <w:sz w:val="24"/>
                  <w:szCs w:val="24"/>
                  <w:u w:val="single"/>
                  <w:rtl w:val="0"/>
                </w:rPr>
                <w:t xml:space="preserve">Treachery of Images</w:t>
              </w:r>
            </w:hyperlink>
            <w:r w:rsidDel="00000000" w:rsidR="00000000" w:rsidRPr="00000000">
              <w:rPr>
                <w:rtl w:val="0"/>
              </w:rPr>
            </w:r>
          </w:p>
          <w:p w:rsidR="00000000" w:rsidDel="00000000" w:rsidP="00000000" w:rsidRDefault="00000000" w:rsidRPr="00000000" w14:paraId="000013E7">
            <w:pPr>
              <w:spacing w:line="240" w:lineRule="auto"/>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13E8">
            <w:pPr>
              <w:spacing w:line="240" w:lineRule="auto"/>
              <w:rPr>
                <w:rFonts w:ascii="Calibri" w:cs="Calibri" w:eastAsia="Calibri" w:hAnsi="Calibri"/>
                <w:sz w:val="24"/>
                <w:szCs w:val="24"/>
              </w:rPr>
            </w:pPr>
            <w:hyperlink r:id="rId208">
              <w:r w:rsidDel="00000000" w:rsidR="00000000" w:rsidRPr="00000000">
                <w:rPr>
                  <w:rFonts w:ascii="Calibri" w:cs="Calibri" w:eastAsia="Calibri" w:hAnsi="Calibri"/>
                  <w:color w:val="1155cc"/>
                  <w:sz w:val="24"/>
                  <w:szCs w:val="24"/>
                  <w:u w:val="single"/>
                  <w:rtl w:val="0"/>
                </w:rPr>
                <w:t xml:space="preserve">Allegory of the Cave</w:t>
              </w:r>
            </w:hyperlink>
            <w:r w:rsidDel="00000000" w:rsidR="00000000" w:rsidRPr="00000000">
              <w:rPr>
                <w:rtl w:val="0"/>
              </w:rPr>
            </w:r>
          </w:p>
          <w:p w:rsidR="00000000" w:rsidDel="00000000" w:rsidP="00000000" w:rsidRDefault="00000000" w:rsidRPr="00000000" w14:paraId="000013E9">
            <w:pPr>
              <w:spacing w:line="240" w:lineRule="auto"/>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13EA">
            <w:pPr>
              <w:spacing w:line="240" w:lineRule="auto"/>
              <w:rPr>
                <w:rFonts w:ascii="Calibri" w:cs="Calibri" w:eastAsia="Calibri" w:hAnsi="Calibri"/>
                <w:color w:val="1155cc"/>
                <w:sz w:val="24"/>
                <w:szCs w:val="24"/>
                <w:u w:val="single"/>
              </w:rPr>
            </w:pPr>
            <w:hyperlink r:id="rId209">
              <w:r w:rsidDel="00000000" w:rsidR="00000000" w:rsidRPr="00000000">
                <w:rPr>
                  <w:rFonts w:ascii="Calibri" w:cs="Calibri" w:eastAsia="Calibri" w:hAnsi="Calibri"/>
                  <w:color w:val="1155cc"/>
                  <w:sz w:val="24"/>
                  <w:szCs w:val="24"/>
                  <w:u w:val="single"/>
                  <w:rtl w:val="0"/>
                </w:rPr>
                <w:t xml:space="preserve">Ransom of Red Chief adapted text</w:t>
              </w:r>
            </w:hyperlink>
            <w:r w:rsidDel="00000000" w:rsidR="00000000" w:rsidRPr="00000000">
              <w:rPr>
                <w:rtl w:val="0"/>
              </w:rPr>
            </w:r>
          </w:p>
          <w:p w:rsidR="00000000" w:rsidDel="00000000" w:rsidP="00000000" w:rsidRDefault="00000000" w:rsidRPr="00000000" w14:paraId="000013EB">
            <w:pPr>
              <w:spacing w:line="240" w:lineRule="auto"/>
              <w:rPr>
                <w:rFonts w:ascii="Calibri" w:cs="Calibri" w:eastAsia="Calibri" w:hAnsi="Calibri"/>
                <w:color w:val="1155cc"/>
                <w:sz w:val="24"/>
                <w:szCs w:val="24"/>
                <w:u w:val="single"/>
              </w:rPr>
            </w:pPr>
            <w:r w:rsidDel="00000000" w:rsidR="00000000" w:rsidRPr="00000000">
              <w:rPr>
                <w:rtl w:val="0"/>
              </w:rPr>
            </w:r>
          </w:p>
          <w:p w:rsidR="00000000" w:rsidDel="00000000" w:rsidP="00000000" w:rsidRDefault="00000000" w:rsidRPr="00000000" w14:paraId="000013EC">
            <w:pPr>
              <w:widowControl w:val="0"/>
              <w:spacing w:line="240" w:lineRule="auto"/>
              <w:rPr>
                <w:rFonts w:ascii="Calibri" w:cs="Calibri" w:eastAsia="Calibri" w:hAnsi="Calibri"/>
                <w:sz w:val="24"/>
                <w:szCs w:val="24"/>
              </w:rPr>
            </w:pPr>
            <w:hyperlink r:id="rId210">
              <w:r w:rsidDel="00000000" w:rsidR="00000000" w:rsidRPr="00000000">
                <w:rPr>
                  <w:rFonts w:ascii="Calibri" w:cs="Calibri" w:eastAsia="Calibri" w:hAnsi="Calibri"/>
                  <w:color w:val="0000ff"/>
                  <w:sz w:val="24"/>
                  <w:szCs w:val="24"/>
                  <w:u w:val="single"/>
                  <w:rtl w:val="0"/>
                </w:rPr>
                <w:t xml:space="preserve">Audio recording</w:t>
              </w:r>
            </w:hyperlink>
            <w:r w:rsidDel="00000000" w:rsidR="00000000" w:rsidRPr="00000000">
              <w:rPr>
                <w:rFonts w:ascii="Calibri" w:cs="Calibri" w:eastAsia="Calibri" w:hAnsi="Calibri"/>
                <w:sz w:val="24"/>
                <w:szCs w:val="24"/>
                <w:rtl w:val="0"/>
              </w:rPr>
              <w:t xml:space="preserve"> of “The Ransom of Red Chief”</w:t>
            </w:r>
          </w:p>
          <w:p w:rsidR="00000000" w:rsidDel="00000000" w:rsidP="00000000" w:rsidRDefault="00000000" w:rsidRPr="00000000" w14:paraId="000013ED">
            <w:pPr>
              <w:widowControl w:val="0"/>
              <w:spacing w:line="240" w:lineRule="auto"/>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13EE">
            <w:pPr>
              <w:spacing w:line="240" w:lineRule="auto"/>
              <w:rPr>
                <w:rFonts w:ascii="Calibri" w:cs="Calibri" w:eastAsia="Calibri" w:hAnsi="Calibri"/>
                <w:sz w:val="24"/>
                <w:szCs w:val="24"/>
              </w:rPr>
            </w:pPr>
            <w:hyperlink r:id="rId211">
              <w:r w:rsidDel="00000000" w:rsidR="00000000" w:rsidRPr="00000000">
                <w:rPr>
                  <w:rFonts w:ascii="Calibri" w:cs="Calibri" w:eastAsia="Calibri" w:hAnsi="Calibri"/>
                  <w:color w:val="1155cc"/>
                  <w:sz w:val="24"/>
                  <w:szCs w:val="24"/>
                  <w:u w:val="single"/>
                  <w:rtl w:val="0"/>
                </w:rPr>
                <w:t xml:space="preserve">The Tell-Tale Heart picture text</w:t>
              </w:r>
            </w:hyperlink>
            <w:r w:rsidDel="00000000" w:rsidR="00000000" w:rsidRPr="00000000">
              <w:rPr>
                <w:rtl w:val="0"/>
              </w:rPr>
            </w:r>
          </w:p>
          <w:p w:rsidR="00000000" w:rsidDel="00000000" w:rsidP="00000000" w:rsidRDefault="00000000" w:rsidRPr="00000000" w14:paraId="000013EF">
            <w:pPr>
              <w:widowControl w:val="0"/>
              <w:spacing w:line="240" w:lineRule="auto"/>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13F0">
            <w:pPr>
              <w:spacing w:line="240" w:lineRule="auto"/>
              <w:rPr>
                <w:rFonts w:ascii="Calibri" w:cs="Calibri" w:eastAsia="Calibri" w:hAnsi="Calibri"/>
                <w:sz w:val="24"/>
                <w:szCs w:val="24"/>
              </w:rPr>
            </w:pPr>
            <w:hyperlink r:id="rId212">
              <w:r w:rsidDel="00000000" w:rsidR="00000000" w:rsidRPr="00000000">
                <w:rPr>
                  <w:rFonts w:ascii="Calibri" w:cs="Calibri" w:eastAsia="Calibri" w:hAnsi="Calibri"/>
                  <w:color w:val="1155cc"/>
                  <w:sz w:val="24"/>
                  <w:szCs w:val="24"/>
                  <w:u w:val="single"/>
                  <w:rtl w:val="0"/>
                </w:rPr>
                <w:t xml:space="preserve">The Tell-Tale Heart-modified version</w:t>
              </w:r>
            </w:hyperlink>
            <w:r w:rsidDel="00000000" w:rsidR="00000000" w:rsidRPr="00000000">
              <w:rPr>
                <w:rtl w:val="0"/>
              </w:rPr>
            </w:r>
          </w:p>
          <w:p w:rsidR="00000000" w:rsidDel="00000000" w:rsidP="00000000" w:rsidRDefault="00000000" w:rsidRPr="00000000" w14:paraId="000013F1">
            <w:pPr>
              <w:spacing w:line="240" w:lineRule="auto"/>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13F2">
            <w:pPr>
              <w:widowControl w:val="0"/>
              <w:spacing w:line="240" w:lineRule="auto"/>
              <w:rPr>
                <w:rFonts w:ascii="Calibri" w:cs="Calibri" w:eastAsia="Calibri" w:hAnsi="Calibri"/>
                <w:sz w:val="24"/>
                <w:szCs w:val="24"/>
              </w:rPr>
            </w:pPr>
            <w:hyperlink r:id="rId213">
              <w:r w:rsidDel="00000000" w:rsidR="00000000" w:rsidRPr="00000000">
                <w:rPr>
                  <w:rFonts w:ascii="Calibri" w:cs="Calibri" w:eastAsia="Calibri" w:hAnsi="Calibri"/>
                  <w:color w:val="0000ff"/>
                  <w:sz w:val="24"/>
                  <w:szCs w:val="24"/>
                  <w:u w:val="single"/>
                  <w:rtl w:val="0"/>
                </w:rPr>
                <w:t xml:space="preserve">Audio recording</w:t>
              </w:r>
            </w:hyperlink>
            <w:r w:rsidDel="00000000" w:rsidR="00000000" w:rsidRPr="00000000">
              <w:rPr>
                <w:rFonts w:ascii="Calibri" w:cs="Calibri" w:eastAsia="Calibri" w:hAnsi="Calibri"/>
                <w:sz w:val="24"/>
                <w:szCs w:val="24"/>
                <w:rtl w:val="0"/>
              </w:rPr>
              <w:t xml:space="preserve"> of “The Tell-Tale Heart”</w:t>
            </w:r>
          </w:p>
          <w:p w:rsidR="00000000" w:rsidDel="00000000" w:rsidP="00000000" w:rsidRDefault="00000000" w:rsidRPr="00000000" w14:paraId="000013F3">
            <w:pPr>
              <w:widowControl w:val="0"/>
              <w:spacing w:line="240" w:lineRule="auto"/>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13F4">
            <w:pPr>
              <w:spacing w:line="240" w:lineRule="auto"/>
              <w:rPr>
                <w:rFonts w:ascii="Calibri" w:cs="Calibri" w:eastAsia="Calibri" w:hAnsi="Calibri"/>
                <w:sz w:val="24"/>
                <w:szCs w:val="24"/>
              </w:rPr>
            </w:pPr>
            <w:hyperlink r:id="rId214">
              <w:r w:rsidDel="00000000" w:rsidR="00000000" w:rsidRPr="00000000">
                <w:rPr>
                  <w:rFonts w:ascii="Calibri" w:cs="Calibri" w:eastAsia="Calibri" w:hAnsi="Calibri"/>
                  <w:color w:val="1155cc"/>
                  <w:sz w:val="24"/>
                  <w:szCs w:val="24"/>
                  <w:u w:val="single"/>
                  <w:rtl w:val="0"/>
                </w:rPr>
                <w:t xml:space="preserve">Essential Elements Cards - Grades 6-8 Literature</w:t>
              </w:r>
            </w:hyperlink>
            <w:r w:rsidDel="00000000" w:rsidR="00000000" w:rsidRPr="00000000">
              <w:rPr>
                <w:rtl w:val="0"/>
              </w:rPr>
            </w:r>
          </w:p>
          <w:p w:rsidR="00000000" w:rsidDel="00000000" w:rsidP="00000000" w:rsidRDefault="00000000" w:rsidRPr="00000000" w14:paraId="000013F5">
            <w:pPr>
              <w:spacing w:line="240" w:lineRule="auto"/>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13F6">
            <w:pPr>
              <w:spacing w:line="240" w:lineRule="auto"/>
              <w:rPr>
                <w:rFonts w:ascii="Calibri" w:cs="Calibri" w:eastAsia="Calibri" w:hAnsi="Calibri"/>
                <w:color w:val="1155cc"/>
                <w:sz w:val="24"/>
                <w:szCs w:val="24"/>
                <w:u w:val="single"/>
              </w:rPr>
            </w:pPr>
            <w:hyperlink r:id="rId215">
              <w:r w:rsidDel="00000000" w:rsidR="00000000" w:rsidRPr="00000000">
                <w:rPr>
                  <w:rFonts w:ascii="Calibri" w:cs="Calibri" w:eastAsia="Calibri" w:hAnsi="Calibri"/>
                  <w:color w:val="1155cc"/>
                  <w:sz w:val="24"/>
                  <w:szCs w:val="24"/>
                  <w:u w:val="single"/>
                  <w:rtl w:val="0"/>
                </w:rPr>
                <w:t xml:space="preserve">Louisiana Connectors</w:t>
              </w:r>
            </w:hyperlink>
            <w:r w:rsidDel="00000000" w:rsidR="00000000" w:rsidRPr="00000000">
              <w:rPr>
                <w:rtl w:val="0"/>
              </w:rPr>
            </w:r>
          </w:p>
        </w:tc>
      </w:tr>
      <w:tr>
        <w:trPr>
          <w:trHeight w:val="440" w:hRule="atLeast"/>
        </w:trPr>
        <w:tc>
          <w:tcPr>
            <w:gridSpan w:val="4"/>
            <w:shd w:fill="b7b7b7" w:val="clear"/>
            <w:tcMar>
              <w:top w:w="100.0" w:type="dxa"/>
              <w:left w:w="100.0" w:type="dxa"/>
              <w:bottom w:w="100.0" w:type="dxa"/>
              <w:right w:w="100.0" w:type="dxa"/>
            </w:tcMar>
            <w:vAlign w:val="top"/>
          </w:tcPr>
          <w:p w:rsidR="00000000" w:rsidDel="00000000" w:rsidP="00000000" w:rsidRDefault="00000000" w:rsidRPr="00000000" w14:paraId="000013F8">
            <w:pPr>
              <w:spacing w:line="240" w:lineRule="auto"/>
              <w:jc w:val="center"/>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Reflections</w:t>
            </w:r>
          </w:p>
          <w:p w:rsidR="00000000" w:rsidDel="00000000" w:rsidP="00000000" w:rsidRDefault="00000000" w:rsidRPr="00000000" w14:paraId="000013F9">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(How did the lesson go? / What would you change? / Additional considerations)</w:t>
            </w:r>
          </w:p>
        </w:tc>
      </w:tr>
      <w:tr>
        <w:trPr>
          <w:trHeight w:val="440" w:hRule="atLeast"/>
        </w:trPr>
        <w:tc>
          <w:tcPr>
            <w:gridSpan w:val="2"/>
            <w:shd w:fill="d9d9d9" w:val="clear"/>
            <w:tcMar>
              <w:top w:w="100.0" w:type="dxa"/>
              <w:left w:w="100.0" w:type="dxa"/>
              <w:bottom w:w="100.0" w:type="dxa"/>
              <w:right w:w="100.0" w:type="dxa"/>
            </w:tcMar>
            <w:vAlign w:val="top"/>
          </w:tcPr>
          <w:p w:rsidR="00000000" w:rsidDel="00000000" w:rsidP="00000000" w:rsidRDefault="00000000" w:rsidRPr="00000000" w14:paraId="000013FD">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General</w:t>
            </w:r>
          </w:p>
        </w:tc>
        <w:tc>
          <w:tcPr>
            <w:gridSpan w:val="2"/>
            <w:shd w:fill="d9d9d9" w:val="clear"/>
            <w:tcMar>
              <w:top w:w="100.0" w:type="dxa"/>
              <w:left w:w="100.0" w:type="dxa"/>
              <w:bottom w:w="100.0" w:type="dxa"/>
              <w:right w:w="100.0" w:type="dxa"/>
            </w:tcMar>
            <w:vAlign w:val="top"/>
          </w:tcPr>
          <w:p w:rsidR="00000000" w:rsidDel="00000000" w:rsidP="00000000" w:rsidRDefault="00000000" w:rsidRPr="00000000" w14:paraId="000013FF">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Modified </w:t>
            </w:r>
          </w:p>
        </w:tc>
      </w:tr>
      <w:tr>
        <w:trPr>
          <w:trHeight w:val="440" w:hRule="atLeast"/>
        </w:trPr>
        <w:tc>
          <w:tcPr>
            <w:gridSpan w:val="2"/>
            <w:shd w:fill="ffffff" w:val="clear"/>
            <w:tcMar>
              <w:top w:w="100.0" w:type="dxa"/>
              <w:left w:w="100.0" w:type="dxa"/>
              <w:bottom w:w="100.0" w:type="dxa"/>
              <w:right w:w="100.0" w:type="dxa"/>
            </w:tcMar>
            <w:vAlign w:val="top"/>
          </w:tcPr>
          <w:p w:rsidR="00000000" w:rsidDel="00000000" w:rsidP="00000000" w:rsidRDefault="00000000" w:rsidRPr="00000000" w14:paraId="00001401">
            <w:pPr>
              <w:numPr>
                <w:ilvl w:val="0"/>
                <w:numId w:val="183"/>
              </w:numPr>
              <w:spacing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Does this lesson provide adequate rigor?</w:t>
            </w:r>
          </w:p>
        </w:tc>
        <w:tc>
          <w:tcPr>
            <w:gridSpan w:val="2"/>
            <w:shd w:fill="ffffff" w:val="clear"/>
            <w:tcMar>
              <w:top w:w="100.0" w:type="dxa"/>
              <w:left w:w="100.0" w:type="dxa"/>
              <w:bottom w:w="100.0" w:type="dxa"/>
              <w:right w:w="100.0" w:type="dxa"/>
            </w:tcMar>
            <w:vAlign w:val="top"/>
          </w:tcPr>
          <w:p w:rsidR="00000000" w:rsidDel="00000000" w:rsidP="00000000" w:rsidRDefault="00000000" w:rsidRPr="00000000" w14:paraId="00001403">
            <w:pPr>
              <w:numPr>
                <w:ilvl w:val="0"/>
                <w:numId w:val="5"/>
              </w:numPr>
              <w:spacing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Are the proper modifications in place to meet the needs of all of my students?</w:t>
            </w:r>
          </w:p>
        </w:tc>
      </w:tr>
    </w:tbl>
    <w:p w:rsidR="00000000" w:rsidDel="00000000" w:rsidP="00000000" w:rsidRDefault="00000000" w:rsidRPr="00000000" w14:paraId="00001405">
      <w:pPr>
        <w:spacing w:after="160" w:line="259" w:lineRule="auto"/>
        <w:rPr/>
      </w:pPr>
      <w:r w:rsidDel="00000000" w:rsidR="00000000" w:rsidRPr="00000000">
        <w:rPr>
          <w:rtl w:val="0"/>
        </w:rPr>
      </w:r>
    </w:p>
    <w:p w:rsidR="00000000" w:rsidDel="00000000" w:rsidP="00000000" w:rsidRDefault="00000000" w:rsidRPr="00000000" w14:paraId="00001406">
      <w:pPr>
        <w:spacing w:after="160" w:line="259" w:lineRule="auto"/>
        <w:rPr/>
      </w:pPr>
      <w:r w:rsidDel="00000000" w:rsidR="00000000" w:rsidRPr="00000000">
        <w:rPr>
          <w:rtl w:val="0"/>
        </w:rPr>
      </w:r>
    </w:p>
    <w:p w:rsidR="00000000" w:rsidDel="00000000" w:rsidP="00000000" w:rsidRDefault="00000000" w:rsidRPr="00000000" w14:paraId="00001407">
      <w:pPr>
        <w:spacing w:after="160" w:line="259" w:lineRule="auto"/>
        <w:rPr/>
      </w:pPr>
      <w:r w:rsidDel="00000000" w:rsidR="00000000" w:rsidRPr="00000000">
        <w:rPr>
          <w:rtl w:val="0"/>
        </w:rPr>
      </w:r>
    </w:p>
    <w:p w:rsidR="00000000" w:rsidDel="00000000" w:rsidP="00000000" w:rsidRDefault="00000000" w:rsidRPr="00000000" w14:paraId="00001408">
      <w:pPr>
        <w:spacing w:after="160" w:line="259" w:lineRule="auto"/>
        <w:rPr/>
      </w:pPr>
      <w:r w:rsidDel="00000000" w:rsidR="00000000" w:rsidRPr="00000000">
        <w:rPr>
          <w:rtl w:val="0"/>
        </w:rPr>
      </w:r>
    </w:p>
    <w:p w:rsidR="00000000" w:rsidDel="00000000" w:rsidP="00000000" w:rsidRDefault="00000000" w:rsidRPr="00000000" w14:paraId="00001409">
      <w:pPr>
        <w:spacing w:after="160" w:line="259" w:lineRule="auto"/>
        <w:rPr/>
      </w:pPr>
      <w:r w:rsidDel="00000000" w:rsidR="00000000" w:rsidRPr="00000000">
        <w:rPr>
          <w:rtl w:val="0"/>
        </w:rPr>
      </w:r>
    </w:p>
    <w:p w:rsidR="00000000" w:rsidDel="00000000" w:rsidP="00000000" w:rsidRDefault="00000000" w:rsidRPr="00000000" w14:paraId="0000140A">
      <w:pPr>
        <w:spacing w:after="160" w:line="259" w:lineRule="auto"/>
        <w:rPr/>
      </w:pPr>
      <w:r w:rsidDel="00000000" w:rsidR="00000000" w:rsidRPr="00000000">
        <w:rPr>
          <w:rtl w:val="0"/>
        </w:rPr>
      </w:r>
    </w:p>
    <w:p w:rsidR="00000000" w:rsidDel="00000000" w:rsidP="00000000" w:rsidRDefault="00000000" w:rsidRPr="00000000" w14:paraId="0000140B">
      <w:pPr>
        <w:spacing w:after="160" w:line="259" w:lineRule="auto"/>
        <w:rPr/>
      </w:pPr>
      <w:r w:rsidDel="00000000" w:rsidR="00000000" w:rsidRPr="00000000">
        <w:rPr>
          <w:rtl w:val="0"/>
        </w:rPr>
      </w:r>
    </w:p>
    <w:p w:rsidR="00000000" w:rsidDel="00000000" w:rsidP="00000000" w:rsidRDefault="00000000" w:rsidRPr="00000000" w14:paraId="0000140C">
      <w:pPr>
        <w:spacing w:after="160" w:line="259" w:lineRule="auto"/>
        <w:rPr/>
      </w:pPr>
      <w:r w:rsidDel="00000000" w:rsidR="00000000" w:rsidRPr="00000000">
        <w:rPr>
          <w:rtl w:val="0"/>
        </w:rPr>
      </w:r>
    </w:p>
    <w:p w:rsidR="00000000" w:rsidDel="00000000" w:rsidP="00000000" w:rsidRDefault="00000000" w:rsidRPr="00000000" w14:paraId="0000140D">
      <w:pPr>
        <w:spacing w:after="160" w:line="259" w:lineRule="auto"/>
        <w:rPr/>
      </w:pPr>
      <w:r w:rsidDel="00000000" w:rsidR="00000000" w:rsidRPr="00000000">
        <w:rPr>
          <w:rtl w:val="0"/>
        </w:rPr>
      </w:r>
    </w:p>
    <w:p w:rsidR="00000000" w:rsidDel="00000000" w:rsidP="00000000" w:rsidRDefault="00000000" w:rsidRPr="00000000" w14:paraId="0000140E">
      <w:pPr>
        <w:spacing w:after="160" w:line="259" w:lineRule="auto"/>
        <w:rPr/>
      </w:pPr>
      <w:r w:rsidDel="00000000" w:rsidR="00000000" w:rsidRPr="00000000">
        <w:rPr>
          <w:rtl w:val="0"/>
        </w:rPr>
      </w:r>
    </w:p>
    <w:p w:rsidR="00000000" w:rsidDel="00000000" w:rsidP="00000000" w:rsidRDefault="00000000" w:rsidRPr="00000000" w14:paraId="0000140F">
      <w:pPr>
        <w:spacing w:after="160" w:line="259" w:lineRule="auto"/>
        <w:rPr/>
      </w:pPr>
      <w:r w:rsidDel="00000000" w:rsidR="00000000" w:rsidRPr="00000000">
        <w:rPr>
          <w:rtl w:val="0"/>
        </w:rPr>
      </w:r>
    </w:p>
    <w:p w:rsidR="00000000" w:rsidDel="00000000" w:rsidP="00000000" w:rsidRDefault="00000000" w:rsidRPr="00000000" w14:paraId="00001410">
      <w:pPr>
        <w:spacing w:after="160" w:line="259" w:lineRule="auto"/>
        <w:rPr/>
      </w:pPr>
      <w:r w:rsidDel="00000000" w:rsidR="00000000" w:rsidRPr="00000000">
        <w:rPr>
          <w:rtl w:val="0"/>
        </w:rPr>
      </w:r>
    </w:p>
    <w:p w:rsidR="00000000" w:rsidDel="00000000" w:rsidP="00000000" w:rsidRDefault="00000000" w:rsidRPr="00000000" w14:paraId="00001411">
      <w:pPr>
        <w:spacing w:after="160" w:line="259" w:lineRule="auto"/>
        <w:rPr/>
      </w:pPr>
      <w:r w:rsidDel="00000000" w:rsidR="00000000" w:rsidRPr="00000000">
        <w:rPr>
          <w:rtl w:val="0"/>
        </w:rPr>
      </w:r>
    </w:p>
    <w:p w:rsidR="00000000" w:rsidDel="00000000" w:rsidP="00000000" w:rsidRDefault="00000000" w:rsidRPr="00000000" w14:paraId="00001412">
      <w:pPr>
        <w:spacing w:after="160" w:line="259" w:lineRule="auto"/>
        <w:rPr/>
      </w:pPr>
      <w:r w:rsidDel="00000000" w:rsidR="00000000" w:rsidRPr="00000000">
        <w:rPr>
          <w:rtl w:val="0"/>
        </w:rPr>
      </w:r>
    </w:p>
    <w:p w:rsidR="00000000" w:rsidDel="00000000" w:rsidP="00000000" w:rsidRDefault="00000000" w:rsidRPr="00000000" w14:paraId="00001413">
      <w:pPr>
        <w:spacing w:after="160" w:line="259" w:lineRule="auto"/>
        <w:rPr/>
      </w:pPr>
      <w:r w:rsidDel="00000000" w:rsidR="00000000" w:rsidRPr="00000000">
        <w:rPr>
          <w:rtl w:val="0"/>
        </w:rPr>
      </w:r>
    </w:p>
    <w:p w:rsidR="00000000" w:rsidDel="00000000" w:rsidP="00000000" w:rsidRDefault="00000000" w:rsidRPr="00000000" w14:paraId="00001414">
      <w:pPr>
        <w:spacing w:after="160" w:line="259" w:lineRule="auto"/>
        <w:rPr/>
      </w:pPr>
      <w:r w:rsidDel="00000000" w:rsidR="00000000" w:rsidRPr="00000000">
        <w:rPr>
          <w:rtl w:val="0"/>
        </w:rPr>
      </w:r>
    </w:p>
    <w:p w:rsidR="00000000" w:rsidDel="00000000" w:rsidP="00000000" w:rsidRDefault="00000000" w:rsidRPr="00000000" w14:paraId="00001415">
      <w:pPr>
        <w:spacing w:after="160" w:line="259" w:lineRule="auto"/>
        <w:rPr/>
      </w:pPr>
      <w:r w:rsidDel="00000000" w:rsidR="00000000" w:rsidRPr="00000000">
        <w:rPr>
          <w:rtl w:val="0"/>
        </w:rPr>
      </w:r>
    </w:p>
    <w:p w:rsidR="00000000" w:rsidDel="00000000" w:rsidP="00000000" w:rsidRDefault="00000000" w:rsidRPr="00000000" w14:paraId="00001416">
      <w:pPr>
        <w:spacing w:after="160" w:line="259" w:lineRule="auto"/>
        <w:rPr/>
      </w:pPr>
      <w:r w:rsidDel="00000000" w:rsidR="00000000" w:rsidRPr="00000000">
        <w:rPr>
          <w:rtl w:val="0"/>
        </w:rPr>
      </w:r>
    </w:p>
    <w:p w:rsidR="00000000" w:rsidDel="00000000" w:rsidP="00000000" w:rsidRDefault="00000000" w:rsidRPr="00000000" w14:paraId="00001417">
      <w:pPr>
        <w:spacing w:after="160" w:line="259" w:lineRule="auto"/>
        <w:rPr/>
      </w:pPr>
      <w:r w:rsidDel="00000000" w:rsidR="00000000" w:rsidRPr="00000000">
        <w:rPr>
          <w:rtl w:val="0"/>
        </w:rPr>
      </w:r>
    </w:p>
    <w:p w:rsidR="00000000" w:rsidDel="00000000" w:rsidP="00000000" w:rsidRDefault="00000000" w:rsidRPr="00000000" w14:paraId="00001418">
      <w:pPr>
        <w:spacing w:after="160" w:line="259" w:lineRule="auto"/>
        <w:rPr/>
      </w:pPr>
      <w:r w:rsidDel="00000000" w:rsidR="00000000" w:rsidRPr="00000000">
        <w:rPr>
          <w:rtl w:val="0"/>
        </w:rPr>
      </w:r>
    </w:p>
    <w:p w:rsidR="00000000" w:rsidDel="00000000" w:rsidP="00000000" w:rsidRDefault="00000000" w:rsidRPr="00000000" w14:paraId="00001419">
      <w:pPr>
        <w:spacing w:after="160" w:line="259" w:lineRule="auto"/>
        <w:rPr/>
      </w:pPr>
      <w:r w:rsidDel="00000000" w:rsidR="00000000" w:rsidRPr="00000000">
        <w:rPr>
          <w:rtl w:val="0"/>
        </w:rPr>
      </w:r>
    </w:p>
    <w:p w:rsidR="00000000" w:rsidDel="00000000" w:rsidP="00000000" w:rsidRDefault="00000000" w:rsidRPr="00000000" w14:paraId="0000141A">
      <w:pPr>
        <w:spacing w:after="160" w:line="259" w:lineRule="auto"/>
        <w:rPr/>
      </w:pPr>
      <w:r w:rsidDel="00000000" w:rsidR="00000000" w:rsidRPr="00000000">
        <w:rPr>
          <w:rtl w:val="0"/>
        </w:rPr>
      </w:r>
    </w:p>
    <w:p w:rsidR="00000000" w:rsidDel="00000000" w:rsidP="00000000" w:rsidRDefault="00000000" w:rsidRPr="00000000" w14:paraId="0000141B">
      <w:pPr>
        <w:spacing w:after="160" w:line="259" w:lineRule="auto"/>
        <w:rPr/>
      </w:pPr>
      <w:r w:rsidDel="00000000" w:rsidR="00000000" w:rsidRPr="00000000">
        <w:rPr>
          <w:rtl w:val="0"/>
        </w:rPr>
      </w:r>
    </w:p>
    <w:p w:rsidR="00000000" w:rsidDel="00000000" w:rsidP="00000000" w:rsidRDefault="00000000" w:rsidRPr="00000000" w14:paraId="0000141C">
      <w:pPr>
        <w:spacing w:after="160" w:line="259" w:lineRule="auto"/>
        <w:rPr/>
      </w:pPr>
      <w:r w:rsidDel="00000000" w:rsidR="00000000" w:rsidRPr="00000000">
        <w:rPr>
          <w:rtl w:val="0"/>
        </w:rPr>
      </w:r>
    </w:p>
    <w:p w:rsidR="00000000" w:rsidDel="00000000" w:rsidP="00000000" w:rsidRDefault="00000000" w:rsidRPr="00000000" w14:paraId="0000141D">
      <w:pPr>
        <w:spacing w:after="160" w:line="259" w:lineRule="auto"/>
        <w:rPr/>
      </w:pPr>
      <w:r w:rsidDel="00000000" w:rsidR="00000000" w:rsidRPr="00000000">
        <w:rPr>
          <w:rtl w:val="0"/>
        </w:rPr>
      </w:r>
    </w:p>
    <w:p w:rsidR="00000000" w:rsidDel="00000000" w:rsidP="00000000" w:rsidRDefault="00000000" w:rsidRPr="00000000" w14:paraId="0000141E">
      <w:pPr>
        <w:spacing w:after="160" w:line="259" w:lineRule="auto"/>
        <w:rPr/>
      </w:pPr>
      <w:r w:rsidDel="00000000" w:rsidR="00000000" w:rsidRPr="00000000">
        <w:rPr>
          <w:rtl w:val="0"/>
        </w:rPr>
      </w:r>
    </w:p>
    <w:p w:rsidR="00000000" w:rsidDel="00000000" w:rsidP="00000000" w:rsidRDefault="00000000" w:rsidRPr="00000000" w14:paraId="0000141F">
      <w:pPr>
        <w:spacing w:after="160" w:line="259" w:lineRule="auto"/>
        <w:rPr/>
      </w:pPr>
      <w:r w:rsidDel="00000000" w:rsidR="00000000" w:rsidRPr="00000000">
        <w:rPr>
          <w:rtl w:val="0"/>
        </w:rPr>
      </w:r>
    </w:p>
    <w:p w:rsidR="00000000" w:rsidDel="00000000" w:rsidP="00000000" w:rsidRDefault="00000000" w:rsidRPr="00000000" w14:paraId="00001420">
      <w:pPr>
        <w:spacing w:after="160" w:line="259" w:lineRule="auto"/>
        <w:rPr>
          <w:rFonts w:ascii="Times New Roman" w:cs="Times New Roman" w:eastAsia="Times New Roman" w:hAnsi="Times New Roman"/>
          <w:sz w:val="20"/>
          <w:szCs w:val="20"/>
        </w:rPr>
      </w:pPr>
      <w:r w:rsidDel="00000000" w:rsidR="00000000" w:rsidRPr="00000000">
        <w:rPr>
          <w:rtl w:val="0"/>
        </w:rPr>
      </w:r>
    </w:p>
    <w:tbl>
      <w:tblPr>
        <w:tblStyle w:val="Table28"/>
        <w:tblW w:w="9360.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980"/>
        <w:gridCol w:w="1980"/>
        <w:gridCol w:w="2715"/>
        <w:gridCol w:w="2685"/>
        <w:tblGridChange w:id="0">
          <w:tblGrid>
            <w:gridCol w:w="1980"/>
            <w:gridCol w:w="1980"/>
            <w:gridCol w:w="2715"/>
            <w:gridCol w:w="2685"/>
          </w:tblGrid>
        </w:tblGridChange>
      </w:tblGrid>
      <w:tr>
        <w:tc>
          <w:tcPr>
            <w:shd w:fill="999999" w:val="clear"/>
          </w:tcPr>
          <w:p w:rsidR="00000000" w:rsidDel="00000000" w:rsidP="00000000" w:rsidRDefault="00000000" w:rsidRPr="00000000" w14:paraId="00001421">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Class</w:t>
            </w:r>
          </w:p>
        </w:tc>
        <w:tc>
          <w:tcPr/>
          <w:p w:rsidR="00000000" w:rsidDel="00000000" w:rsidP="00000000" w:rsidRDefault="00000000" w:rsidRPr="00000000" w14:paraId="00001422">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SWSCD Grade 8th</w:t>
            </w:r>
          </w:p>
        </w:tc>
        <w:tc>
          <w:tcPr>
            <w:shd w:fill="999999" w:val="clear"/>
          </w:tcPr>
          <w:p w:rsidR="00000000" w:rsidDel="00000000" w:rsidP="00000000" w:rsidRDefault="00000000" w:rsidRPr="00000000" w14:paraId="00001423">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Unit/Lesson</w:t>
            </w:r>
          </w:p>
        </w:tc>
        <w:tc>
          <w:tcPr/>
          <w:p w:rsidR="00000000" w:rsidDel="00000000" w:rsidP="00000000" w:rsidRDefault="00000000" w:rsidRPr="00000000" w14:paraId="00001424">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The Tell-Tale Heart / #33</w:t>
            </w:r>
          </w:p>
        </w:tc>
      </w:tr>
      <w:tr>
        <w:trPr>
          <w:trHeight w:val="400" w:hRule="atLeast"/>
        </w:trPr>
        <w:tc>
          <w:tcPr>
            <w:gridSpan w:val="4"/>
            <w:shd w:fill="b7b7b7" w:val="clear"/>
            <w:tcMar>
              <w:top w:w="100.0" w:type="dxa"/>
              <w:left w:w="100.0" w:type="dxa"/>
              <w:bottom w:w="100.0" w:type="dxa"/>
              <w:right w:w="100.0" w:type="dxa"/>
            </w:tcMar>
            <w:vAlign w:val="top"/>
          </w:tcPr>
          <w:p w:rsidR="00000000" w:rsidDel="00000000" w:rsidP="00000000" w:rsidRDefault="00000000" w:rsidRPr="00000000" w14:paraId="00001425">
            <w:pPr>
              <w:spacing w:line="240" w:lineRule="auto"/>
              <w:jc w:val="center"/>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Standards</w:t>
            </w:r>
          </w:p>
        </w:tc>
      </w:tr>
      <w:tr>
        <w:trPr>
          <w:trHeight w:val="400" w:hRule="atLeast"/>
        </w:trPr>
        <w:tc>
          <w:tcPr>
            <w:gridSpan w:val="2"/>
            <w:shd w:fill="d9d9d9" w:val="clear"/>
            <w:tcMar>
              <w:top w:w="100.0" w:type="dxa"/>
              <w:left w:w="100.0" w:type="dxa"/>
              <w:bottom w:w="100.0" w:type="dxa"/>
              <w:right w:w="100.0" w:type="dxa"/>
            </w:tcMar>
            <w:vAlign w:val="top"/>
          </w:tcPr>
          <w:p w:rsidR="00000000" w:rsidDel="00000000" w:rsidP="00000000" w:rsidRDefault="00000000" w:rsidRPr="00000000" w14:paraId="00001429">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Louisiana Student Standards(LSS)</w:t>
            </w:r>
          </w:p>
        </w:tc>
        <w:tc>
          <w:tcPr>
            <w:gridSpan w:val="2"/>
            <w:shd w:fill="d9d9d9" w:val="clear"/>
            <w:tcMar>
              <w:top w:w="100.0" w:type="dxa"/>
              <w:left w:w="100.0" w:type="dxa"/>
              <w:bottom w:w="100.0" w:type="dxa"/>
              <w:right w:w="100.0" w:type="dxa"/>
            </w:tcMar>
            <w:vAlign w:val="top"/>
          </w:tcPr>
          <w:p w:rsidR="00000000" w:rsidDel="00000000" w:rsidP="00000000" w:rsidRDefault="00000000" w:rsidRPr="00000000" w14:paraId="0000142B">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LEAP Connectors(LC)</w:t>
            </w:r>
          </w:p>
        </w:tc>
      </w:tr>
      <w:tr>
        <w:trPr>
          <w:trHeight w:val="400" w:hRule="atLeast"/>
        </w:trPr>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142D">
            <w:pPr>
              <w:widowControl w:val="0"/>
              <w:spacing w:line="240" w:lineRule="auto"/>
              <w:rPr>
                <w:rFonts w:ascii="Calibri" w:cs="Calibri" w:eastAsia="Calibri" w:hAnsi="Calibri"/>
                <w:sz w:val="24"/>
                <w:szCs w:val="24"/>
              </w:rPr>
            </w:pPr>
            <w:r w:rsidDel="00000000" w:rsidR="00000000" w:rsidRPr="00000000">
              <w:rPr>
                <w:rFonts w:ascii="Calibri" w:cs="Calibri" w:eastAsia="Calibri" w:hAnsi="Calibri"/>
                <w:b w:val="1"/>
                <w:sz w:val="24"/>
                <w:szCs w:val="24"/>
                <w:rtl w:val="0"/>
              </w:rPr>
              <w:t xml:space="preserve">(RL.8.5)</w:t>
            </w:r>
            <w:r w:rsidDel="00000000" w:rsidR="00000000" w:rsidRPr="00000000">
              <w:rPr>
                <w:rFonts w:ascii="Calibri" w:cs="Calibri" w:eastAsia="Calibri" w:hAnsi="Calibri"/>
                <w:sz w:val="24"/>
                <w:szCs w:val="24"/>
                <w:rtl w:val="0"/>
              </w:rPr>
              <w:t xml:space="preserve"> Compare and contrast the structure of two or more texts and analyze how the differing structure of each text contributes to its meaning and style. </w:t>
            </w:r>
          </w:p>
          <w:p w:rsidR="00000000" w:rsidDel="00000000" w:rsidP="00000000" w:rsidRDefault="00000000" w:rsidRPr="00000000" w14:paraId="0000142E">
            <w:pPr>
              <w:widowControl w:val="0"/>
              <w:spacing w:line="240" w:lineRule="auto"/>
              <w:rPr>
                <w:rFonts w:ascii="Calibri" w:cs="Calibri" w:eastAsia="Calibri" w:hAnsi="Calibri"/>
                <w:sz w:val="24"/>
                <w:szCs w:val="24"/>
              </w:rPr>
            </w:pPr>
            <w:r w:rsidDel="00000000" w:rsidR="00000000" w:rsidRPr="00000000">
              <w:rPr>
                <w:rFonts w:ascii="Calibri" w:cs="Calibri" w:eastAsia="Calibri" w:hAnsi="Calibri"/>
                <w:b w:val="1"/>
                <w:sz w:val="24"/>
                <w:szCs w:val="24"/>
                <w:rtl w:val="0"/>
              </w:rPr>
              <w:t xml:space="preserve">(W.8.2)</w:t>
            </w:r>
            <w:r w:rsidDel="00000000" w:rsidR="00000000" w:rsidRPr="00000000">
              <w:rPr>
                <w:rFonts w:ascii="Calibri" w:cs="Calibri" w:eastAsia="Calibri" w:hAnsi="Calibri"/>
                <w:sz w:val="24"/>
                <w:szCs w:val="24"/>
                <w:rtl w:val="0"/>
              </w:rPr>
              <w:t xml:space="preserve"> Write informative/explanatory texts to examine a topic and convey ideas, concepts, and information through the selection, organization, and analysis of relevant content. </w:t>
            </w:r>
          </w:p>
          <w:p w:rsidR="00000000" w:rsidDel="00000000" w:rsidP="00000000" w:rsidRDefault="00000000" w:rsidRPr="00000000" w14:paraId="0000142F">
            <w:pPr>
              <w:widowControl w:val="0"/>
              <w:spacing w:line="240" w:lineRule="auto"/>
              <w:ind w:left="720" w:firstLine="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c. Use appropriate and varied transitions to create cohesion and clarify the relationships among ideas and concepts.</w:t>
            </w:r>
          </w:p>
        </w:tc>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1431">
            <w:pPr>
              <w:spacing w:after="120" w:line="240" w:lineRule="auto"/>
              <w:rPr>
                <w:rFonts w:ascii="Calibri" w:cs="Calibri" w:eastAsia="Calibri" w:hAnsi="Calibri"/>
                <w:sz w:val="24"/>
                <w:szCs w:val="24"/>
              </w:rPr>
            </w:pPr>
            <w:r w:rsidDel="00000000" w:rsidR="00000000" w:rsidRPr="00000000">
              <w:rPr>
                <w:rFonts w:ascii="Calibri" w:cs="Calibri" w:eastAsia="Calibri" w:hAnsi="Calibri"/>
                <w:b w:val="1"/>
                <w:sz w:val="24"/>
                <w:szCs w:val="24"/>
                <w:rtl w:val="0"/>
              </w:rPr>
              <w:t xml:space="preserve">(LC.RL.8.5a)</w:t>
            </w:r>
            <w:r w:rsidDel="00000000" w:rsidR="00000000" w:rsidRPr="00000000">
              <w:rPr>
                <w:rFonts w:ascii="Calibri" w:cs="Calibri" w:eastAsia="Calibri" w:hAnsi="Calibri"/>
                <w:sz w:val="24"/>
                <w:szCs w:val="24"/>
                <w:rtl w:val="0"/>
              </w:rPr>
              <w:t xml:space="preserve"> Compare and contrast the structure of two or more texts.</w:t>
            </w:r>
          </w:p>
          <w:p w:rsidR="00000000" w:rsidDel="00000000" w:rsidP="00000000" w:rsidRDefault="00000000" w:rsidRPr="00000000" w14:paraId="00001432">
            <w:pPr>
              <w:spacing w:after="120" w:line="240" w:lineRule="auto"/>
              <w:rPr>
                <w:rFonts w:ascii="Calibri" w:cs="Calibri" w:eastAsia="Calibri" w:hAnsi="Calibri"/>
                <w:sz w:val="24"/>
                <w:szCs w:val="24"/>
              </w:rPr>
            </w:pPr>
            <w:r w:rsidDel="00000000" w:rsidR="00000000" w:rsidRPr="00000000">
              <w:rPr>
                <w:rFonts w:ascii="Calibri" w:cs="Calibri" w:eastAsia="Calibri" w:hAnsi="Calibri"/>
                <w:b w:val="1"/>
                <w:sz w:val="24"/>
                <w:szCs w:val="24"/>
                <w:rtl w:val="0"/>
              </w:rPr>
              <w:t xml:space="preserve">(LC.W.8.2c)</w:t>
            </w:r>
            <w:r w:rsidDel="00000000" w:rsidR="00000000" w:rsidRPr="00000000">
              <w:rPr>
                <w:rFonts w:ascii="Calibri" w:cs="Calibri" w:eastAsia="Calibri" w:hAnsi="Calibri"/>
                <w:sz w:val="24"/>
                <w:szCs w:val="24"/>
                <w:rtl w:val="0"/>
              </w:rPr>
              <w:t xml:space="preserve"> Develop the topic (i.e., add additional information related to the topic) with relevant, well-chosen facts, definitions, concrete details, quotations, or other information and examples.</w:t>
            </w:r>
          </w:p>
        </w:tc>
      </w:tr>
      <w:tr>
        <w:trPr>
          <w:trHeight w:val="400" w:hRule="atLeast"/>
        </w:trPr>
        <w:tc>
          <w:tcPr>
            <w:gridSpan w:val="4"/>
            <w:shd w:fill="b7b7b7" w:val="clear"/>
            <w:tcMar>
              <w:top w:w="100.0" w:type="dxa"/>
              <w:left w:w="100.0" w:type="dxa"/>
              <w:bottom w:w="100.0" w:type="dxa"/>
              <w:right w:w="100.0" w:type="dxa"/>
            </w:tcMar>
            <w:vAlign w:val="top"/>
          </w:tcPr>
          <w:p w:rsidR="00000000" w:rsidDel="00000000" w:rsidP="00000000" w:rsidRDefault="00000000" w:rsidRPr="00000000" w14:paraId="00001434">
            <w:pPr>
              <w:spacing w:line="240" w:lineRule="auto"/>
              <w:jc w:val="center"/>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Objectives</w:t>
            </w:r>
          </w:p>
        </w:tc>
      </w:tr>
      <w:tr>
        <w:trPr>
          <w:trHeight w:val="400" w:hRule="atLeast"/>
        </w:trPr>
        <w:tc>
          <w:tcPr>
            <w:gridSpan w:val="2"/>
            <w:shd w:fill="d9d9d9" w:val="clear"/>
            <w:tcMar>
              <w:top w:w="100.0" w:type="dxa"/>
              <w:left w:w="100.0" w:type="dxa"/>
              <w:bottom w:w="100.0" w:type="dxa"/>
              <w:right w:w="100.0" w:type="dxa"/>
            </w:tcMar>
            <w:vAlign w:val="top"/>
          </w:tcPr>
          <w:p w:rsidR="00000000" w:rsidDel="00000000" w:rsidP="00000000" w:rsidRDefault="00000000" w:rsidRPr="00000000" w14:paraId="00001438">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General</w:t>
            </w:r>
          </w:p>
        </w:tc>
        <w:tc>
          <w:tcPr>
            <w:gridSpan w:val="2"/>
            <w:shd w:fill="d9d9d9" w:val="clear"/>
            <w:tcMar>
              <w:top w:w="100.0" w:type="dxa"/>
              <w:left w:w="100.0" w:type="dxa"/>
              <w:bottom w:w="100.0" w:type="dxa"/>
              <w:right w:w="100.0" w:type="dxa"/>
            </w:tcMar>
            <w:vAlign w:val="top"/>
          </w:tcPr>
          <w:p w:rsidR="00000000" w:rsidDel="00000000" w:rsidP="00000000" w:rsidRDefault="00000000" w:rsidRPr="00000000" w14:paraId="0000143A">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Modified </w:t>
            </w:r>
          </w:p>
        </w:tc>
      </w:tr>
      <w:tr>
        <w:trPr>
          <w:trHeight w:val="400" w:hRule="atLeast"/>
        </w:trPr>
        <w:tc>
          <w:tcPr>
            <w:gridSpan w:val="2"/>
            <w:shd w:fill="ffffff" w:val="clear"/>
            <w:tcMar>
              <w:top w:w="100.0" w:type="dxa"/>
              <w:left w:w="100.0" w:type="dxa"/>
              <w:bottom w:w="100.0" w:type="dxa"/>
              <w:right w:w="100.0" w:type="dxa"/>
            </w:tcMar>
            <w:vAlign w:val="top"/>
          </w:tcPr>
          <w:p w:rsidR="00000000" w:rsidDel="00000000" w:rsidP="00000000" w:rsidRDefault="00000000" w:rsidRPr="00000000" w14:paraId="0000143C">
            <w:pPr>
              <w:numPr>
                <w:ilvl w:val="0"/>
                <w:numId w:val="164"/>
              </w:numPr>
              <w:spacing w:after="40" w:before="40"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Can students identify places to edit and improve their essay? </w:t>
            </w:r>
          </w:p>
          <w:p w:rsidR="00000000" w:rsidDel="00000000" w:rsidP="00000000" w:rsidRDefault="00000000" w:rsidRPr="00000000" w14:paraId="0000143D">
            <w:pPr>
              <w:numPr>
                <w:ilvl w:val="0"/>
                <w:numId w:val="164"/>
              </w:numPr>
              <w:spacing w:after="40" w:before="40"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Can students make edits to ensure their essay is clear and coherent?</w:t>
            </w:r>
          </w:p>
        </w:tc>
        <w:tc>
          <w:tcPr>
            <w:gridSpan w:val="2"/>
            <w:shd w:fill="ffffff" w:val="clear"/>
            <w:tcMar>
              <w:top w:w="100.0" w:type="dxa"/>
              <w:left w:w="100.0" w:type="dxa"/>
              <w:bottom w:w="100.0" w:type="dxa"/>
              <w:right w:w="100.0" w:type="dxa"/>
            </w:tcMar>
            <w:vAlign w:val="top"/>
          </w:tcPr>
          <w:p w:rsidR="00000000" w:rsidDel="00000000" w:rsidP="00000000" w:rsidRDefault="00000000" w:rsidRPr="00000000" w14:paraId="0000143F">
            <w:pPr>
              <w:numPr>
                <w:ilvl w:val="0"/>
                <w:numId w:val="52"/>
              </w:numPr>
              <w:spacing w:after="40" w:before="40"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Can students recognize where their essay needs to be edited? </w:t>
            </w:r>
          </w:p>
          <w:p w:rsidR="00000000" w:rsidDel="00000000" w:rsidP="00000000" w:rsidRDefault="00000000" w:rsidRPr="00000000" w14:paraId="00001440">
            <w:pPr>
              <w:numPr>
                <w:ilvl w:val="0"/>
                <w:numId w:val="52"/>
              </w:numPr>
              <w:spacing w:after="40" w:before="40"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Can students make the proper edits so that their essay is clear and easy to read?</w:t>
            </w:r>
          </w:p>
          <w:p w:rsidR="00000000" w:rsidDel="00000000" w:rsidP="00000000" w:rsidRDefault="00000000" w:rsidRPr="00000000" w14:paraId="00001441">
            <w:pPr>
              <w:widowControl w:val="0"/>
              <w:spacing w:line="240" w:lineRule="auto"/>
              <w:ind w:left="720" w:firstLine="0"/>
              <w:rPr>
                <w:rFonts w:ascii="Calibri" w:cs="Calibri" w:eastAsia="Calibri" w:hAnsi="Calibri"/>
                <w:sz w:val="24"/>
                <w:szCs w:val="24"/>
              </w:rPr>
            </w:pPr>
            <w:r w:rsidDel="00000000" w:rsidR="00000000" w:rsidRPr="00000000">
              <w:rPr>
                <w:rtl w:val="0"/>
              </w:rPr>
            </w:r>
          </w:p>
        </w:tc>
      </w:tr>
      <w:tr>
        <w:trPr>
          <w:trHeight w:val="400" w:hRule="atLeast"/>
        </w:trPr>
        <w:tc>
          <w:tcPr>
            <w:gridSpan w:val="4"/>
            <w:shd w:fill="b7b7b7" w:val="clear"/>
            <w:tcMar>
              <w:top w:w="100.0" w:type="dxa"/>
              <w:left w:w="100.0" w:type="dxa"/>
              <w:bottom w:w="100.0" w:type="dxa"/>
              <w:right w:w="100.0" w:type="dxa"/>
            </w:tcMar>
            <w:vAlign w:val="top"/>
          </w:tcPr>
          <w:p w:rsidR="00000000" w:rsidDel="00000000" w:rsidP="00000000" w:rsidRDefault="00000000" w:rsidRPr="00000000" w14:paraId="00001443">
            <w:pPr>
              <w:spacing w:line="240" w:lineRule="auto"/>
              <w:jc w:val="center"/>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Lesson Procedures</w:t>
            </w:r>
          </w:p>
        </w:tc>
      </w:tr>
      <w:tr>
        <w:trPr>
          <w:trHeight w:val="400" w:hRule="atLeast"/>
        </w:trPr>
        <w:tc>
          <w:tcPr>
            <w:gridSpan w:val="2"/>
            <w:shd w:fill="d9d9d9" w:val="clear"/>
            <w:tcMar>
              <w:top w:w="100.0" w:type="dxa"/>
              <w:left w:w="100.0" w:type="dxa"/>
              <w:bottom w:w="100.0" w:type="dxa"/>
              <w:right w:w="100.0" w:type="dxa"/>
            </w:tcMar>
            <w:vAlign w:val="top"/>
          </w:tcPr>
          <w:p w:rsidR="00000000" w:rsidDel="00000000" w:rsidP="00000000" w:rsidRDefault="00000000" w:rsidRPr="00000000" w14:paraId="00001447">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General</w:t>
            </w:r>
          </w:p>
        </w:tc>
        <w:tc>
          <w:tcPr>
            <w:gridSpan w:val="2"/>
            <w:shd w:fill="d9d9d9" w:val="clear"/>
            <w:tcMar>
              <w:top w:w="100.0" w:type="dxa"/>
              <w:left w:w="100.0" w:type="dxa"/>
              <w:bottom w:w="100.0" w:type="dxa"/>
              <w:right w:w="100.0" w:type="dxa"/>
            </w:tcMar>
            <w:vAlign w:val="top"/>
          </w:tcPr>
          <w:p w:rsidR="00000000" w:rsidDel="00000000" w:rsidP="00000000" w:rsidRDefault="00000000" w:rsidRPr="00000000" w14:paraId="00001449">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Modified </w:t>
            </w:r>
          </w:p>
        </w:tc>
      </w:tr>
      <w:tr>
        <w:trPr>
          <w:trHeight w:val="400" w:hRule="atLeast"/>
        </w:trPr>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144B">
            <w:pPr>
              <w:widowControl w:val="0"/>
              <w:spacing w:line="240" w:lineRule="auto"/>
              <w:rPr>
                <w:rFonts w:ascii="Calibri" w:cs="Calibri" w:eastAsia="Calibri" w:hAnsi="Calibri"/>
                <w:b w:val="1"/>
                <w:sz w:val="24"/>
                <w:szCs w:val="24"/>
              </w:rPr>
            </w:pPr>
            <w:r w:rsidDel="00000000" w:rsidR="00000000" w:rsidRPr="00000000">
              <w:rPr>
                <w:rFonts w:ascii="Calibri" w:cs="Calibri" w:eastAsia="Calibri" w:hAnsi="Calibri"/>
                <w:sz w:val="24"/>
                <w:szCs w:val="24"/>
                <w:rtl w:val="0"/>
              </w:rPr>
              <w:t xml:space="preserve">In this lesson, students complete their final drafts of their essays that discuss in writing what their independent reading novel reveals about truth, perception, and/or reality and compares how the development of the concept is different from another unit text.</w:t>
            </w:r>
            <w:r w:rsidDel="00000000" w:rsidR="00000000" w:rsidRPr="00000000">
              <w:rPr>
                <w:rtl w:val="0"/>
              </w:rPr>
            </w:r>
          </w:p>
          <w:p w:rsidR="00000000" w:rsidDel="00000000" w:rsidP="00000000" w:rsidRDefault="00000000" w:rsidRPr="00000000" w14:paraId="0000144C">
            <w:pPr>
              <w:spacing w:line="240" w:lineRule="auto"/>
              <w:rPr>
                <w:rFonts w:ascii="Calibri" w:cs="Calibri" w:eastAsia="Calibri" w:hAnsi="Calibri"/>
                <w:b w:val="1"/>
                <w:sz w:val="24"/>
                <w:szCs w:val="24"/>
              </w:rPr>
            </w:pPr>
            <w:r w:rsidDel="00000000" w:rsidR="00000000" w:rsidRPr="00000000">
              <w:rPr>
                <w:rtl w:val="0"/>
              </w:rPr>
            </w:r>
          </w:p>
          <w:p w:rsidR="00000000" w:rsidDel="00000000" w:rsidP="00000000" w:rsidRDefault="00000000" w:rsidRPr="00000000" w14:paraId="0000144D">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Content of Lesson: </w:t>
            </w:r>
          </w:p>
          <w:p w:rsidR="00000000" w:rsidDel="00000000" w:rsidP="00000000" w:rsidRDefault="00000000" w:rsidRPr="00000000" w14:paraId="0000144E">
            <w:pPr>
              <w:numPr>
                <w:ilvl w:val="0"/>
                <w:numId w:val="42"/>
              </w:numPr>
              <w:spacing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Write a final draft.</w:t>
            </w:r>
          </w:p>
          <w:p w:rsidR="00000000" w:rsidDel="00000000" w:rsidP="00000000" w:rsidRDefault="00000000" w:rsidRPr="00000000" w14:paraId="0000144F">
            <w:pPr>
              <w:numPr>
                <w:ilvl w:val="0"/>
                <w:numId w:val="42"/>
              </w:numPr>
              <w:spacing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Ensure you:</w:t>
            </w:r>
          </w:p>
          <w:p w:rsidR="00000000" w:rsidDel="00000000" w:rsidP="00000000" w:rsidRDefault="00000000" w:rsidRPr="00000000" w14:paraId="00001450">
            <w:pPr>
              <w:numPr>
                <w:ilvl w:val="1"/>
                <w:numId w:val="42"/>
              </w:numPr>
              <w:spacing w:line="240" w:lineRule="auto"/>
              <w:ind w:left="144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Include a thesis statement;</w:t>
            </w:r>
          </w:p>
          <w:p w:rsidR="00000000" w:rsidDel="00000000" w:rsidP="00000000" w:rsidRDefault="00000000" w:rsidRPr="00000000" w14:paraId="00001451">
            <w:pPr>
              <w:numPr>
                <w:ilvl w:val="1"/>
                <w:numId w:val="42"/>
              </w:numPr>
              <w:spacing w:line="240" w:lineRule="auto"/>
              <w:ind w:left="144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Develop your ideas evenly using evidence, including direct quotations;</w:t>
            </w:r>
          </w:p>
          <w:p w:rsidR="00000000" w:rsidDel="00000000" w:rsidP="00000000" w:rsidRDefault="00000000" w:rsidRPr="00000000" w14:paraId="00001452">
            <w:pPr>
              <w:numPr>
                <w:ilvl w:val="1"/>
                <w:numId w:val="42"/>
              </w:numPr>
              <w:spacing w:line="240" w:lineRule="auto"/>
              <w:ind w:left="144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Organize your essay so it is clear and coherent; and</w:t>
            </w:r>
          </w:p>
          <w:p w:rsidR="00000000" w:rsidDel="00000000" w:rsidP="00000000" w:rsidRDefault="00000000" w:rsidRPr="00000000" w14:paraId="00001453">
            <w:pPr>
              <w:numPr>
                <w:ilvl w:val="1"/>
                <w:numId w:val="42"/>
              </w:numPr>
              <w:spacing w:line="240" w:lineRule="auto"/>
              <w:ind w:left="144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Use grade-appropriate grammar and language.</w:t>
            </w:r>
            <w:r w:rsidDel="00000000" w:rsidR="00000000" w:rsidRPr="00000000">
              <w:rPr>
                <w:rtl w:val="0"/>
              </w:rPr>
            </w:r>
          </w:p>
          <w:p w:rsidR="00000000" w:rsidDel="00000000" w:rsidP="00000000" w:rsidRDefault="00000000" w:rsidRPr="00000000" w14:paraId="00001454">
            <w:pPr>
              <w:spacing w:line="240" w:lineRule="auto"/>
              <w:rPr>
                <w:rFonts w:ascii="Calibri" w:cs="Calibri" w:eastAsia="Calibri" w:hAnsi="Calibri"/>
                <w:b w:val="1"/>
                <w:sz w:val="24"/>
                <w:szCs w:val="24"/>
              </w:rPr>
            </w:pPr>
            <w:r w:rsidDel="00000000" w:rsidR="00000000" w:rsidRPr="00000000">
              <w:rPr>
                <w:rtl w:val="0"/>
              </w:rPr>
            </w:r>
          </w:p>
        </w:tc>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1456">
            <w:pPr>
              <w:widowControl w:val="0"/>
              <w:spacing w:line="240" w:lineRule="auto"/>
              <w:rPr>
                <w:rFonts w:ascii="Calibri" w:cs="Calibri" w:eastAsia="Calibri" w:hAnsi="Calibri"/>
                <w:b w:val="1"/>
                <w:sz w:val="24"/>
                <w:szCs w:val="24"/>
              </w:rPr>
            </w:pPr>
            <w:r w:rsidDel="00000000" w:rsidR="00000000" w:rsidRPr="00000000">
              <w:rPr>
                <w:rFonts w:ascii="Calibri" w:cs="Calibri" w:eastAsia="Calibri" w:hAnsi="Calibri"/>
                <w:sz w:val="24"/>
                <w:szCs w:val="24"/>
                <w:rtl w:val="0"/>
              </w:rPr>
              <w:t xml:space="preserve">In this lesson, complete the writing process. How are  truth, perception, and/or reality similar and different among the various texts we read.</w:t>
            </w:r>
            <w:r w:rsidDel="00000000" w:rsidR="00000000" w:rsidRPr="00000000">
              <w:rPr>
                <w:rtl w:val="0"/>
              </w:rPr>
            </w:r>
          </w:p>
          <w:p w:rsidR="00000000" w:rsidDel="00000000" w:rsidP="00000000" w:rsidRDefault="00000000" w:rsidRPr="00000000" w14:paraId="00001457">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Group Procedures: </w:t>
            </w:r>
          </w:p>
          <w:p w:rsidR="00000000" w:rsidDel="00000000" w:rsidP="00000000" w:rsidRDefault="00000000" w:rsidRPr="00000000" w14:paraId="00001458">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1. retrieve assigned chromebook</w:t>
            </w:r>
          </w:p>
          <w:p w:rsidR="00000000" w:rsidDel="00000000" w:rsidP="00000000" w:rsidRDefault="00000000" w:rsidRPr="00000000" w14:paraId="00001459">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2. access Webster's dictionary for kids (bookmarked on homescreen)</w:t>
            </w:r>
          </w:p>
          <w:p w:rsidR="00000000" w:rsidDel="00000000" w:rsidP="00000000" w:rsidRDefault="00000000" w:rsidRPr="00000000" w14:paraId="0000145A">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3. utilize microphone to assist with defining terms.</w:t>
            </w:r>
          </w:p>
          <w:p w:rsidR="00000000" w:rsidDel="00000000" w:rsidP="00000000" w:rsidRDefault="00000000" w:rsidRPr="00000000" w14:paraId="0000145B">
            <w:pPr>
              <w:spacing w:line="240" w:lineRule="auto"/>
              <w:rPr>
                <w:rFonts w:ascii="Calibri" w:cs="Calibri" w:eastAsia="Calibri" w:hAnsi="Calibri"/>
                <w:b w:val="1"/>
                <w:sz w:val="24"/>
                <w:szCs w:val="24"/>
              </w:rPr>
            </w:pPr>
            <w:r w:rsidDel="00000000" w:rsidR="00000000" w:rsidRPr="00000000">
              <w:rPr>
                <w:rFonts w:ascii="Calibri" w:cs="Calibri" w:eastAsia="Calibri" w:hAnsi="Calibri"/>
                <w:sz w:val="24"/>
                <w:szCs w:val="24"/>
                <w:rtl w:val="0"/>
              </w:rPr>
              <w:t xml:space="preserve"> </w:t>
            </w:r>
            <w:r w:rsidDel="00000000" w:rsidR="00000000" w:rsidRPr="00000000">
              <w:rPr>
                <w:rtl w:val="0"/>
              </w:rPr>
            </w:r>
          </w:p>
          <w:p w:rsidR="00000000" w:rsidDel="00000000" w:rsidP="00000000" w:rsidRDefault="00000000" w:rsidRPr="00000000" w14:paraId="0000145C">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Content of Lesson: </w:t>
            </w:r>
          </w:p>
          <w:p w:rsidR="00000000" w:rsidDel="00000000" w:rsidP="00000000" w:rsidRDefault="00000000" w:rsidRPr="00000000" w14:paraId="0000145D">
            <w:pPr>
              <w:widowControl w:val="0"/>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With a para, students continue the writing process. How are  truth, perception, and/or reality similar and different among the various texts we read? </w:t>
            </w:r>
          </w:p>
          <w:p w:rsidR="00000000" w:rsidDel="00000000" w:rsidP="00000000" w:rsidRDefault="00000000" w:rsidRPr="00000000" w14:paraId="0000145E">
            <w:pPr>
              <w:widowControl w:val="0"/>
              <w:spacing w:line="240" w:lineRule="auto"/>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145F">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Closure and Review:  </w:t>
            </w:r>
          </w:p>
          <w:p w:rsidR="00000000" w:rsidDel="00000000" w:rsidP="00000000" w:rsidRDefault="00000000" w:rsidRPr="00000000" w14:paraId="00001460">
            <w:pPr>
              <w:widowControl w:val="0"/>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With a para, produce a final draft. Make sure to:</w:t>
            </w:r>
          </w:p>
          <w:p w:rsidR="00000000" w:rsidDel="00000000" w:rsidP="00000000" w:rsidRDefault="00000000" w:rsidRPr="00000000" w14:paraId="00001461">
            <w:pPr>
              <w:numPr>
                <w:ilvl w:val="1"/>
                <w:numId w:val="134"/>
              </w:numPr>
              <w:spacing w:line="240" w:lineRule="auto"/>
              <w:ind w:left="144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include an introductory statement;;</w:t>
            </w:r>
          </w:p>
          <w:p w:rsidR="00000000" w:rsidDel="00000000" w:rsidP="00000000" w:rsidRDefault="00000000" w:rsidRPr="00000000" w14:paraId="00001462">
            <w:pPr>
              <w:numPr>
                <w:ilvl w:val="1"/>
                <w:numId w:val="134"/>
              </w:numPr>
              <w:spacing w:line="240" w:lineRule="auto"/>
              <w:ind w:left="144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use evidence,</w:t>
            </w:r>
          </w:p>
          <w:p w:rsidR="00000000" w:rsidDel="00000000" w:rsidP="00000000" w:rsidRDefault="00000000" w:rsidRPr="00000000" w14:paraId="00001463">
            <w:pPr>
              <w:numPr>
                <w:ilvl w:val="1"/>
                <w:numId w:val="134"/>
              </w:numPr>
              <w:spacing w:line="240" w:lineRule="auto"/>
              <w:ind w:left="144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organize your essay so it is clear and easy to read.</w:t>
            </w:r>
          </w:p>
          <w:p w:rsidR="00000000" w:rsidDel="00000000" w:rsidP="00000000" w:rsidRDefault="00000000" w:rsidRPr="00000000" w14:paraId="00001464">
            <w:pPr>
              <w:spacing w:line="240" w:lineRule="auto"/>
              <w:ind w:left="1440" w:firstLine="0"/>
              <w:rPr>
                <w:rFonts w:ascii="Calibri" w:cs="Calibri" w:eastAsia="Calibri" w:hAnsi="Calibri"/>
                <w:sz w:val="24"/>
                <w:szCs w:val="24"/>
              </w:rPr>
            </w:pPr>
            <w:r w:rsidDel="00000000" w:rsidR="00000000" w:rsidRPr="00000000">
              <w:rPr>
                <w:rtl w:val="0"/>
              </w:rPr>
            </w:r>
          </w:p>
        </w:tc>
      </w:tr>
      <w:tr>
        <w:trPr>
          <w:trHeight w:val="400" w:hRule="atLeast"/>
        </w:trPr>
        <w:tc>
          <w:tcPr>
            <w:gridSpan w:val="4"/>
            <w:shd w:fill="b7b7b7" w:val="clear"/>
            <w:tcMar>
              <w:top w:w="100.0" w:type="dxa"/>
              <w:left w:w="100.0" w:type="dxa"/>
              <w:bottom w:w="100.0" w:type="dxa"/>
              <w:right w:w="100.0" w:type="dxa"/>
            </w:tcMar>
            <w:vAlign w:val="top"/>
          </w:tcPr>
          <w:p w:rsidR="00000000" w:rsidDel="00000000" w:rsidP="00000000" w:rsidRDefault="00000000" w:rsidRPr="00000000" w14:paraId="00001466">
            <w:pPr>
              <w:widowControl w:val="0"/>
              <w:spacing w:line="240" w:lineRule="auto"/>
              <w:jc w:val="center"/>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Supports</w:t>
            </w:r>
          </w:p>
        </w:tc>
      </w:tr>
      <w:tr>
        <w:trPr>
          <w:trHeight w:val="400" w:hRule="atLeast"/>
        </w:trPr>
        <w:tc>
          <w:tcPr>
            <w:shd w:fill="d9d9d9" w:val="clear"/>
          </w:tcPr>
          <w:p w:rsidR="00000000" w:rsidDel="00000000" w:rsidP="00000000" w:rsidRDefault="00000000" w:rsidRPr="00000000" w14:paraId="0000146A">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Cognitive Supports</w:t>
            </w:r>
          </w:p>
        </w:tc>
        <w:tc>
          <w:tcPr>
            <w:shd w:fill="d9d9d9" w:val="clear"/>
          </w:tcPr>
          <w:p w:rsidR="00000000" w:rsidDel="00000000" w:rsidP="00000000" w:rsidRDefault="00000000" w:rsidRPr="00000000" w14:paraId="0000146B">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Behavioral Supports</w:t>
            </w:r>
          </w:p>
        </w:tc>
        <w:tc>
          <w:tcPr>
            <w:shd w:fill="d9d9d9" w:val="clear"/>
          </w:tcPr>
          <w:p w:rsidR="00000000" w:rsidDel="00000000" w:rsidP="00000000" w:rsidRDefault="00000000" w:rsidRPr="00000000" w14:paraId="0000146C">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Sensory Supports</w:t>
            </w:r>
          </w:p>
        </w:tc>
        <w:tc>
          <w:tcPr>
            <w:shd w:fill="d9d9d9" w:val="clear"/>
          </w:tcPr>
          <w:p w:rsidR="00000000" w:rsidDel="00000000" w:rsidP="00000000" w:rsidRDefault="00000000" w:rsidRPr="00000000" w14:paraId="0000146D">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Physical Supports</w:t>
            </w:r>
          </w:p>
        </w:tc>
      </w:tr>
      <w:tr>
        <w:trPr>
          <w:trHeight w:val="400" w:hRule="atLeast"/>
        </w:trPr>
        <w:tc>
          <w:tcPr>
            <w:shd w:fill="ffffff" w:val="clear"/>
          </w:tcPr>
          <w:p w:rsidR="00000000" w:rsidDel="00000000" w:rsidP="00000000" w:rsidRDefault="00000000" w:rsidRPr="00000000" w14:paraId="0000146E">
            <w:pPr>
              <w:pBdr>
                <w:top w:color="auto" w:space="0" w:sz="0" w:val="none"/>
                <w:left w:color="auto" w:space="0" w:sz="0" w:val="none"/>
                <w:bottom w:color="auto" w:space="0" w:sz="0" w:val="none"/>
                <w:right w:color="auto" w:space="0" w:sz="0" w:val="none"/>
                <w:between w:color="auto" w:space="0" w:sz="0" w:val="none"/>
              </w:pBdr>
              <w:shd w:fill="ffffff" w:val="clear"/>
              <w:spacing w:after="220" w:before="100"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Brief Description</w:t>
            </w:r>
          </w:p>
          <w:p w:rsidR="00000000" w:rsidDel="00000000" w:rsidP="00000000" w:rsidRDefault="00000000" w:rsidRPr="00000000" w14:paraId="0000146F">
            <w:pPr>
              <w:pBdr>
                <w:top w:color="auto" w:space="0" w:sz="0" w:val="none"/>
                <w:left w:color="auto" w:space="0" w:sz="0" w:val="none"/>
                <w:bottom w:color="auto" w:space="0" w:sz="0" w:val="none"/>
                <w:right w:color="auto" w:space="0" w:sz="0" w:val="none"/>
                <w:between w:color="auto" w:space="0" w:sz="0" w:val="none"/>
              </w:pBdr>
              <w:shd w:fill="ffffff" w:val="clear"/>
              <w:spacing w:after="220" w:before="100"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Examples</w:t>
            </w:r>
          </w:p>
          <w:p w:rsidR="00000000" w:rsidDel="00000000" w:rsidP="00000000" w:rsidRDefault="00000000" w:rsidRPr="00000000" w14:paraId="00001470">
            <w:pPr>
              <w:spacing w:line="240" w:lineRule="auto"/>
              <w:rPr>
                <w:rFonts w:ascii="Calibri" w:cs="Calibri" w:eastAsia="Calibri" w:hAnsi="Calibri"/>
                <w:sz w:val="24"/>
                <w:szCs w:val="24"/>
                <w:highlight w:val="white"/>
              </w:rPr>
            </w:pPr>
            <w:r w:rsidDel="00000000" w:rsidR="00000000" w:rsidRPr="00000000">
              <w:rPr>
                <w:rFonts w:ascii="Calibri" w:cs="Calibri" w:eastAsia="Calibri" w:hAnsi="Calibri"/>
                <w:sz w:val="24"/>
                <w:szCs w:val="24"/>
                <w:highlight w:val="white"/>
                <w:rtl w:val="0"/>
              </w:rPr>
              <w:t xml:space="preserve">Student's attention is maintained by connecting a concrete object or other cue to the task.</w:t>
            </w:r>
          </w:p>
          <w:p w:rsidR="00000000" w:rsidDel="00000000" w:rsidP="00000000" w:rsidRDefault="00000000" w:rsidRPr="00000000" w14:paraId="00001471">
            <w:pPr>
              <w:spacing w:line="240" w:lineRule="auto"/>
              <w:rPr>
                <w:rFonts w:ascii="Calibri" w:cs="Calibri" w:eastAsia="Calibri" w:hAnsi="Calibri"/>
                <w:sz w:val="24"/>
                <w:szCs w:val="24"/>
                <w:highlight w:val="white"/>
              </w:rPr>
            </w:pPr>
            <w:r w:rsidDel="00000000" w:rsidR="00000000" w:rsidRPr="00000000">
              <w:rPr>
                <w:rtl w:val="0"/>
              </w:rPr>
            </w:r>
          </w:p>
          <w:p w:rsidR="00000000" w:rsidDel="00000000" w:rsidP="00000000" w:rsidRDefault="00000000" w:rsidRPr="00000000" w14:paraId="00001472">
            <w:pPr>
              <w:spacing w:line="240" w:lineRule="auto"/>
              <w:rPr>
                <w:rFonts w:ascii="Calibri" w:cs="Calibri" w:eastAsia="Calibri" w:hAnsi="Calibri"/>
                <w:sz w:val="24"/>
                <w:szCs w:val="24"/>
                <w:highlight w:val="white"/>
              </w:rPr>
            </w:pPr>
            <w:r w:rsidDel="00000000" w:rsidR="00000000" w:rsidRPr="00000000">
              <w:rPr>
                <w:rFonts w:ascii="Calibri" w:cs="Calibri" w:eastAsia="Calibri" w:hAnsi="Calibri"/>
                <w:sz w:val="24"/>
                <w:szCs w:val="24"/>
                <w:highlight w:val="white"/>
                <w:rtl w:val="0"/>
              </w:rPr>
              <w:t xml:space="preserve">Student practices vocabulary and definitions through games where he must orally repeat target information.</w:t>
            </w:r>
          </w:p>
          <w:p w:rsidR="00000000" w:rsidDel="00000000" w:rsidP="00000000" w:rsidRDefault="00000000" w:rsidRPr="00000000" w14:paraId="00001473">
            <w:pPr>
              <w:spacing w:line="240" w:lineRule="auto"/>
              <w:rPr>
                <w:rFonts w:ascii="Calibri" w:cs="Calibri" w:eastAsia="Calibri" w:hAnsi="Calibri"/>
                <w:sz w:val="24"/>
                <w:szCs w:val="24"/>
                <w:highlight w:val="white"/>
              </w:rPr>
            </w:pPr>
            <w:r w:rsidDel="00000000" w:rsidR="00000000" w:rsidRPr="00000000">
              <w:rPr>
                <w:rtl w:val="0"/>
              </w:rPr>
            </w:r>
          </w:p>
          <w:p w:rsidR="00000000" w:rsidDel="00000000" w:rsidP="00000000" w:rsidRDefault="00000000" w:rsidRPr="00000000" w14:paraId="00001474">
            <w:pPr>
              <w:spacing w:line="240" w:lineRule="auto"/>
              <w:rPr>
                <w:rFonts w:ascii="Calibri" w:cs="Calibri" w:eastAsia="Calibri" w:hAnsi="Calibri"/>
                <w:sz w:val="24"/>
                <w:szCs w:val="24"/>
                <w:highlight w:val="white"/>
              </w:rPr>
            </w:pPr>
            <w:r w:rsidDel="00000000" w:rsidR="00000000" w:rsidRPr="00000000">
              <w:rPr>
                <w:rFonts w:ascii="Calibri" w:cs="Calibri" w:eastAsia="Calibri" w:hAnsi="Calibri"/>
                <w:sz w:val="24"/>
                <w:szCs w:val="24"/>
                <w:highlight w:val="white"/>
                <w:rtl w:val="0"/>
              </w:rPr>
              <w:t xml:space="preserve">Student transforms target information by creating meaningful visual, auditory, or kinesthetic images of the information.</w:t>
            </w:r>
          </w:p>
          <w:p w:rsidR="00000000" w:rsidDel="00000000" w:rsidP="00000000" w:rsidRDefault="00000000" w:rsidRPr="00000000" w14:paraId="00001475">
            <w:pPr>
              <w:spacing w:line="240" w:lineRule="auto"/>
              <w:rPr>
                <w:rFonts w:ascii="Calibri" w:cs="Calibri" w:eastAsia="Calibri" w:hAnsi="Calibri"/>
                <w:sz w:val="24"/>
                <w:szCs w:val="24"/>
                <w:highlight w:val="white"/>
              </w:rPr>
            </w:pPr>
            <w:r w:rsidDel="00000000" w:rsidR="00000000" w:rsidRPr="00000000">
              <w:rPr>
                <w:rtl w:val="0"/>
              </w:rPr>
            </w:r>
          </w:p>
          <w:p w:rsidR="00000000" w:rsidDel="00000000" w:rsidP="00000000" w:rsidRDefault="00000000" w:rsidRPr="00000000" w14:paraId="00001476">
            <w:pPr>
              <w:spacing w:line="240" w:lineRule="auto"/>
              <w:rPr>
                <w:rFonts w:ascii="Calibri" w:cs="Calibri" w:eastAsia="Calibri" w:hAnsi="Calibri"/>
                <w:sz w:val="24"/>
                <w:szCs w:val="24"/>
                <w:highlight w:val="white"/>
              </w:rPr>
            </w:pPr>
            <w:r w:rsidDel="00000000" w:rsidR="00000000" w:rsidRPr="00000000">
              <w:rPr>
                <w:rFonts w:ascii="Calibri" w:cs="Calibri" w:eastAsia="Calibri" w:hAnsi="Calibri"/>
                <w:sz w:val="24"/>
                <w:szCs w:val="24"/>
                <w:highlight w:val="white"/>
                <w:rtl w:val="0"/>
              </w:rPr>
              <w:t xml:space="preserve">Prior knowledge connections </w:t>
            </w:r>
          </w:p>
        </w:tc>
        <w:tc>
          <w:tcPr>
            <w:shd w:fill="ffffff" w:val="clear"/>
          </w:tcPr>
          <w:p w:rsidR="00000000" w:rsidDel="00000000" w:rsidP="00000000" w:rsidRDefault="00000000" w:rsidRPr="00000000" w14:paraId="00001477">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Re-direction</w:t>
            </w:r>
          </w:p>
          <w:p w:rsidR="00000000" w:rsidDel="00000000" w:rsidP="00000000" w:rsidRDefault="00000000" w:rsidRPr="00000000" w14:paraId="00001478">
            <w:pPr>
              <w:spacing w:line="240" w:lineRule="auto"/>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1479">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Verbal cueing/prompts</w:t>
            </w:r>
          </w:p>
          <w:p w:rsidR="00000000" w:rsidDel="00000000" w:rsidP="00000000" w:rsidRDefault="00000000" w:rsidRPr="00000000" w14:paraId="0000147A">
            <w:pPr>
              <w:spacing w:line="240" w:lineRule="auto"/>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147B">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“Working-Towards / If - Then” Chart</w:t>
            </w:r>
          </w:p>
          <w:p w:rsidR="00000000" w:rsidDel="00000000" w:rsidP="00000000" w:rsidRDefault="00000000" w:rsidRPr="00000000" w14:paraId="0000147C">
            <w:pPr>
              <w:spacing w:line="240" w:lineRule="auto"/>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147D">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Reinforce positive behavior</w:t>
            </w:r>
          </w:p>
          <w:p w:rsidR="00000000" w:rsidDel="00000000" w:rsidP="00000000" w:rsidRDefault="00000000" w:rsidRPr="00000000" w14:paraId="0000147E">
            <w:pPr>
              <w:spacing w:line="240" w:lineRule="auto"/>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147F">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Humane and caring manner respecting individual dignity</w:t>
            </w:r>
          </w:p>
          <w:p w:rsidR="00000000" w:rsidDel="00000000" w:rsidP="00000000" w:rsidRDefault="00000000" w:rsidRPr="00000000" w14:paraId="00001480">
            <w:pPr>
              <w:spacing w:line="240" w:lineRule="auto"/>
              <w:rPr>
                <w:rFonts w:ascii="Calibri" w:cs="Calibri" w:eastAsia="Calibri" w:hAnsi="Calibri"/>
                <w:color w:val="212529"/>
                <w:sz w:val="24"/>
                <w:szCs w:val="24"/>
              </w:rPr>
            </w:pPr>
            <w:r w:rsidDel="00000000" w:rsidR="00000000" w:rsidRPr="00000000">
              <w:rPr>
                <w:rtl w:val="0"/>
              </w:rPr>
            </w:r>
          </w:p>
          <w:p w:rsidR="00000000" w:rsidDel="00000000" w:rsidP="00000000" w:rsidRDefault="00000000" w:rsidRPr="00000000" w14:paraId="00001481">
            <w:pPr>
              <w:spacing w:line="240" w:lineRule="auto"/>
              <w:rPr>
                <w:rFonts w:ascii="Calibri" w:cs="Calibri" w:eastAsia="Calibri" w:hAnsi="Calibri"/>
                <w:color w:val="212529"/>
                <w:sz w:val="24"/>
                <w:szCs w:val="24"/>
              </w:rPr>
            </w:pPr>
            <w:r w:rsidDel="00000000" w:rsidR="00000000" w:rsidRPr="00000000">
              <w:rPr>
                <w:rtl w:val="0"/>
              </w:rPr>
            </w:r>
          </w:p>
          <w:p w:rsidR="00000000" w:rsidDel="00000000" w:rsidP="00000000" w:rsidRDefault="00000000" w:rsidRPr="00000000" w14:paraId="00001482">
            <w:pPr>
              <w:spacing w:line="240" w:lineRule="auto"/>
              <w:rPr>
                <w:rFonts w:ascii="Calibri" w:cs="Calibri" w:eastAsia="Calibri" w:hAnsi="Calibri"/>
                <w:color w:val="212529"/>
                <w:sz w:val="24"/>
                <w:szCs w:val="24"/>
              </w:rPr>
            </w:pPr>
            <w:r w:rsidDel="00000000" w:rsidR="00000000" w:rsidRPr="00000000">
              <w:rPr>
                <w:rtl w:val="0"/>
              </w:rPr>
            </w:r>
          </w:p>
        </w:tc>
        <w:tc>
          <w:tcPr>
            <w:shd w:fill="ffffff" w:val="clear"/>
          </w:tcPr>
          <w:p w:rsidR="00000000" w:rsidDel="00000000" w:rsidP="00000000" w:rsidRDefault="00000000" w:rsidRPr="00000000" w14:paraId="00001483">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Flexible seating</w:t>
            </w:r>
          </w:p>
          <w:p w:rsidR="00000000" w:rsidDel="00000000" w:rsidP="00000000" w:rsidRDefault="00000000" w:rsidRPr="00000000" w14:paraId="00001484">
            <w:pPr>
              <w:spacing w:line="240" w:lineRule="auto"/>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1485">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Quiet space</w:t>
            </w:r>
          </w:p>
          <w:p w:rsidR="00000000" w:rsidDel="00000000" w:rsidP="00000000" w:rsidRDefault="00000000" w:rsidRPr="00000000" w14:paraId="00001486">
            <w:pPr>
              <w:spacing w:line="240" w:lineRule="auto"/>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1487">
            <w:pPr>
              <w:spacing w:line="240" w:lineRule="auto"/>
              <w:rPr>
                <w:rFonts w:ascii="Calibri" w:cs="Calibri" w:eastAsia="Calibri" w:hAnsi="Calibri"/>
                <w:sz w:val="24"/>
                <w:szCs w:val="24"/>
                <w:highlight w:val="white"/>
              </w:rPr>
            </w:pPr>
            <w:r w:rsidDel="00000000" w:rsidR="00000000" w:rsidRPr="00000000">
              <w:rPr>
                <w:rFonts w:ascii="Calibri" w:cs="Calibri" w:eastAsia="Calibri" w:hAnsi="Calibri"/>
                <w:sz w:val="24"/>
                <w:szCs w:val="24"/>
                <w:highlight w:val="white"/>
                <w:rtl w:val="0"/>
              </w:rPr>
              <w:t xml:space="preserve">Noise cancelling headphones</w:t>
            </w:r>
          </w:p>
          <w:p w:rsidR="00000000" w:rsidDel="00000000" w:rsidP="00000000" w:rsidRDefault="00000000" w:rsidRPr="00000000" w14:paraId="00001488">
            <w:pPr>
              <w:spacing w:line="240" w:lineRule="auto"/>
              <w:rPr>
                <w:rFonts w:ascii="Calibri" w:cs="Calibri" w:eastAsia="Calibri" w:hAnsi="Calibri"/>
                <w:sz w:val="24"/>
                <w:szCs w:val="24"/>
                <w:highlight w:val="white"/>
              </w:rPr>
            </w:pPr>
            <w:r w:rsidDel="00000000" w:rsidR="00000000" w:rsidRPr="00000000">
              <w:rPr>
                <w:rtl w:val="0"/>
              </w:rPr>
            </w:r>
          </w:p>
          <w:p w:rsidR="00000000" w:rsidDel="00000000" w:rsidP="00000000" w:rsidRDefault="00000000" w:rsidRPr="00000000" w14:paraId="00001489">
            <w:pPr>
              <w:pStyle w:val="Heading3"/>
              <w:keepNext w:val="0"/>
              <w:keepLines w:val="0"/>
              <w:pBdr>
                <w:top w:color="auto" w:space="0" w:sz="0" w:val="none"/>
                <w:left w:color="auto" w:space="0" w:sz="0" w:val="none"/>
                <w:bottom w:color="auto" w:space="15" w:sz="0" w:val="none"/>
                <w:right w:color="auto" w:space="0" w:sz="0" w:val="none"/>
              </w:pBdr>
              <w:shd w:fill="ffffff" w:val="clear"/>
              <w:spacing w:after="0" w:before="0" w:line="335.99999999999994" w:lineRule="auto"/>
              <w:rPr>
                <w:rFonts w:ascii="Calibri" w:cs="Calibri" w:eastAsia="Calibri" w:hAnsi="Calibri"/>
                <w:color w:val="000000"/>
                <w:sz w:val="24"/>
                <w:szCs w:val="24"/>
                <w:highlight w:val="white"/>
              </w:rPr>
            </w:pPr>
            <w:bookmarkStart w:colFirst="0" w:colLast="0" w:name="_idwe6xz6dudl" w:id="28"/>
            <w:bookmarkEnd w:id="28"/>
            <w:r w:rsidDel="00000000" w:rsidR="00000000" w:rsidRPr="00000000">
              <w:rPr>
                <w:rFonts w:ascii="Calibri" w:cs="Calibri" w:eastAsia="Calibri" w:hAnsi="Calibri"/>
                <w:color w:val="000000"/>
                <w:sz w:val="24"/>
                <w:szCs w:val="24"/>
                <w:highlight w:val="white"/>
                <w:rtl w:val="0"/>
              </w:rPr>
              <w:t xml:space="preserve">Oral sensory items</w:t>
            </w:r>
          </w:p>
          <w:p w:rsidR="00000000" w:rsidDel="00000000" w:rsidP="00000000" w:rsidRDefault="00000000" w:rsidRPr="00000000" w14:paraId="0000148A">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Textured manipulatives </w:t>
            </w:r>
          </w:p>
          <w:p w:rsidR="00000000" w:rsidDel="00000000" w:rsidP="00000000" w:rsidRDefault="00000000" w:rsidRPr="00000000" w14:paraId="0000148B">
            <w:pPr>
              <w:spacing w:line="240" w:lineRule="auto"/>
              <w:rPr>
                <w:rFonts w:ascii="Calibri" w:cs="Calibri" w:eastAsia="Calibri" w:hAnsi="Calibri"/>
                <w:color w:val="666666"/>
                <w:sz w:val="24"/>
                <w:szCs w:val="24"/>
                <w:highlight w:val="white"/>
              </w:rPr>
            </w:pPr>
            <w:r w:rsidDel="00000000" w:rsidR="00000000" w:rsidRPr="00000000">
              <w:rPr>
                <w:rtl w:val="0"/>
              </w:rPr>
            </w:r>
          </w:p>
        </w:tc>
        <w:tc>
          <w:tcPr>
            <w:shd w:fill="ffffff" w:val="clear"/>
          </w:tcPr>
          <w:p w:rsidR="00000000" w:rsidDel="00000000" w:rsidP="00000000" w:rsidRDefault="00000000" w:rsidRPr="00000000" w14:paraId="0000148C">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Hand-Over-Hand</w:t>
            </w:r>
          </w:p>
          <w:p w:rsidR="00000000" w:rsidDel="00000000" w:rsidP="00000000" w:rsidRDefault="00000000" w:rsidRPr="00000000" w14:paraId="0000148D">
            <w:pPr>
              <w:spacing w:line="240" w:lineRule="auto"/>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148E">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Fine/Gross Motor supports</w:t>
            </w:r>
          </w:p>
          <w:p w:rsidR="00000000" w:rsidDel="00000000" w:rsidP="00000000" w:rsidRDefault="00000000" w:rsidRPr="00000000" w14:paraId="0000148F">
            <w:pPr>
              <w:spacing w:line="240" w:lineRule="auto"/>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1490">
            <w:pPr>
              <w:spacing w:line="240" w:lineRule="auto"/>
              <w:rPr>
                <w:rFonts w:ascii="Calibri" w:cs="Calibri" w:eastAsia="Calibri" w:hAnsi="Calibri"/>
                <w:sz w:val="24"/>
                <w:szCs w:val="24"/>
              </w:rPr>
            </w:pPr>
            <w:r w:rsidDel="00000000" w:rsidR="00000000" w:rsidRPr="00000000">
              <w:rPr>
                <w:rtl w:val="0"/>
              </w:rPr>
            </w:r>
          </w:p>
        </w:tc>
      </w:tr>
      <w:tr>
        <w:trPr>
          <w:trHeight w:val="440" w:hRule="atLeast"/>
        </w:trPr>
        <w:tc>
          <w:tcPr>
            <w:gridSpan w:val="4"/>
            <w:shd w:fill="b7b7b7" w:val="clear"/>
          </w:tcPr>
          <w:p w:rsidR="00000000" w:rsidDel="00000000" w:rsidP="00000000" w:rsidRDefault="00000000" w:rsidRPr="00000000" w14:paraId="00001491">
            <w:pPr>
              <w:spacing w:line="240" w:lineRule="auto"/>
              <w:jc w:val="center"/>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Materials/ Resources</w:t>
            </w:r>
          </w:p>
        </w:tc>
      </w:tr>
      <w:tr>
        <w:trPr>
          <w:trHeight w:val="440" w:hRule="atLeast"/>
        </w:trPr>
        <w:tc>
          <w:tcPr>
            <w:gridSpan w:val="2"/>
            <w:shd w:fill="d9d9d9" w:val="clear"/>
            <w:tcMar>
              <w:top w:w="100.0" w:type="dxa"/>
              <w:left w:w="100.0" w:type="dxa"/>
              <w:bottom w:w="100.0" w:type="dxa"/>
              <w:right w:w="100.0" w:type="dxa"/>
            </w:tcMar>
            <w:vAlign w:val="top"/>
          </w:tcPr>
          <w:p w:rsidR="00000000" w:rsidDel="00000000" w:rsidP="00000000" w:rsidRDefault="00000000" w:rsidRPr="00000000" w14:paraId="00001495">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General</w:t>
            </w:r>
          </w:p>
        </w:tc>
        <w:tc>
          <w:tcPr>
            <w:gridSpan w:val="2"/>
            <w:shd w:fill="d9d9d9" w:val="clear"/>
            <w:tcMar>
              <w:top w:w="100.0" w:type="dxa"/>
              <w:left w:w="100.0" w:type="dxa"/>
              <w:bottom w:w="100.0" w:type="dxa"/>
              <w:right w:w="100.0" w:type="dxa"/>
            </w:tcMar>
            <w:vAlign w:val="top"/>
          </w:tcPr>
          <w:p w:rsidR="00000000" w:rsidDel="00000000" w:rsidP="00000000" w:rsidRDefault="00000000" w:rsidRPr="00000000" w14:paraId="00001497">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Modified </w:t>
            </w:r>
          </w:p>
        </w:tc>
      </w:tr>
      <w:tr>
        <w:trPr>
          <w:trHeight w:val="440" w:hRule="atLeast"/>
        </w:trPr>
        <w:tc>
          <w:tcPr>
            <w:gridSpan w:val="2"/>
            <w:shd w:fill="ffffff" w:val="clear"/>
            <w:tcMar>
              <w:top w:w="100.0" w:type="dxa"/>
              <w:left w:w="100.0" w:type="dxa"/>
              <w:bottom w:w="100.0" w:type="dxa"/>
              <w:right w:w="100.0" w:type="dxa"/>
            </w:tcMar>
            <w:vAlign w:val="top"/>
          </w:tcPr>
          <w:p w:rsidR="00000000" w:rsidDel="00000000" w:rsidP="00000000" w:rsidRDefault="00000000" w:rsidRPr="00000000" w14:paraId="00001499">
            <w:pPr>
              <w:numPr>
                <w:ilvl w:val="0"/>
                <w:numId w:val="125"/>
              </w:numPr>
              <w:spacing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A revised draft of your essay.</w:t>
            </w:r>
            <w:r w:rsidDel="00000000" w:rsidR="00000000" w:rsidRPr="00000000">
              <w:rPr>
                <w:rtl w:val="0"/>
              </w:rPr>
            </w:r>
          </w:p>
          <w:p w:rsidR="00000000" w:rsidDel="00000000" w:rsidP="00000000" w:rsidRDefault="00000000" w:rsidRPr="00000000" w14:paraId="0000149A">
            <w:pPr>
              <w:spacing w:line="240" w:lineRule="auto"/>
              <w:rPr>
                <w:rFonts w:ascii="Calibri" w:cs="Calibri" w:eastAsia="Calibri" w:hAnsi="Calibri"/>
                <w:sz w:val="24"/>
                <w:szCs w:val="24"/>
              </w:rPr>
            </w:pPr>
            <w:r w:rsidDel="00000000" w:rsidR="00000000" w:rsidRPr="00000000">
              <w:rPr>
                <w:rtl w:val="0"/>
              </w:rPr>
            </w:r>
          </w:p>
        </w:tc>
        <w:tc>
          <w:tcPr>
            <w:gridSpan w:val="2"/>
            <w:shd w:fill="ffffff" w:val="clear"/>
            <w:tcMar>
              <w:top w:w="100.0" w:type="dxa"/>
              <w:left w:w="100.0" w:type="dxa"/>
              <w:bottom w:w="100.0" w:type="dxa"/>
              <w:right w:w="100.0" w:type="dxa"/>
            </w:tcMar>
            <w:vAlign w:val="top"/>
          </w:tcPr>
          <w:p w:rsidR="00000000" w:rsidDel="00000000" w:rsidP="00000000" w:rsidRDefault="00000000" w:rsidRPr="00000000" w14:paraId="0000149C">
            <w:pPr>
              <w:widowControl w:val="0"/>
              <w:spacing w:after="240" w:before="240"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 Read aloud texts</w:t>
            </w:r>
          </w:p>
          <w:p w:rsidR="00000000" w:rsidDel="00000000" w:rsidP="00000000" w:rsidRDefault="00000000" w:rsidRPr="00000000" w14:paraId="0000149D">
            <w:pPr>
              <w:widowControl w:val="0"/>
              <w:spacing w:after="240" w:before="240"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 Interactive white board</w:t>
            </w:r>
          </w:p>
          <w:p w:rsidR="00000000" w:rsidDel="00000000" w:rsidP="00000000" w:rsidRDefault="00000000" w:rsidRPr="00000000" w14:paraId="0000149E">
            <w:pPr>
              <w:widowControl w:val="0"/>
              <w:spacing w:after="240" w:before="240"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 Content delivered using multi-media (e.g., book, storyboard, video, computer, etc.)</w:t>
            </w:r>
          </w:p>
          <w:p w:rsidR="00000000" w:rsidDel="00000000" w:rsidP="00000000" w:rsidRDefault="00000000" w:rsidRPr="00000000" w14:paraId="0000149F">
            <w:pPr>
              <w:widowControl w:val="0"/>
              <w:spacing w:after="240" w:before="240"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 Graphic organizers</w:t>
            </w:r>
          </w:p>
          <w:p w:rsidR="00000000" w:rsidDel="00000000" w:rsidP="00000000" w:rsidRDefault="00000000" w:rsidRPr="00000000" w14:paraId="000014A0">
            <w:pPr>
              <w:widowControl w:val="0"/>
              <w:spacing w:after="240" w:before="240"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 Highlighted text </w:t>
            </w:r>
          </w:p>
          <w:p w:rsidR="00000000" w:rsidDel="00000000" w:rsidP="00000000" w:rsidRDefault="00000000" w:rsidRPr="00000000" w14:paraId="000014A1">
            <w:pPr>
              <w:widowControl w:val="0"/>
              <w:spacing w:after="240" w:before="240"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 Preview of the text, illustrations, and details, frontloading </w:t>
            </w:r>
          </w:p>
          <w:p w:rsidR="00000000" w:rsidDel="00000000" w:rsidP="00000000" w:rsidRDefault="00000000" w:rsidRPr="00000000" w14:paraId="000014A2">
            <w:pPr>
              <w:widowControl w:val="0"/>
              <w:spacing w:after="240" w:before="240"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 Pictures, objects, or tactile representations to illustrate the key details </w:t>
            </w:r>
          </w:p>
          <w:p w:rsidR="00000000" w:rsidDel="00000000" w:rsidP="00000000" w:rsidRDefault="00000000" w:rsidRPr="00000000" w14:paraId="000014A3">
            <w:pPr>
              <w:widowControl w:val="0"/>
              <w:spacing w:after="240" w:before="240"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 Sentence strips that reflect text from the story that supports the key details </w:t>
            </w:r>
          </w:p>
          <w:p w:rsidR="00000000" w:rsidDel="00000000" w:rsidP="00000000" w:rsidRDefault="00000000" w:rsidRPr="00000000" w14:paraId="000014A4">
            <w:pPr>
              <w:widowControl w:val="0"/>
              <w:spacing w:after="240" w:before="240"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 Videos or story boards/cards of the story for visual supports </w:t>
            </w:r>
          </w:p>
          <w:p w:rsidR="00000000" w:rsidDel="00000000" w:rsidP="00000000" w:rsidRDefault="00000000" w:rsidRPr="00000000" w14:paraId="000014A5">
            <w:pPr>
              <w:widowControl w:val="0"/>
              <w:spacing w:after="240" w:before="240"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 Picture icons on graphic organizers to support non-readers and visual learners</w:t>
            </w:r>
          </w:p>
          <w:p w:rsidR="00000000" w:rsidDel="00000000" w:rsidP="00000000" w:rsidRDefault="00000000" w:rsidRPr="00000000" w14:paraId="000014A6">
            <w:pPr>
              <w:widowControl w:val="0"/>
              <w:spacing w:after="240" w:before="240"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 Peer support, collaborative grouping</w:t>
            </w:r>
          </w:p>
          <w:p w:rsidR="00000000" w:rsidDel="00000000" w:rsidP="00000000" w:rsidRDefault="00000000" w:rsidRPr="00000000" w14:paraId="000014A7">
            <w:pPr>
              <w:widowControl w:val="0"/>
              <w:spacing w:after="240" w:before="240"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 Prepared objects, pictures, words, sentence strips, or recorded communication supports to provide access to content and facilitate responding</w:t>
            </w:r>
          </w:p>
        </w:tc>
      </w:tr>
      <w:tr>
        <w:trPr>
          <w:trHeight w:val="440" w:hRule="atLeast"/>
        </w:trPr>
        <w:tc>
          <w:tcPr>
            <w:gridSpan w:val="4"/>
            <w:shd w:fill="b7b7b7" w:val="clear"/>
            <w:tcMar>
              <w:top w:w="100.0" w:type="dxa"/>
              <w:left w:w="100.0" w:type="dxa"/>
              <w:bottom w:w="100.0" w:type="dxa"/>
              <w:right w:w="100.0" w:type="dxa"/>
            </w:tcMar>
            <w:vAlign w:val="top"/>
          </w:tcPr>
          <w:p w:rsidR="00000000" w:rsidDel="00000000" w:rsidP="00000000" w:rsidRDefault="00000000" w:rsidRPr="00000000" w14:paraId="000014A9">
            <w:pPr>
              <w:spacing w:line="240" w:lineRule="auto"/>
              <w:jc w:val="center"/>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Assessments </w:t>
            </w:r>
          </w:p>
        </w:tc>
      </w:tr>
      <w:tr>
        <w:trPr>
          <w:trHeight w:val="440" w:hRule="atLeast"/>
        </w:trPr>
        <w:tc>
          <w:tcPr>
            <w:gridSpan w:val="2"/>
            <w:shd w:fill="d9d9d9" w:val="clear"/>
            <w:tcMar>
              <w:top w:w="100.0" w:type="dxa"/>
              <w:left w:w="100.0" w:type="dxa"/>
              <w:bottom w:w="100.0" w:type="dxa"/>
              <w:right w:w="100.0" w:type="dxa"/>
            </w:tcMar>
            <w:vAlign w:val="top"/>
          </w:tcPr>
          <w:p w:rsidR="00000000" w:rsidDel="00000000" w:rsidP="00000000" w:rsidRDefault="00000000" w:rsidRPr="00000000" w14:paraId="000014AD">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General</w:t>
            </w:r>
          </w:p>
        </w:tc>
        <w:tc>
          <w:tcPr>
            <w:gridSpan w:val="2"/>
            <w:shd w:fill="d9d9d9" w:val="clear"/>
            <w:tcMar>
              <w:top w:w="100.0" w:type="dxa"/>
              <w:left w:w="100.0" w:type="dxa"/>
              <w:bottom w:w="100.0" w:type="dxa"/>
              <w:right w:w="100.0" w:type="dxa"/>
            </w:tcMar>
            <w:vAlign w:val="top"/>
          </w:tcPr>
          <w:p w:rsidR="00000000" w:rsidDel="00000000" w:rsidP="00000000" w:rsidRDefault="00000000" w:rsidRPr="00000000" w14:paraId="000014AF">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Modified </w:t>
            </w:r>
          </w:p>
        </w:tc>
      </w:tr>
      <w:tr>
        <w:trPr>
          <w:trHeight w:val="440" w:hRule="atLeast"/>
        </w:trPr>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14B1">
            <w:pPr>
              <w:spacing w:line="240" w:lineRule="auto"/>
              <w:rPr>
                <w:rFonts w:ascii="Calibri" w:cs="Calibri" w:eastAsia="Calibri" w:hAnsi="Calibri"/>
                <w:sz w:val="24"/>
                <w:szCs w:val="24"/>
              </w:rPr>
            </w:pPr>
            <w:r w:rsidDel="00000000" w:rsidR="00000000" w:rsidRPr="00000000">
              <w:rPr>
                <w:rFonts w:ascii="Calibri" w:cs="Calibri" w:eastAsia="Calibri" w:hAnsi="Calibri"/>
                <w:b w:val="1"/>
                <w:sz w:val="24"/>
                <w:szCs w:val="24"/>
                <w:rtl w:val="0"/>
              </w:rPr>
              <w:t xml:space="preserve">Informal: </w:t>
            </w:r>
            <w:r w:rsidDel="00000000" w:rsidR="00000000" w:rsidRPr="00000000">
              <w:rPr>
                <w:rFonts w:ascii="Calibri" w:cs="Calibri" w:eastAsia="Calibri" w:hAnsi="Calibri"/>
                <w:sz w:val="24"/>
                <w:szCs w:val="24"/>
                <w:rtl w:val="0"/>
              </w:rPr>
              <w:t xml:space="preserve">teacher observation</w:t>
            </w:r>
          </w:p>
          <w:p w:rsidR="00000000" w:rsidDel="00000000" w:rsidP="00000000" w:rsidRDefault="00000000" w:rsidRPr="00000000" w14:paraId="000014B2">
            <w:pPr>
              <w:spacing w:line="240" w:lineRule="auto"/>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14B3">
            <w:pPr>
              <w:spacing w:line="240" w:lineRule="auto"/>
              <w:rPr>
                <w:rFonts w:ascii="Calibri" w:cs="Calibri" w:eastAsia="Calibri" w:hAnsi="Calibri"/>
                <w:sz w:val="24"/>
                <w:szCs w:val="24"/>
              </w:rPr>
            </w:pPr>
            <w:r w:rsidDel="00000000" w:rsidR="00000000" w:rsidRPr="00000000">
              <w:rPr>
                <w:rFonts w:ascii="Calibri" w:cs="Calibri" w:eastAsia="Calibri" w:hAnsi="Calibri"/>
                <w:b w:val="1"/>
                <w:sz w:val="24"/>
                <w:szCs w:val="24"/>
                <w:rtl w:val="0"/>
              </w:rPr>
              <w:t xml:space="preserve">Formal: </w:t>
            </w:r>
            <w:r w:rsidDel="00000000" w:rsidR="00000000" w:rsidRPr="00000000">
              <w:rPr>
                <w:rFonts w:ascii="Calibri" w:cs="Calibri" w:eastAsia="Calibri" w:hAnsi="Calibri"/>
                <w:sz w:val="24"/>
                <w:szCs w:val="24"/>
                <w:rtl w:val="0"/>
              </w:rPr>
              <w:t xml:space="preserve">Write a final draft. Ensure you:</w:t>
            </w:r>
          </w:p>
          <w:p w:rsidR="00000000" w:rsidDel="00000000" w:rsidP="00000000" w:rsidRDefault="00000000" w:rsidRPr="00000000" w14:paraId="000014B4">
            <w:pPr>
              <w:numPr>
                <w:ilvl w:val="0"/>
                <w:numId w:val="28"/>
              </w:numPr>
              <w:spacing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include a thesis statement;</w:t>
            </w:r>
          </w:p>
          <w:p w:rsidR="00000000" w:rsidDel="00000000" w:rsidP="00000000" w:rsidRDefault="00000000" w:rsidRPr="00000000" w14:paraId="000014B5">
            <w:pPr>
              <w:numPr>
                <w:ilvl w:val="0"/>
                <w:numId w:val="28"/>
              </w:numPr>
              <w:spacing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develop your ideas evenly using evidence, including direct quotations;</w:t>
            </w:r>
          </w:p>
          <w:p w:rsidR="00000000" w:rsidDel="00000000" w:rsidP="00000000" w:rsidRDefault="00000000" w:rsidRPr="00000000" w14:paraId="000014B6">
            <w:pPr>
              <w:numPr>
                <w:ilvl w:val="0"/>
                <w:numId w:val="28"/>
              </w:numPr>
              <w:spacing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organize your essay so it is clear and coherent; and</w:t>
            </w:r>
          </w:p>
          <w:p w:rsidR="00000000" w:rsidDel="00000000" w:rsidP="00000000" w:rsidRDefault="00000000" w:rsidRPr="00000000" w14:paraId="000014B7">
            <w:pPr>
              <w:numPr>
                <w:ilvl w:val="0"/>
                <w:numId w:val="28"/>
              </w:numPr>
              <w:spacing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use grade-appropriate grammar and language.</w:t>
            </w:r>
            <w:r w:rsidDel="00000000" w:rsidR="00000000" w:rsidRPr="00000000">
              <w:rPr>
                <w:rtl w:val="0"/>
              </w:rPr>
            </w:r>
          </w:p>
          <w:p w:rsidR="00000000" w:rsidDel="00000000" w:rsidP="00000000" w:rsidRDefault="00000000" w:rsidRPr="00000000" w14:paraId="000014B8">
            <w:pPr>
              <w:spacing w:line="240" w:lineRule="auto"/>
              <w:rPr>
                <w:rFonts w:ascii="Calibri" w:cs="Calibri" w:eastAsia="Calibri" w:hAnsi="Calibri"/>
                <w:b w:val="1"/>
                <w:sz w:val="24"/>
                <w:szCs w:val="24"/>
              </w:rPr>
            </w:pPr>
            <w:r w:rsidDel="00000000" w:rsidR="00000000" w:rsidRPr="00000000">
              <w:rPr>
                <w:rtl w:val="0"/>
              </w:rPr>
            </w:r>
          </w:p>
          <w:p w:rsidR="00000000" w:rsidDel="00000000" w:rsidP="00000000" w:rsidRDefault="00000000" w:rsidRPr="00000000" w14:paraId="000014B9">
            <w:pPr>
              <w:spacing w:line="240" w:lineRule="auto"/>
              <w:rPr>
                <w:rFonts w:ascii="Calibri" w:cs="Calibri" w:eastAsia="Calibri" w:hAnsi="Calibri"/>
                <w:sz w:val="24"/>
                <w:szCs w:val="24"/>
              </w:rPr>
            </w:pPr>
            <w:r w:rsidDel="00000000" w:rsidR="00000000" w:rsidRPr="00000000">
              <w:rPr>
                <w:rFonts w:ascii="Calibri" w:cs="Calibri" w:eastAsia="Calibri" w:hAnsi="Calibri"/>
                <w:b w:val="1"/>
                <w:sz w:val="24"/>
                <w:szCs w:val="24"/>
                <w:rtl w:val="0"/>
              </w:rPr>
              <w:t xml:space="preserve">Exit Ticket: </w:t>
            </w:r>
            <w:r w:rsidDel="00000000" w:rsidR="00000000" w:rsidRPr="00000000">
              <w:rPr>
                <w:rFonts w:ascii="Calibri" w:cs="Calibri" w:eastAsia="Calibri" w:hAnsi="Calibri"/>
                <w:sz w:val="24"/>
                <w:szCs w:val="24"/>
                <w:rtl w:val="0"/>
              </w:rPr>
              <w:t xml:space="preserve">“How do you feel about today's lesson?” &amp; “Why”</w:t>
            </w:r>
          </w:p>
        </w:tc>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14BB">
            <w:pPr>
              <w:spacing w:line="240" w:lineRule="auto"/>
              <w:rPr>
                <w:rFonts w:ascii="Calibri" w:cs="Calibri" w:eastAsia="Calibri" w:hAnsi="Calibri"/>
                <w:sz w:val="24"/>
                <w:szCs w:val="24"/>
              </w:rPr>
            </w:pPr>
            <w:r w:rsidDel="00000000" w:rsidR="00000000" w:rsidRPr="00000000">
              <w:rPr>
                <w:rFonts w:ascii="Calibri" w:cs="Calibri" w:eastAsia="Calibri" w:hAnsi="Calibri"/>
                <w:b w:val="1"/>
                <w:sz w:val="24"/>
                <w:szCs w:val="24"/>
                <w:rtl w:val="0"/>
              </w:rPr>
              <w:t xml:space="preserve">Informal: Informal: </w:t>
            </w:r>
            <w:r w:rsidDel="00000000" w:rsidR="00000000" w:rsidRPr="00000000">
              <w:rPr>
                <w:rFonts w:ascii="Calibri" w:cs="Calibri" w:eastAsia="Calibri" w:hAnsi="Calibri"/>
                <w:sz w:val="24"/>
                <w:szCs w:val="24"/>
                <w:rtl w:val="0"/>
              </w:rPr>
              <w:t xml:space="preserve">Thumbs up - Thumbs down “How confident are you that your paragraph is correct?”</w:t>
            </w:r>
          </w:p>
          <w:p w:rsidR="00000000" w:rsidDel="00000000" w:rsidP="00000000" w:rsidRDefault="00000000" w:rsidRPr="00000000" w14:paraId="000014BC">
            <w:pPr>
              <w:spacing w:line="240" w:lineRule="auto"/>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14BD">
            <w:pPr>
              <w:spacing w:line="240" w:lineRule="auto"/>
              <w:rPr>
                <w:rFonts w:ascii="Calibri" w:cs="Calibri" w:eastAsia="Calibri" w:hAnsi="Calibri"/>
                <w:sz w:val="24"/>
                <w:szCs w:val="24"/>
              </w:rPr>
            </w:pPr>
            <w:r w:rsidDel="00000000" w:rsidR="00000000" w:rsidRPr="00000000">
              <w:rPr>
                <w:rFonts w:ascii="Calibri" w:cs="Calibri" w:eastAsia="Calibri" w:hAnsi="Calibri"/>
                <w:b w:val="1"/>
                <w:sz w:val="24"/>
                <w:szCs w:val="24"/>
                <w:rtl w:val="0"/>
              </w:rPr>
              <w:t xml:space="preserve">Formal: </w:t>
            </w:r>
            <w:r w:rsidDel="00000000" w:rsidR="00000000" w:rsidRPr="00000000">
              <w:rPr>
                <w:rFonts w:ascii="Calibri" w:cs="Calibri" w:eastAsia="Calibri" w:hAnsi="Calibri"/>
                <w:sz w:val="24"/>
                <w:szCs w:val="24"/>
                <w:rtl w:val="0"/>
              </w:rPr>
              <w:t xml:space="preserve">Paragraph is complete and correct</w:t>
            </w:r>
          </w:p>
          <w:p w:rsidR="00000000" w:rsidDel="00000000" w:rsidP="00000000" w:rsidRDefault="00000000" w:rsidRPr="00000000" w14:paraId="000014BE">
            <w:pPr>
              <w:spacing w:line="240" w:lineRule="auto"/>
              <w:rPr>
                <w:rFonts w:ascii="Calibri" w:cs="Calibri" w:eastAsia="Calibri" w:hAnsi="Calibri"/>
                <w:b w:val="1"/>
                <w:sz w:val="24"/>
                <w:szCs w:val="24"/>
              </w:rPr>
            </w:pPr>
            <w:r w:rsidDel="00000000" w:rsidR="00000000" w:rsidRPr="00000000">
              <w:rPr>
                <w:rtl w:val="0"/>
              </w:rPr>
            </w:r>
          </w:p>
          <w:p w:rsidR="00000000" w:rsidDel="00000000" w:rsidP="00000000" w:rsidRDefault="00000000" w:rsidRPr="00000000" w14:paraId="000014BF">
            <w:pPr>
              <w:spacing w:line="240" w:lineRule="auto"/>
              <w:rPr>
                <w:rFonts w:ascii="Calibri" w:cs="Calibri" w:eastAsia="Calibri" w:hAnsi="Calibri"/>
                <w:sz w:val="24"/>
                <w:szCs w:val="24"/>
              </w:rPr>
            </w:pPr>
            <w:r w:rsidDel="00000000" w:rsidR="00000000" w:rsidRPr="00000000">
              <w:rPr>
                <w:rFonts w:ascii="Calibri" w:cs="Calibri" w:eastAsia="Calibri" w:hAnsi="Calibri"/>
                <w:b w:val="1"/>
                <w:sz w:val="24"/>
                <w:szCs w:val="24"/>
                <w:rtl w:val="0"/>
              </w:rPr>
              <w:t xml:space="preserve">Exit Ticket: </w:t>
            </w:r>
            <w:r w:rsidDel="00000000" w:rsidR="00000000" w:rsidRPr="00000000">
              <w:rPr>
                <w:rFonts w:ascii="Calibri" w:cs="Calibri" w:eastAsia="Calibri" w:hAnsi="Calibri"/>
                <w:sz w:val="24"/>
                <w:szCs w:val="24"/>
                <w:rtl w:val="0"/>
              </w:rPr>
              <w:t xml:space="preserve">“How do you feel about today's lesson?” &amp; “Why”</w:t>
            </w:r>
          </w:p>
        </w:tc>
      </w:tr>
      <w:tr>
        <w:trPr>
          <w:trHeight w:val="440" w:hRule="atLeast"/>
        </w:trPr>
        <w:tc>
          <w:tcPr>
            <w:gridSpan w:val="4"/>
            <w:shd w:fill="b7b7b7" w:val="clear"/>
            <w:tcMar>
              <w:top w:w="100.0" w:type="dxa"/>
              <w:left w:w="100.0" w:type="dxa"/>
              <w:bottom w:w="100.0" w:type="dxa"/>
              <w:right w:w="100.0" w:type="dxa"/>
            </w:tcMar>
            <w:vAlign w:val="top"/>
          </w:tcPr>
          <w:p w:rsidR="00000000" w:rsidDel="00000000" w:rsidP="00000000" w:rsidRDefault="00000000" w:rsidRPr="00000000" w14:paraId="000014C1">
            <w:pPr>
              <w:spacing w:line="240" w:lineRule="auto"/>
              <w:jc w:val="center"/>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Co-Educator Model</w:t>
            </w:r>
          </w:p>
        </w:tc>
      </w:tr>
      <w:tr>
        <w:trPr>
          <w:trHeight w:val="440" w:hRule="atLeast"/>
        </w:trPr>
        <w:tc>
          <w:tcPr>
            <w:gridSpan w:val="2"/>
            <w:shd w:fill="d9d9d9" w:val="clear"/>
            <w:tcMar>
              <w:top w:w="100.0" w:type="dxa"/>
              <w:left w:w="100.0" w:type="dxa"/>
              <w:bottom w:w="100.0" w:type="dxa"/>
              <w:right w:w="100.0" w:type="dxa"/>
            </w:tcMar>
            <w:vAlign w:val="top"/>
          </w:tcPr>
          <w:p w:rsidR="00000000" w:rsidDel="00000000" w:rsidP="00000000" w:rsidRDefault="00000000" w:rsidRPr="00000000" w14:paraId="000014C5">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General </w:t>
            </w:r>
          </w:p>
        </w:tc>
        <w:tc>
          <w:tcPr>
            <w:gridSpan w:val="2"/>
            <w:shd w:fill="d9d9d9" w:val="clear"/>
            <w:tcMar>
              <w:top w:w="100.0" w:type="dxa"/>
              <w:left w:w="100.0" w:type="dxa"/>
              <w:bottom w:w="100.0" w:type="dxa"/>
              <w:right w:w="100.0" w:type="dxa"/>
            </w:tcMar>
            <w:vAlign w:val="top"/>
          </w:tcPr>
          <w:p w:rsidR="00000000" w:rsidDel="00000000" w:rsidP="00000000" w:rsidRDefault="00000000" w:rsidRPr="00000000" w14:paraId="000014C7">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Modified </w:t>
            </w:r>
          </w:p>
        </w:tc>
      </w:tr>
      <w:tr>
        <w:trPr>
          <w:trHeight w:val="440" w:hRule="atLeast"/>
        </w:trPr>
        <w:tc>
          <w:tcPr>
            <w:gridSpan w:val="2"/>
            <w:shd w:fill="ffffff" w:val="clear"/>
            <w:tcMar>
              <w:top w:w="100.0" w:type="dxa"/>
              <w:left w:w="100.0" w:type="dxa"/>
              <w:bottom w:w="100.0" w:type="dxa"/>
              <w:right w:w="100.0" w:type="dxa"/>
            </w:tcMar>
            <w:vAlign w:val="top"/>
          </w:tcPr>
          <w:p w:rsidR="00000000" w:rsidDel="00000000" w:rsidP="00000000" w:rsidRDefault="00000000" w:rsidRPr="00000000" w14:paraId="000014C9">
            <w:pPr>
              <w:spacing w:line="240" w:lineRule="auto"/>
              <w:jc w:val="center"/>
              <w:rPr>
                <w:rFonts w:ascii="Calibri" w:cs="Calibri" w:eastAsia="Calibri" w:hAnsi="Calibri"/>
                <w:sz w:val="24"/>
                <w:szCs w:val="24"/>
              </w:rPr>
            </w:pPr>
            <w:r w:rsidDel="00000000" w:rsidR="00000000" w:rsidRPr="00000000">
              <w:rPr>
                <w:rtl w:val="0"/>
              </w:rPr>
            </w:r>
          </w:p>
        </w:tc>
        <w:tc>
          <w:tcPr>
            <w:gridSpan w:val="2"/>
            <w:shd w:fill="ffffff" w:val="clear"/>
            <w:tcMar>
              <w:top w:w="100.0" w:type="dxa"/>
              <w:left w:w="100.0" w:type="dxa"/>
              <w:bottom w:w="100.0" w:type="dxa"/>
              <w:right w:w="100.0" w:type="dxa"/>
            </w:tcMar>
            <w:vAlign w:val="top"/>
          </w:tcPr>
          <w:p w:rsidR="00000000" w:rsidDel="00000000" w:rsidP="00000000" w:rsidRDefault="00000000" w:rsidRPr="00000000" w14:paraId="000014CB">
            <w:pPr>
              <w:spacing w:line="240" w:lineRule="auto"/>
              <w:rPr>
                <w:rFonts w:ascii="Calibri" w:cs="Calibri" w:eastAsia="Calibri" w:hAnsi="Calibri"/>
                <w:sz w:val="24"/>
                <w:szCs w:val="24"/>
              </w:rPr>
            </w:pPr>
            <w:r w:rsidDel="00000000" w:rsidR="00000000" w:rsidRPr="00000000">
              <w:rPr>
                <w:rtl w:val="0"/>
              </w:rPr>
            </w:r>
          </w:p>
        </w:tc>
      </w:tr>
      <w:tr>
        <w:trPr>
          <w:trHeight w:val="440" w:hRule="atLeast"/>
        </w:trPr>
        <w:tc>
          <w:tcPr>
            <w:gridSpan w:val="4"/>
            <w:shd w:fill="b7b7b7" w:val="clear"/>
            <w:tcMar>
              <w:top w:w="100.0" w:type="dxa"/>
              <w:left w:w="100.0" w:type="dxa"/>
              <w:bottom w:w="100.0" w:type="dxa"/>
              <w:right w:w="100.0" w:type="dxa"/>
            </w:tcMar>
            <w:vAlign w:val="top"/>
          </w:tcPr>
          <w:p w:rsidR="00000000" w:rsidDel="00000000" w:rsidP="00000000" w:rsidRDefault="00000000" w:rsidRPr="00000000" w14:paraId="000014CD">
            <w:pPr>
              <w:spacing w:line="240" w:lineRule="auto"/>
              <w:jc w:val="center"/>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Notes</w:t>
            </w:r>
          </w:p>
        </w:tc>
      </w:tr>
      <w:tr>
        <w:trPr>
          <w:trHeight w:val="440" w:hRule="atLeast"/>
        </w:trPr>
        <w:tc>
          <w:tcPr>
            <w:gridSpan w:val="2"/>
            <w:shd w:fill="d9d9d9" w:val="clear"/>
          </w:tcPr>
          <w:p w:rsidR="00000000" w:rsidDel="00000000" w:rsidP="00000000" w:rsidRDefault="00000000" w:rsidRPr="00000000" w14:paraId="000014D1">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Notes for General Educator</w:t>
            </w:r>
          </w:p>
        </w:tc>
        <w:tc>
          <w:tcPr>
            <w:gridSpan w:val="2"/>
            <w:shd w:fill="d9d9d9" w:val="clear"/>
          </w:tcPr>
          <w:p w:rsidR="00000000" w:rsidDel="00000000" w:rsidP="00000000" w:rsidRDefault="00000000" w:rsidRPr="00000000" w14:paraId="000014D3">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Notes for Special Educator</w:t>
            </w:r>
          </w:p>
        </w:tc>
      </w:tr>
      <w:tr>
        <w:trPr>
          <w:trHeight w:val="440" w:hRule="atLeast"/>
        </w:trPr>
        <w:tc>
          <w:tcPr>
            <w:gridSpan w:val="2"/>
            <w:shd w:fill="ffffff" w:val="clear"/>
            <w:tcMar>
              <w:top w:w="100.0" w:type="dxa"/>
              <w:left w:w="100.0" w:type="dxa"/>
              <w:bottom w:w="100.0" w:type="dxa"/>
              <w:right w:w="100.0" w:type="dxa"/>
            </w:tcMar>
            <w:vAlign w:val="top"/>
          </w:tcPr>
          <w:p w:rsidR="00000000" w:rsidDel="00000000" w:rsidP="00000000" w:rsidRDefault="00000000" w:rsidRPr="00000000" w14:paraId="000014D5">
            <w:pPr>
              <w:spacing w:line="240" w:lineRule="auto"/>
              <w:rPr>
                <w:rFonts w:ascii="Calibri" w:cs="Calibri" w:eastAsia="Calibri" w:hAnsi="Calibri"/>
                <w:sz w:val="24"/>
                <w:szCs w:val="24"/>
              </w:rPr>
            </w:pPr>
            <w:r w:rsidDel="00000000" w:rsidR="00000000" w:rsidRPr="00000000">
              <w:rPr>
                <w:rtl w:val="0"/>
              </w:rPr>
            </w:r>
          </w:p>
        </w:tc>
        <w:tc>
          <w:tcPr>
            <w:gridSpan w:val="2"/>
            <w:shd w:fill="ffffff" w:val="clear"/>
            <w:tcMar>
              <w:top w:w="100.0" w:type="dxa"/>
              <w:left w:w="100.0" w:type="dxa"/>
              <w:bottom w:w="100.0" w:type="dxa"/>
              <w:right w:w="100.0" w:type="dxa"/>
            </w:tcMar>
            <w:vAlign w:val="top"/>
          </w:tcPr>
          <w:p w:rsidR="00000000" w:rsidDel="00000000" w:rsidP="00000000" w:rsidRDefault="00000000" w:rsidRPr="00000000" w14:paraId="000014D7">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Maintain student engagement </w:t>
            </w:r>
          </w:p>
          <w:p w:rsidR="00000000" w:rsidDel="00000000" w:rsidP="00000000" w:rsidRDefault="00000000" w:rsidRPr="00000000" w14:paraId="000014D8">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Modify and adapt as needed</w:t>
            </w:r>
          </w:p>
          <w:p w:rsidR="00000000" w:rsidDel="00000000" w:rsidP="00000000" w:rsidRDefault="00000000" w:rsidRPr="00000000" w14:paraId="000014D9">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Short/high interest videos that are engaging, age appropriate, and promote discussion</w:t>
            </w:r>
          </w:p>
          <w:p w:rsidR="00000000" w:rsidDel="00000000" w:rsidP="00000000" w:rsidRDefault="00000000" w:rsidRPr="00000000" w14:paraId="000014DA">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Provide discussion stems as needed</w:t>
            </w:r>
          </w:p>
          <w:p w:rsidR="00000000" w:rsidDel="00000000" w:rsidP="00000000" w:rsidRDefault="00000000" w:rsidRPr="00000000" w14:paraId="000014DB">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(Based on what I read/saw…</w:t>
            </w:r>
          </w:p>
          <w:p w:rsidR="00000000" w:rsidDel="00000000" w:rsidP="00000000" w:rsidRDefault="00000000" w:rsidRPr="00000000" w14:paraId="000014DC">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From the text, I think…)</w:t>
            </w:r>
          </w:p>
        </w:tc>
      </w:tr>
      <w:tr>
        <w:trPr>
          <w:trHeight w:val="440" w:hRule="atLeast"/>
        </w:trPr>
        <w:tc>
          <w:tcPr>
            <w:gridSpan w:val="4"/>
            <w:shd w:fill="b7b7b7" w:val="clear"/>
            <w:tcMar>
              <w:top w:w="100.0" w:type="dxa"/>
              <w:left w:w="100.0" w:type="dxa"/>
              <w:bottom w:w="100.0" w:type="dxa"/>
              <w:right w:w="100.0" w:type="dxa"/>
            </w:tcMar>
            <w:vAlign w:val="top"/>
          </w:tcPr>
          <w:p w:rsidR="00000000" w:rsidDel="00000000" w:rsidP="00000000" w:rsidRDefault="00000000" w:rsidRPr="00000000" w14:paraId="000014DE">
            <w:pPr>
              <w:spacing w:line="240" w:lineRule="auto"/>
              <w:jc w:val="center"/>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Links</w:t>
            </w:r>
          </w:p>
        </w:tc>
      </w:tr>
      <w:tr>
        <w:trPr>
          <w:trHeight w:val="440" w:hRule="atLeast"/>
        </w:trPr>
        <w:tc>
          <w:tcPr>
            <w:gridSpan w:val="2"/>
            <w:shd w:fill="d9d9d9" w:val="clear"/>
            <w:tcMar>
              <w:top w:w="100.0" w:type="dxa"/>
              <w:left w:w="100.0" w:type="dxa"/>
              <w:bottom w:w="100.0" w:type="dxa"/>
              <w:right w:w="100.0" w:type="dxa"/>
            </w:tcMar>
            <w:vAlign w:val="top"/>
          </w:tcPr>
          <w:p w:rsidR="00000000" w:rsidDel="00000000" w:rsidP="00000000" w:rsidRDefault="00000000" w:rsidRPr="00000000" w14:paraId="000014E2">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General</w:t>
            </w:r>
          </w:p>
        </w:tc>
        <w:tc>
          <w:tcPr>
            <w:gridSpan w:val="2"/>
            <w:shd w:fill="d9d9d9" w:val="clear"/>
            <w:tcMar>
              <w:top w:w="100.0" w:type="dxa"/>
              <w:left w:w="100.0" w:type="dxa"/>
              <w:bottom w:w="100.0" w:type="dxa"/>
              <w:right w:w="100.0" w:type="dxa"/>
            </w:tcMar>
            <w:vAlign w:val="top"/>
          </w:tcPr>
          <w:p w:rsidR="00000000" w:rsidDel="00000000" w:rsidP="00000000" w:rsidRDefault="00000000" w:rsidRPr="00000000" w14:paraId="000014E4">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Modified </w:t>
            </w:r>
          </w:p>
        </w:tc>
      </w:tr>
      <w:tr>
        <w:trPr>
          <w:trHeight w:val="440" w:hRule="atLeast"/>
        </w:trPr>
        <w:tc>
          <w:tcPr>
            <w:gridSpan w:val="2"/>
            <w:shd w:fill="ffffff" w:val="clear"/>
            <w:tcMar>
              <w:top w:w="100.0" w:type="dxa"/>
              <w:left w:w="100.0" w:type="dxa"/>
              <w:bottom w:w="100.0" w:type="dxa"/>
              <w:right w:w="100.0" w:type="dxa"/>
            </w:tcMar>
            <w:vAlign w:val="top"/>
          </w:tcPr>
          <w:p w:rsidR="00000000" w:rsidDel="00000000" w:rsidP="00000000" w:rsidRDefault="00000000" w:rsidRPr="00000000" w14:paraId="000014E6">
            <w:pPr>
              <w:spacing w:line="240" w:lineRule="auto"/>
              <w:rPr>
                <w:rFonts w:ascii="Calibri" w:cs="Calibri" w:eastAsia="Calibri" w:hAnsi="Calibri"/>
                <w:sz w:val="24"/>
                <w:szCs w:val="24"/>
              </w:rPr>
            </w:pPr>
            <w:hyperlink r:id="rId216">
              <w:r w:rsidDel="00000000" w:rsidR="00000000" w:rsidRPr="00000000">
                <w:rPr>
                  <w:rFonts w:ascii="Calibri" w:cs="Calibri" w:eastAsia="Calibri" w:hAnsi="Calibri"/>
                  <w:color w:val="1155cc"/>
                  <w:sz w:val="24"/>
                  <w:szCs w:val="24"/>
                  <w:u w:val="single"/>
                  <w:rtl w:val="0"/>
                </w:rPr>
                <w:t xml:space="preserve">Treachery of Images</w:t>
              </w:r>
            </w:hyperlink>
            <w:r w:rsidDel="00000000" w:rsidR="00000000" w:rsidRPr="00000000">
              <w:rPr>
                <w:rtl w:val="0"/>
              </w:rPr>
            </w:r>
          </w:p>
          <w:p w:rsidR="00000000" w:rsidDel="00000000" w:rsidP="00000000" w:rsidRDefault="00000000" w:rsidRPr="00000000" w14:paraId="000014E7">
            <w:pPr>
              <w:spacing w:line="240" w:lineRule="auto"/>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14E8">
            <w:pPr>
              <w:spacing w:line="240" w:lineRule="auto"/>
              <w:rPr>
                <w:rFonts w:ascii="Calibri" w:cs="Calibri" w:eastAsia="Calibri" w:hAnsi="Calibri"/>
                <w:sz w:val="24"/>
                <w:szCs w:val="24"/>
              </w:rPr>
            </w:pPr>
            <w:hyperlink r:id="rId217">
              <w:r w:rsidDel="00000000" w:rsidR="00000000" w:rsidRPr="00000000">
                <w:rPr>
                  <w:rFonts w:ascii="Calibri" w:cs="Calibri" w:eastAsia="Calibri" w:hAnsi="Calibri"/>
                  <w:color w:val="1155cc"/>
                  <w:sz w:val="24"/>
                  <w:szCs w:val="24"/>
                  <w:u w:val="single"/>
                  <w:rtl w:val="0"/>
                </w:rPr>
                <w:t xml:space="preserve">Allegory of the Cave</w:t>
              </w:r>
            </w:hyperlink>
            <w:r w:rsidDel="00000000" w:rsidR="00000000" w:rsidRPr="00000000">
              <w:rPr>
                <w:rtl w:val="0"/>
              </w:rPr>
            </w:r>
          </w:p>
          <w:p w:rsidR="00000000" w:rsidDel="00000000" w:rsidP="00000000" w:rsidRDefault="00000000" w:rsidRPr="00000000" w14:paraId="000014E9">
            <w:pPr>
              <w:widowControl w:val="0"/>
              <w:spacing w:line="240" w:lineRule="auto"/>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14EA">
            <w:pPr>
              <w:widowControl w:val="0"/>
              <w:spacing w:line="240" w:lineRule="auto"/>
              <w:rPr>
                <w:rFonts w:ascii="Calibri" w:cs="Calibri" w:eastAsia="Calibri" w:hAnsi="Calibri"/>
                <w:sz w:val="24"/>
                <w:szCs w:val="24"/>
              </w:rPr>
            </w:pPr>
            <w:hyperlink r:id="rId218">
              <w:r w:rsidDel="00000000" w:rsidR="00000000" w:rsidRPr="00000000">
                <w:rPr>
                  <w:rFonts w:ascii="Calibri" w:cs="Calibri" w:eastAsia="Calibri" w:hAnsi="Calibri"/>
                  <w:color w:val="0000ff"/>
                  <w:sz w:val="24"/>
                  <w:szCs w:val="24"/>
                  <w:u w:val="single"/>
                  <w:rtl w:val="0"/>
                </w:rPr>
                <w:t xml:space="preserve">Audio recording</w:t>
              </w:r>
            </w:hyperlink>
            <w:r w:rsidDel="00000000" w:rsidR="00000000" w:rsidRPr="00000000">
              <w:rPr>
                <w:rFonts w:ascii="Calibri" w:cs="Calibri" w:eastAsia="Calibri" w:hAnsi="Calibri"/>
                <w:sz w:val="24"/>
                <w:szCs w:val="24"/>
                <w:rtl w:val="0"/>
              </w:rPr>
              <w:t xml:space="preserve"> of “The Ransom of Red Chief”</w:t>
            </w:r>
          </w:p>
          <w:p w:rsidR="00000000" w:rsidDel="00000000" w:rsidP="00000000" w:rsidRDefault="00000000" w:rsidRPr="00000000" w14:paraId="000014EB">
            <w:pPr>
              <w:widowControl w:val="0"/>
              <w:spacing w:line="240" w:lineRule="auto"/>
              <w:rPr>
                <w:rFonts w:ascii="Calibri" w:cs="Calibri" w:eastAsia="Calibri" w:hAnsi="Calibri"/>
                <w:sz w:val="24"/>
                <w:szCs w:val="24"/>
              </w:rPr>
            </w:pPr>
            <w:hyperlink r:id="rId219">
              <w:r w:rsidDel="00000000" w:rsidR="00000000" w:rsidRPr="00000000">
                <w:rPr>
                  <w:rFonts w:ascii="Calibri" w:cs="Calibri" w:eastAsia="Calibri" w:hAnsi="Calibri"/>
                  <w:color w:val="0000ff"/>
                  <w:sz w:val="24"/>
                  <w:szCs w:val="24"/>
                  <w:u w:val="single"/>
                  <w:rtl w:val="0"/>
                </w:rPr>
                <w:t xml:space="preserve">Audio recording</w:t>
              </w:r>
            </w:hyperlink>
            <w:r w:rsidDel="00000000" w:rsidR="00000000" w:rsidRPr="00000000">
              <w:rPr>
                <w:rFonts w:ascii="Calibri" w:cs="Calibri" w:eastAsia="Calibri" w:hAnsi="Calibri"/>
                <w:sz w:val="24"/>
                <w:szCs w:val="24"/>
                <w:rtl w:val="0"/>
              </w:rPr>
              <w:t xml:space="preserve"> of “The Tell-Tale Heart</w:t>
            </w:r>
          </w:p>
        </w:tc>
        <w:tc>
          <w:tcPr>
            <w:gridSpan w:val="2"/>
            <w:shd w:fill="ffffff" w:val="clear"/>
            <w:tcMar>
              <w:top w:w="100.0" w:type="dxa"/>
              <w:left w:w="100.0" w:type="dxa"/>
              <w:bottom w:w="100.0" w:type="dxa"/>
              <w:right w:w="100.0" w:type="dxa"/>
            </w:tcMar>
            <w:vAlign w:val="top"/>
          </w:tcPr>
          <w:p w:rsidR="00000000" w:rsidDel="00000000" w:rsidP="00000000" w:rsidRDefault="00000000" w:rsidRPr="00000000" w14:paraId="000014ED">
            <w:pPr>
              <w:spacing w:line="240" w:lineRule="auto"/>
              <w:rPr>
                <w:rFonts w:ascii="Calibri" w:cs="Calibri" w:eastAsia="Calibri" w:hAnsi="Calibri"/>
                <w:sz w:val="24"/>
                <w:szCs w:val="24"/>
              </w:rPr>
            </w:pPr>
            <w:hyperlink r:id="rId220">
              <w:r w:rsidDel="00000000" w:rsidR="00000000" w:rsidRPr="00000000">
                <w:rPr>
                  <w:rFonts w:ascii="Calibri" w:cs="Calibri" w:eastAsia="Calibri" w:hAnsi="Calibri"/>
                  <w:color w:val="1155cc"/>
                  <w:sz w:val="24"/>
                  <w:szCs w:val="24"/>
                  <w:u w:val="single"/>
                  <w:rtl w:val="0"/>
                </w:rPr>
                <w:t xml:space="preserve">Treachery of Images</w:t>
              </w:r>
            </w:hyperlink>
            <w:r w:rsidDel="00000000" w:rsidR="00000000" w:rsidRPr="00000000">
              <w:rPr>
                <w:rtl w:val="0"/>
              </w:rPr>
            </w:r>
          </w:p>
          <w:p w:rsidR="00000000" w:rsidDel="00000000" w:rsidP="00000000" w:rsidRDefault="00000000" w:rsidRPr="00000000" w14:paraId="000014EE">
            <w:pPr>
              <w:spacing w:line="240" w:lineRule="auto"/>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14EF">
            <w:pPr>
              <w:spacing w:line="240" w:lineRule="auto"/>
              <w:rPr>
                <w:rFonts w:ascii="Calibri" w:cs="Calibri" w:eastAsia="Calibri" w:hAnsi="Calibri"/>
                <w:sz w:val="24"/>
                <w:szCs w:val="24"/>
              </w:rPr>
            </w:pPr>
            <w:hyperlink r:id="rId221">
              <w:r w:rsidDel="00000000" w:rsidR="00000000" w:rsidRPr="00000000">
                <w:rPr>
                  <w:rFonts w:ascii="Calibri" w:cs="Calibri" w:eastAsia="Calibri" w:hAnsi="Calibri"/>
                  <w:color w:val="1155cc"/>
                  <w:sz w:val="24"/>
                  <w:szCs w:val="24"/>
                  <w:u w:val="single"/>
                  <w:rtl w:val="0"/>
                </w:rPr>
                <w:t xml:space="preserve">Allegory of the Cave</w:t>
              </w:r>
            </w:hyperlink>
            <w:r w:rsidDel="00000000" w:rsidR="00000000" w:rsidRPr="00000000">
              <w:rPr>
                <w:rtl w:val="0"/>
              </w:rPr>
            </w:r>
          </w:p>
          <w:p w:rsidR="00000000" w:rsidDel="00000000" w:rsidP="00000000" w:rsidRDefault="00000000" w:rsidRPr="00000000" w14:paraId="000014F0">
            <w:pPr>
              <w:spacing w:line="240" w:lineRule="auto"/>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14F1">
            <w:pPr>
              <w:spacing w:line="240" w:lineRule="auto"/>
              <w:rPr>
                <w:rFonts w:ascii="Calibri" w:cs="Calibri" w:eastAsia="Calibri" w:hAnsi="Calibri"/>
                <w:sz w:val="24"/>
                <w:szCs w:val="24"/>
              </w:rPr>
            </w:pPr>
            <w:hyperlink r:id="rId222">
              <w:r w:rsidDel="00000000" w:rsidR="00000000" w:rsidRPr="00000000">
                <w:rPr>
                  <w:rFonts w:ascii="Calibri" w:cs="Calibri" w:eastAsia="Calibri" w:hAnsi="Calibri"/>
                  <w:color w:val="1155cc"/>
                  <w:sz w:val="24"/>
                  <w:szCs w:val="24"/>
                  <w:u w:val="single"/>
                  <w:rtl w:val="0"/>
                </w:rPr>
                <w:t xml:space="preserve">Ransom of Red Chief adapted text</w:t>
              </w:r>
            </w:hyperlink>
            <w:r w:rsidDel="00000000" w:rsidR="00000000" w:rsidRPr="00000000">
              <w:rPr>
                <w:rtl w:val="0"/>
              </w:rPr>
            </w:r>
          </w:p>
          <w:p w:rsidR="00000000" w:rsidDel="00000000" w:rsidP="00000000" w:rsidRDefault="00000000" w:rsidRPr="00000000" w14:paraId="000014F2">
            <w:pPr>
              <w:spacing w:line="240" w:lineRule="auto"/>
              <w:rPr>
                <w:rFonts w:ascii="Calibri" w:cs="Calibri" w:eastAsia="Calibri" w:hAnsi="Calibri"/>
                <w:color w:val="1155cc"/>
                <w:sz w:val="24"/>
                <w:szCs w:val="24"/>
                <w:u w:val="single"/>
              </w:rPr>
            </w:pPr>
            <w:r w:rsidDel="00000000" w:rsidR="00000000" w:rsidRPr="00000000">
              <w:rPr>
                <w:rtl w:val="0"/>
              </w:rPr>
            </w:r>
          </w:p>
          <w:p w:rsidR="00000000" w:rsidDel="00000000" w:rsidP="00000000" w:rsidRDefault="00000000" w:rsidRPr="00000000" w14:paraId="000014F3">
            <w:pPr>
              <w:widowControl w:val="0"/>
              <w:spacing w:line="240" w:lineRule="auto"/>
              <w:rPr>
                <w:rFonts w:ascii="Calibri" w:cs="Calibri" w:eastAsia="Calibri" w:hAnsi="Calibri"/>
                <w:sz w:val="24"/>
                <w:szCs w:val="24"/>
              </w:rPr>
            </w:pPr>
            <w:hyperlink r:id="rId223">
              <w:r w:rsidDel="00000000" w:rsidR="00000000" w:rsidRPr="00000000">
                <w:rPr>
                  <w:rFonts w:ascii="Calibri" w:cs="Calibri" w:eastAsia="Calibri" w:hAnsi="Calibri"/>
                  <w:color w:val="0000ff"/>
                  <w:sz w:val="24"/>
                  <w:szCs w:val="24"/>
                  <w:u w:val="single"/>
                  <w:rtl w:val="0"/>
                </w:rPr>
                <w:t xml:space="preserve">Audio recording</w:t>
              </w:r>
            </w:hyperlink>
            <w:r w:rsidDel="00000000" w:rsidR="00000000" w:rsidRPr="00000000">
              <w:rPr>
                <w:rFonts w:ascii="Calibri" w:cs="Calibri" w:eastAsia="Calibri" w:hAnsi="Calibri"/>
                <w:sz w:val="24"/>
                <w:szCs w:val="24"/>
                <w:rtl w:val="0"/>
              </w:rPr>
              <w:t xml:space="preserve"> of “The Ransom of Red Chief”</w:t>
            </w:r>
          </w:p>
          <w:p w:rsidR="00000000" w:rsidDel="00000000" w:rsidP="00000000" w:rsidRDefault="00000000" w:rsidRPr="00000000" w14:paraId="000014F4">
            <w:pPr>
              <w:spacing w:line="240" w:lineRule="auto"/>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14F5">
            <w:pPr>
              <w:spacing w:line="240" w:lineRule="auto"/>
              <w:rPr>
                <w:rFonts w:ascii="Calibri" w:cs="Calibri" w:eastAsia="Calibri" w:hAnsi="Calibri"/>
                <w:sz w:val="24"/>
                <w:szCs w:val="24"/>
              </w:rPr>
            </w:pPr>
            <w:hyperlink r:id="rId224">
              <w:r w:rsidDel="00000000" w:rsidR="00000000" w:rsidRPr="00000000">
                <w:rPr>
                  <w:rFonts w:ascii="Calibri" w:cs="Calibri" w:eastAsia="Calibri" w:hAnsi="Calibri"/>
                  <w:color w:val="1155cc"/>
                  <w:sz w:val="24"/>
                  <w:szCs w:val="24"/>
                  <w:u w:val="single"/>
                  <w:rtl w:val="0"/>
                </w:rPr>
                <w:t xml:space="preserve">The Tell-Tale Heart picture text</w:t>
              </w:r>
            </w:hyperlink>
            <w:r w:rsidDel="00000000" w:rsidR="00000000" w:rsidRPr="00000000">
              <w:rPr>
                <w:rtl w:val="0"/>
              </w:rPr>
            </w:r>
          </w:p>
          <w:p w:rsidR="00000000" w:rsidDel="00000000" w:rsidP="00000000" w:rsidRDefault="00000000" w:rsidRPr="00000000" w14:paraId="000014F6">
            <w:pPr>
              <w:widowControl w:val="0"/>
              <w:spacing w:line="240" w:lineRule="auto"/>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14F7">
            <w:pPr>
              <w:spacing w:line="240" w:lineRule="auto"/>
              <w:rPr>
                <w:rFonts w:ascii="Calibri" w:cs="Calibri" w:eastAsia="Calibri" w:hAnsi="Calibri"/>
                <w:sz w:val="24"/>
                <w:szCs w:val="24"/>
              </w:rPr>
            </w:pPr>
            <w:hyperlink r:id="rId225">
              <w:r w:rsidDel="00000000" w:rsidR="00000000" w:rsidRPr="00000000">
                <w:rPr>
                  <w:rFonts w:ascii="Calibri" w:cs="Calibri" w:eastAsia="Calibri" w:hAnsi="Calibri"/>
                  <w:color w:val="1155cc"/>
                  <w:sz w:val="24"/>
                  <w:szCs w:val="24"/>
                  <w:u w:val="single"/>
                  <w:rtl w:val="0"/>
                </w:rPr>
                <w:t xml:space="preserve">The Tell-Tale Heart-modified version</w:t>
              </w:r>
            </w:hyperlink>
            <w:r w:rsidDel="00000000" w:rsidR="00000000" w:rsidRPr="00000000">
              <w:rPr>
                <w:rtl w:val="0"/>
              </w:rPr>
            </w:r>
          </w:p>
          <w:p w:rsidR="00000000" w:rsidDel="00000000" w:rsidP="00000000" w:rsidRDefault="00000000" w:rsidRPr="00000000" w14:paraId="000014F8">
            <w:pPr>
              <w:spacing w:line="240" w:lineRule="auto"/>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14F9">
            <w:pPr>
              <w:widowControl w:val="0"/>
              <w:spacing w:line="240" w:lineRule="auto"/>
              <w:rPr>
                <w:rFonts w:ascii="Calibri" w:cs="Calibri" w:eastAsia="Calibri" w:hAnsi="Calibri"/>
                <w:sz w:val="24"/>
                <w:szCs w:val="24"/>
              </w:rPr>
            </w:pPr>
            <w:hyperlink r:id="rId226">
              <w:r w:rsidDel="00000000" w:rsidR="00000000" w:rsidRPr="00000000">
                <w:rPr>
                  <w:rFonts w:ascii="Calibri" w:cs="Calibri" w:eastAsia="Calibri" w:hAnsi="Calibri"/>
                  <w:color w:val="0000ff"/>
                  <w:sz w:val="24"/>
                  <w:szCs w:val="24"/>
                  <w:u w:val="single"/>
                  <w:rtl w:val="0"/>
                </w:rPr>
                <w:t xml:space="preserve">Audio recording</w:t>
              </w:r>
            </w:hyperlink>
            <w:r w:rsidDel="00000000" w:rsidR="00000000" w:rsidRPr="00000000">
              <w:rPr>
                <w:rFonts w:ascii="Calibri" w:cs="Calibri" w:eastAsia="Calibri" w:hAnsi="Calibri"/>
                <w:sz w:val="24"/>
                <w:szCs w:val="24"/>
                <w:rtl w:val="0"/>
              </w:rPr>
              <w:t xml:space="preserve"> of “The Tell-Tale Heart”</w:t>
            </w:r>
          </w:p>
          <w:p w:rsidR="00000000" w:rsidDel="00000000" w:rsidP="00000000" w:rsidRDefault="00000000" w:rsidRPr="00000000" w14:paraId="000014FA">
            <w:pPr>
              <w:widowControl w:val="0"/>
              <w:spacing w:line="240" w:lineRule="auto"/>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14FB">
            <w:pPr>
              <w:spacing w:line="240" w:lineRule="auto"/>
              <w:rPr>
                <w:rFonts w:ascii="Calibri" w:cs="Calibri" w:eastAsia="Calibri" w:hAnsi="Calibri"/>
                <w:sz w:val="24"/>
                <w:szCs w:val="24"/>
              </w:rPr>
            </w:pPr>
            <w:hyperlink r:id="rId227">
              <w:r w:rsidDel="00000000" w:rsidR="00000000" w:rsidRPr="00000000">
                <w:rPr>
                  <w:rFonts w:ascii="Calibri" w:cs="Calibri" w:eastAsia="Calibri" w:hAnsi="Calibri"/>
                  <w:color w:val="1155cc"/>
                  <w:sz w:val="24"/>
                  <w:szCs w:val="24"/>
                  <w:u w:val="single"/>
                  <w:rtl w:val="0"/>
                </w:rPr>
                <w:t xml:space="preserve">Essential Elements Cards - Grades 6-8 Literature</w:t>
              </w:r>
            </w:hyperlink>
            <w:r w:rsidDel="00000000" w:rsidR="00000000" w:rsidRPr="00000000">
              <w:rPr>
                <w:rtl w:val="0"/>
              </w:rPr>
            </w:r>
          </w:p>
          <w:p w:rsidR="00000000" w:rsidDel="00000000" w:rsidP="00000000" w:rsidRDefault="00000000" w:rsidRPr="00000000" w14:paraId="000014FC">
            <w:pPr>
              <w:spacing w:line="240" w:lineRule="auto"/>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14FD">
            <w:pPr>
              <w:spacing w:line="240" w:lineRule="auto"/>
              <w:rPr>
                <w:rFonts w:ascii="Calibri" w:cs="Calibri" w:eastAsia="Calibri" w:hAnsi="Calibri"/>
                <w:color w:val="1155cc"/>
                <w:sz w:val="24"/>
                <w:szCs w:val="24"/>
                <w:u w:val="single"/>
              </w:rPr>
            </w:pPr>
            <w:hyperlink r:id="rId228">
              <w:r w:rsidDel="00000000" w:rsidR="00000000" w:rsidRPr="00000000">
                <w:rPr>
                  <w:rFonts w:ascii="Calibri" w:cs="Calibri" w:eastAsia="Calibri" w:hAnsi="Calibri"/>
                  <w:color w:val="1155cc"/>
                  <w:sz w:val="24"/>
                  <w:szCs w:val="24"/>
                  <w:u w:val="single"/>
                  <w:rtl w:val="0"/>
                </w:rPr>
                <w:t xml:space="preserve">Louisiana Connectors</w:t>
              </w:r>
            </w:hyperlink>
            <w:r w:rsidDel="00000000" w:rsidR="00000000" w:rsidRPr="00000000">
              <w:rPr>
                <w:rtl w:val="0"/>
              </w:rPr>
            </w:r>
          </w:p>
        </w:tc>
      </w:tr>
      <w:tr>
        <w:trPr>
          <w:trHeight w:val="440" w:hRule="atLeast"/>
        </w:trPr>
        <w:tc>
          <w:tcPr>
            <w:gridSpan w:val="4"/>
            <w:shd w:fill="b7b7b7" w:val="clear"/>
            <w:tcMar>
              <w:top w:w="100.0" w:type="dxa"/>
              <w:left w:w="100.0" w:type="dxa"/>
              <w:bottom w:w="100.0" w:type="dxa"/>
              <w:right w:w="100.0" w:type="dxa"/>
            </w:tcMar>
            <w:vAlign w:val="top"/>
          </w:tcPr>
          <w:p w:rsidR="00000000" w:rsidDel="00000000" w:rsidP="00000000" w:rsidRDefault="00000000" w:rsidRPr="00000000" w14:paraId="000014FF">
            <w:pPr>
              <w:spacing w:line="240" w:lineRule="auto"/>
              <w:jc w:val="center"/>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Reflections</w:t>
            </w:r>
          </w:p>
          <w:p w:rsidR="00000000" w:rsidDel="00000000" w:rsidP="00000000" w:rsidRDefault="00000000" w:rsidRPr="00000000" w14:paraId="00001500">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(How did the lesson go? / What would you change? / Additional considerations)</w:t>
            </w:r>
          </w:p>
        </w:tc>
      </w:tr>
      <w:tr>
        <w:trPr>
          <w:trHeight w:val="440" w:hRule="atLeast"/>
        </w:trPr>
        <w:tc>
          <w:tcPr>
            <w:gridSpan w:val="2"/>
            <w:shd w:fill="d9d9d9" w:val="clear"/>
            <w:tcMar>
              <w:top w:w="100.0" w:type="dxa"/>
              <w:left w:w="100.0" w:type="dxa"/>
              <w:bottom w:w="100.0" w:type="dxa"/>
              <w:right w:w="100.0" w:type="dxa"/>
            </w:tcMar>
            <w:vAlign w:val="top"/>
          </w:tcPr>
          <w:p w:rsidR="00000000" w:rsidDel="00000000" w:rsidP="00000000" w:rsidRDefault="00000000" w:rsidRPr="00000000" w14:paraId="00001504">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General</w:t>
            </w:r>
          </w:p>
        </w:tc>
        <w:tc>
          <w:tcPr>
            <w:gridSpan w:val="2"/>
            <w:shd w:fill="d9d9d9" w:val="clear"/>
            <w:tcMar>
              <w:top w:w="100.0" w:type="dxa"/>
              <w:left w:w="100.0" w:type="dxa"/>
              <w:bottom w:w="100.0" w:type="dxa"/>
              <w:right w:w="100.0" w:type="dxa"/>
            </w:tcMar>
            <w:vAlign w:val="top"/>
          </w:tcPr>
          <w:p w:rsidR="00000000" w:rsidDel="00000000" w:rsidP="00000000" w:rsidRDefault="00000000" w:rsidRPr="00000000" w14:paraId="00001506">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Modified </w:t>
            </w:r>
          </w:p>
        </w:tc>
      </w:tr>
      <w:tr>
        <w:trPr>
          <w:trHeight w:val="440" w:hRule="atLeast"/>
        </w:trPr>
        <w:tc>
          <w:tcPr>
            <w:gridSpan w:val="2"/>
            <w:shd w:fill="ffffff" w:val="clear"/>
            <w:tcMar>
              <w:top w:w="100.0" w:type="dxa"/>
              <w:left w:w="100.0" w:type="dxa"/>
              <w:bottom w:w="100.0" w:type="dxa"/>
              <w:right w:w="100.0" w:type="dxa"/>
            </w:tcMar>
            <w:vAlign w:val="top"/>
          </w:tcPr>
          <w:p w:rsidR="00000000" w:rsidDel="00000000" w:rsidP="00000000" w:rsidRDefault="00000000" w:rsidRPr="00000000" w14:paraId="00001508">
            <w:pPr>
              <w:numPr>
                <w:ilvl w:val="0"/>
                <w:numId w:val="85"/>
              </w:numPr>
              <w:spacing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Does this lesson provide adequate rigor?</w:t>
            </w:r>
          </w:p>
        </w:tc>
        <w:tc>
          <w:tcPr>
            <w:gridSpan w:val="2"/>
            <w:shd w:fill="ffffff" w:val="clear"/>
            <w:tcMar>
              <w:top w:w="100.0" w:type="dxa"/>
              <w:left w:w="100.0" w:type="dxa"/>
              <w:bottom w:w="100.0" w:type="dxa"/>
              <w:right w:w="100.0" w:type="dxa"/>
            </w:tcMar>
            <w:vAlign w:val="top"/>
          </w:tcPr>
          <w:p w:rsidR="00000000" w:rsidDel="00000000" w:rsidP="00000000" w:rsidRDefault="00000000" w:rsidRPr="00000000" w14:paraId="0000150A">
            <w:pPr>
              <w:numPr>
                <w:ilvl w:val="0"/>
                <w:numId w:val="30"/>
              </w:numPr>
              <w:spacing w:line="240" w:lineRule="auto"/>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Are the proper modifications in place to meet the needs of all of my students?</w:t>
            </w:r>
          </w:p>
        </w:tc>
      </w:tr>
    </w:tbl>
    <w:p w:rsidR="00000000" w:rsidDel="00000000" w:rsidP="00000000" w:rsidRDefault="00000000" w:rsidRPr="00000000" w14:paraId="0000150C">
      <w:pPr>
        <w:spacing w:after="160" w:line="259" w:lineRule="auto"/>
        <w:rPr/>
      </w:pPr>
      <w:r w:rsidDel="00000000" w:rsidR="00000000" w:rsidRPr="00000000">
        <w:rPr>
          <w:rtl w:val="0"/>
        </w:rPr>
      </w:r>
    </w:p>
    <w:p w:rsidR="00000000" w:rsidDel="00000000" w:rsidP="00000000" w:rsidRDefault="00000000" w:rsidRPr="00000000" w14:paraId="0000150D">
      <w:pPr>
        <w:spacing w:after="160" w:line="259" w:lineRule="auto"/>
        <w:rPr/>
      </w:pPr>
      <w:r w:rsidDel="00000000" w:rsidR="00000000" w:rsidRPr="00000000">
        <w:rPr>
          <w:rtl w:val="0"/>
        </w:rPr>
      </w:r>
    </w:p>
    <w:p w:rsidR="00000000" w:rsidDel="00000000" w:rsidP="00000000" w:rsidRDefault="00000000" w:rsidRPr="00000000" w14:paraId="0000150E">
      <w:pPr>
        <w:spacing w:after="160" w:line="259" w:lineRule="auto"/>
        <w:rPr/>
      </w:pPr>
      <w:r w:rsidDel="00000000" w:rsidR="00000000" w:rsidRPr="00000000">
        <w:rPr>
          <w:rtl w:val="0"/>
        </w:rPr>
      </w:r>
    </w:p>
    <w:p w:rsidR="00000000" w:rsidDel="00000000" w:rsidP="00000000" w:rsidRDefault="00000000" w:rsidRPr="00000000" w14:paraId="0000150F">
      <w:pPr>
        <w:spacing w:after="160" w:line="259" w:lineRule="auto"/>
        <w:rPr/>
      </w:pPr>
      <w:r w:rsidDel="00000000" w:rsidR="00000000" w:rsidRPr="00000000">
        <w:rPr>
          <w:rtl w:val="0"/>
        </w:rPr>
      </w:r>
    </w:p>
    <w:p w:rsidR="00000000" w:rsidDel="00000000" w:rsidP="00000000" w:rsidRDefault="00000000" w:rsidRPr="00000000" w14:paraId="00001510">
      <w:pPr>
        <w:spacing w:after="160" w:line="259" w:lineRule="auto"/>
        <w:rPr/>
      </w:pPr>
      <w:r w:rsidDel="00000000" w:rsidR="00000000" w:rsidRPr="00000000">
        <w:rPr>
          <w:rtl w:val="0"/>
        </w:rPr>
      </w:r>
    </w:p>
    <w:p w:rsidR="00000000" w:rsidDel="00000000" w:rsidP="00000000" w:rsidRDefault="00000000" w:rsidRPr="00000000" w14:paraId="00001511">
      <w:pPr>
        <w:spacing w:after="160" w:line="259" w:lineRule="auto"/>
        <w:rPr/>
      </w:pPr>
      <w:r w:rsidDel="00000000" w:rsidR="00000000" w:rsidRPr="00000000">
        <w:rPr>
          <w:rtl w:val="0"/>
        </w:rPr>
      </w:r>
    </w:p>
    <w:p w:rsidR="00000000" w:rsidDel="00000000" w:rsidP="00000000" w:rsidRDefault="00000000" w:rsidRPr="00000000" w14:paraId="00001512">
      <w:pPr>
        <w:spacing w:after="160" w:line="259" w:lineRule="auto"/>
        <w:rPr/>
      </w:pPr>
      <w:r w:rsidDel="00000000" w:rsidR="00000000" w:rsidRPr="00000000">
        <w:rPr>
          <w:rtl w:val="0"/>
        </w:rPr>
      </w:r>
    </w:p>
    <w:p w:rsidR="00000000" w:rsidDel="00000000" w:rsidP="00000000" w:rsidRDefault="00000000" w:rsidRPr="00000000" w14:paraId="00001513">
      <w:pPr>
        <w:spacing w:after="160" w:line="259" w:lineRule="auto"/>
        <w:rPr/>
      </w:pPr>
      <w:r w:rsidDel="00000000" w:rsidR="00000000" w:rsidRPr="00000000">
        <w:rPr>
          <w:rtl w:val="0"/>
        </w:rPr>
      </w:r>
    </w:p>
    <w:p w:rsidR="00000000" w:rsidDel="00000000" w:rsidP="00000000" w:rsidRDefault="00000000" w:rsidRPr="00000000" w14:paraId="00001514">
      <w:pPr>
        <w:spacing w:after="160" w:line="259" w:lineRule="auto"/>
        <w:rPr/>
      </w:pPr>
      <w:r w:rsidDel="00000000" w:rsidR="00000000" w:rsidRPr="00000000">
        <w:rPr>
          <w:rtl w:val="0"/>
        </w:rPr>
      </w:r>
    </w:p>
    <w:p w:rsidR="00000000" w:rsidDel="00000000" w:rsidP="00000000" w:rsidRDefault="00000000" w:rsidRPr="00000000" w14:paraId="00001515">
      <w:pPr>
        <w:spacing w:after="160" w:line="259" w:lineRule="auto"/>
        <w:rPr/>
      </w:pPr>
      <w:r w:rsidDel="00000000" w:rsidR="00000000" w:rsidRPr="00000000">
        <w:rPr>
          <w:rtl w:val="0"/>
        </w:rPr>
      </w:r>
    </w:p>
    <w:p w:rsidR="00000000" w:rsidDel="00000000" w:rsidP="00000000" w:rsidRDefault="00000000" w:rsidRPr="00000000" w14:paraId="00001516">
      <w:pPr>
        <w:spacing w:after="160" w:line="259" w:lineRule="auto"/>
        <w:rPr/>
      </w:pPr>
      <w:r w:rsidDel="00000000" w:rsidR="00000000" w:rsidRPr="00000000">
        <w:rPr>
          <w:rtl w:val="0"/>
        </w:rPr>
      </w:r>
    </w:p>
    <w:p w:rsidR="00000000" w:rsidDel="00000000" w:rsidP="00000000" w:rsidRDefault="00000000" w:rsidRPr="00000000" w14:paraId="00001517">
      <w:pPr>
        <w:spacing w:after="160" w:line="259" w:lineRule="auto"/>
        <w:rPr/>
      </w:pPr>
      <w:r w:rsidDel="00000000" w:rsidR="00000000" w:rsidRPr="00000000">
        <w:rPr>
          <w:rtl w:val="0"/>
        </w:rPr>
      </w:r>
    </w:p>
    <w:p w:rsidR="00000000" w:rsidDel="00000000" w:rsidP="00000000" w:rsidRDefault="00000000" w:rsidRPr="00000000" w14:paraId="00001518">
      <w:pPr>
        <w:spacing w:after="160" w:line="259" w:lineRule="auto"/>
        <w:rPr/>
      </w:pPr>
      <w:r w:rsidDel="00000000" w:rsidR="00000000" w:rsidRPr="00000000">
        <w:rPr>
          <w:rtl w:val="0"/>
        </w:rPr>
      </w:r>
    </w:p>
    <w:sectPr>
      <w:pgSz w:h="15840" w:w="12240" w:orient="portrait"/>
      <w:pgMar w:bottom="1440" w:top="1440" w:left="1440" w:right="1440"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Arial"/>
  <w:font w:name="Calibri"/>
  <w:font w:name="Times New Roman"/>
  <w:font w:name="Courier New"/>
  <w:font w:name="Delius">
    <w:embedRegular w:fontKey="{00000000-0000-0000-0000-000000000000}" r:id="rId1" w:subsetted="0"/>
  </w:font>
  <w:font w:name="Noto Sans Symbols"/>
</w:fonts>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abstractNum w:abstractNumId="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1">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3">
    <w:lvl w:ilvl="0">
      <w:start w:val="2"/>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3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9">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5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5">
    <w:lvl w:ilvl="0">
      <w:start w:val="1"/>
      <w:numFmt w:val="decimal"/>
      <w:lvlText w:val="%1."/>
      <w:lvlJc w:val="left"/>
      <w:pPr>
        <w:ind w:left="720" w:hanging="360"/>
      </w:pPr>
      <w:rPr>
        <w:sz w:val="36"/>
        <w:szCs w:val="36"/>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7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9">
    <w:lvl w:ilvl="0">
      <w:start w:val="1"/>
      <w:numFmt w:val="bullet"/>
      <w:lvlText w:val="●"/>
      <w:lvlJc w:val="left"/>
      <w:pPr>
        <w:ind w:left="720" w:hanging="360"/>
      </w:pPr>
      <w:rPr>
        <w:rFonts w:ascii="Delius" w:cs="Delius" w:eastAsia="Delius" w:hAnsi="Deliu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9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2">
    <w:lvl w:ilvl="0">
      <w:start w:val="1"/>
      <w:numFmt w:val="bullet"/>
      <w:lvlText w:val="●"/>
      <w:lvlJc w:val="left"/>
      <w:pPr>
        <w:ind w:left="720" w:hanging="360"/>
      </w:pPr>
      <w:rPr>
        <w:rFonts w:ascii="Delius" w:cs="Delius" w:eastAsia="Delius" w:hAnsi="Deliu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9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9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1">
    <w:lvl w:ilvl="0">
      <w:start w:val="1"/>
      <w:numFmt w:val="bullet"/>
      <w:lvlText w:val="●"/>
      <w:lvlJc w:val="left"/>
      <w:pPr>
        <w:ind w:left="720" w:hanging="360"/>
      </w:pPr>
      <w:rPr>
        <w:rFonts w:ascii="Delius" w:cs="Delius" w:eastAsia="Delius" w:hAnsi="Deliu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10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3">
    <w:lvl w:ilvl="0">
      <w:start w:val="1"/>
      <w:numFmt w:val="bullet"/>
      <w:lvlText w:val="●"/>
      <w:lvlJc w:val="left"/>
      <w:pPr>
        <w:ind w:left="720" w:hanging="360"/>
      </w:pPr>
      <w:rPr>
        <w:rFonts w:ascii="Delius" w:cs="Delius" w:eastAsia="Delius" w:hAnsi="Deliu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10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5">
    <w:lvl w:ilvl="0">
      <w:start w:val="1"/>
      <w:numFmt w:val="bullet"/>
      <w:lvlText w:val="●"/>
      <w:lvlJc w:val="left"/>
      <w:pPr>
        <w:ind w:left="720" w:hanging="360"/>
      </w:pPr>
      <w:rPr>
        <w:rFonts w:ascii="Delius" w:cs="Delius" w:eastAsia="Delius" w:hAnsi="Delius"/>
      </w:rPr>
    </w:lvl>
    <w:lvl w:ilvl="1">
      <w:start w:val="1"/>
      <w:numFmt w:val="bullet"/>
      <w:lvlText w:val="●"/>
      <w:lvlJc w:val="left"/>
      <w:pPr>
        <w:ind w:left="1440" w:hanging="360"/>
      </w:pPr>
      <w:rPr>
        <w:rFonts w:ascii="Delius" w:cs="Delius" w:eastAsia="Delius" w:hAnsi="Delius"/>
      </w:rPr>
    </w:lvl>
    <w:lvl w:ilvl="2">
      <w:start w:val="1"/>
      <w:numFmt w:val="bullet"/>
      <w:lvlText w:val="●"/>
      <w:lvlJc w:val="left"/>
      <w:pPr>
        <w:ind w:left="2160" w:hanging="360"/>
      </w:pPr>
      <w:rPr>
        <w:rFonts w:ascii="Delius" w:cs="Delius" w:eastAsia="Delius" w:hAnsi="Delius"/>
      </w:rPr>
    </w:lvl>
    <w:lvl w:ilvl="3">
      <w:start w:val="1"/>
      <w:numFmt w:val="bullet"/>
      <w:lvlText w:val="●"/>
      <w:lvlJc w:val="left"/>
      <w:pPr>
        <w:ind w:left="2880" w:hanging="360"/>
      </w:pPr>
      <w:rPr>
        <w:rFonts w:ascii="Delius" w:cs="Delius" w:eastAsia="Delius" w:hAnsi="Delius"/>
      </w:rPr>
    </w:lvl>
    <w:lvl w:ilvl="4">
      <w:start w:val="1"/>
      <w:numFmt w:val="bullet"/>
      <w:lvlText w:val="●"/>
      <w:lvlJc w:val="left"/>
      <w:pPr>
        <w:ind w:left="3600" w:hanging="360"/>
      </w:pPr>
      <w:rPr>
        <w:rFonts w:ascii="Delius" w:cs="Delius" w:eastAsia="Delius" w:hAnsi="Delius"/>
      </w:rPr>
    </w:lvl>
    <w:lvl w:ilvl="5">
      <w:start w:val="1"/>
      <w:numFmt w:val="bullet"/>
      <w:lvlText w:val="●"/>
      <w:lvlJc w:val="left"/>
      <w:pPr>
        <w:ind w:left="4320" w:hanging="360"/>
      </w:pPr>
      <w:rPr>
        <w:rFonts w:ascii="Delius" w:cs="Delius" w:eastAsia="Delius" w:hAnsi="Delius"/>
      </w:rPr>
    </w:lvl>
    <w:lvl w:ilvl="6">
      <w:start w:val="1"/>
      <w:numFmt w:val="bullet"/>
      <w:lvlText w:val="●"/>
      <w:lvlJc w:val="left"/>
      <w:pPr>
        <w:ind w:left="5040" w:hanging="360"/>
      </w:pPr>
      <w:rPr>
        <w:rFonts w:ascii="Delius" w:cs="Delius" w:eastAsia="Delius" w:hAnsi="Delius"/>
      </w:rPr>
    </w:lvl>
    <w:lvl w:ilvl="7">
      <w:start w:val="1"/>
      <w:numFmt w:val="bullet"/>
      <w:lvlText w:val="●"/>
      <w:lvlJc w:val="left"/>
      <w:pPr>
        <w:ind w:left="5760" w:hanging="360"/>
      </w:pPr>
      <w:rPr>
        <w:rFonts w:ascii="Delius" w:cs="Delius" w:eastAsia="Delius" w:hAnsi="Delius"/>
      </w:rPr>
    </w:lvl>
    <w:lvl w:ilvl="8">
      <w:start w:val="1"/>
      <w:numFmt w:val="bullet"/>
      <w:lvlText w:val="●"/>
      <w:lvlJc w:val="left"/>
      <w:pPr>
        <w:ind w:left="6480" w:hanging="360"/>
      </w:pPr>
      <w:rPr>
        <w:rFonts w:ascii="Delius" w:cs="Delius" w:eastAsia="Delius" w:hAnsi="Delius"/>
      </w:rPr>
    </w:lvl>
  </w:abstractNum>
  <w:abstractNum w:abstractNumId="10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5">
    <w:lvl w:ilvl="0">
      <w:start w:val="1"/>
      <w:numFmt w:val="bullet"/>
      <w:lvlText w:val="●"/>
      <w:lvlJc w:val="left"/>
      <w:pPr>
        <w:ind w:left="720" w:hanging="360"/>
      </w:pPr>
      <w:rPr>
        <w:rFonts w:ascii="Delius" w:cs="Delius" w:eastAsia="Delius" w:hAnsi="Delius"/>
      </w:rPr>
    </w:lvl>
    <w:lvl w:ilvl="1">
      <w:start w:val="1"/>
      <w:numFmt w:val="bullet"/>
      <w:lvlText w:val="○"/>
      <w:lvlJc w:val="left"/>
      <w:pPr>
        <w:ind w:left="1440" w:hanging="360"/>
      </w:pPr>
      <w:rPr>
        <w:rFonts w:ascii="Delius" w:cs="Delius" w:eastAsia="Delius" w:hAnsi="Delius"/>
      </w:rPr>
    </w:lvl>
    <w:lvl w:ilvl="2">
      <w:start w:val="1"/>
      <w:numFmt w:val="bullet"/>
      <w:lvlText w:val="●"/>
      <w:lvlJc w:val="left"/>
      <w:pPr>
        <w:ind w:left="2160" w:hanging="360"/>
      </w:pPr>
      <w:rPr>
        <w:rFonts w:ascii="Delius" w:cs="Delius" w:eastAsia="Delius" w:hAnsi="Delius"/>
      </w:rPr>
    </w:lvl>
    <w:lvl w:ilvl="3">
      <w:start w:val="1"/>
      <w:numFmt w:val="bullet"/>
      <w:lvlText w:val="●"/>
      <w:lvlJc w:val="left"/>
      <w:pPr>
        <w:ind w:left="2880" w:hanging="360"/>
      </w:pPr>
      <w:rPr>
        <w:rFonts w:ascii="Delius" w:cs="Delius" w:eastAsia="Delius" w:hAnsi="Delius"/>
      </w:rPr>
    </w:lvl>
    <w:lvl w:ilvl="4">
      <w:start w:val="1"/>
      <w:numFmt w:val="bullet"/>
      <w:lvlText w:val="●"/>
      <w:lvlJc w:val="left"/>
      <w:pPr>
        <w:ind w:left="3600" w:hanging="360"/>
      </w:pPr>
      <w:rPr>
        <w:rFonts w:ascii="Delius" w:cs="Delius" w:eastAsia="Delius" w:hAnsi="Delius"/>
      </w:rPr>
    </w:lvl>
    <w:lvl w:ilvl="5">
      <w:start w:val="1"/>
      <w:numFmt w:val="bullet"/>
      <w:lvlText w:val="●"/>
      <w:lvlJc w:val="left"/>
      <w:pPr>
        <w:ind w:left="4320" w:hanging="360"/>
      </w:pPr>
      <w:rPr>
        <w:rFonts w:ascii="Delius" w:cs="Delius" w:eastAsia="Delius" w:hAnsi="Delius"/>
      </w:rPr>
    </w:lvl>
    <w:lvl w:ilvl="6">
      <w:start w:val="1"/>
      <w:numFmt w:val="bullet"/>
      <w:lvlText w:val="●"/>
      <w:lvlJc w:val="left"/>
      <w:pPr>
        <w:ind w:left="5040" w:hanging="360"/>
      </w:pPr>
      <w:rPr>
        <w:rFonts w:ascii="Delius" w:cs="Delius" w:eastAsia="Delius" w:hAnsi="Delius"/>
      </w:rPr>
    </w:lvl>
    <w:lvl w:ilvl="7">
      <w:start w:val="1"/>
      <w:numFmt w:val="bullet"/>
      <w:lvlText w:val="●"/>
      <w:lvlJc w:val="left"/>
      <w:pPr>
        <w:ind w:left="5760" w:hanging="360"/>
      </w:pPr>
      <w:rPr>
        <w:rFonts w:ascii="Delius" w:cs="Delius" w:eastAsia="Delius" w:hAnsi="Delius"/>
      </w:rPr>
    </w:lvl>
    <w:lvl w:ilvl="8">
      <w:start w:val="1"/>
      <w:numFmt w:val="bullet"/>
      <w:lvlText w:val="●"/>
      <w:lvlJc w:val="left"/>
      <w:pPr>
        <w:ind w:left="6480" w:hanging="360"/>
      </w:pPr>
      <w:rPr>
        <w:rFonts w:ascii="Delius" w:cs="Delius" w:eastAsia="Delius" w:hAnsi="Delius"/>
      </w:rPr>
    </w:lvl>
  </w:abstractNum>
  <w:abstractNum w:abstractNumId="11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4">
    <w:lvl w:ilvl="0">
      <w:start w:val="1"/>
      <w:numFmt w:val="bullet"/>
      <w:lvlText w:val="●"/>
      <w:lvlJc w:val="left"/>
      <w:pPr>
        <w:ind w:left="720" w:hanging="360"/>
      </w:pPr>
      <w:rPr>
        <w:rFonts w:ascii="Delius" w:cs="Delius" w:eastAsia="Delius" w:hAnsi="Deliu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12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4">
    <w:lvl w:ilvl="0">
      <w:start w:val="1"/>
      <w:numFmt w:val="bullet"/>
      <w:lvlText w:val="●"/>
      <w:lvlJc w:val="left"/>
      <w:pPr>
        <w:ind w:left="720" w:hanging="360"/>
      </w:pPr>
      <w:rPr>
        <w:rFonts w:ascii="Delius" w:cs="Delius" w:eastAsia="Delius" w:hAnsi="Delius"/>
      </w:rPr>
    </w:lvl>
    <w:lvl w:ilvl="1">
      <w:start w:val="1"/>
      <w:numFmt w:val="bullet"/>
      <w:lvlText w:val="○"/>
      <w:lvlJc w:val="left"/>
      <w:pPr>
        <w:ind w:left="1440" w:hanging="360"/>
      </w:pPr>
      <w:rPr>
        <w:rFonts w:ascii="Delius" w:cs="Delius" w:eastAsia="Delius" w:hAnsi="Delius"/>
      </w:rPr>
    </w:lvl>
    <w:lvl w:ilvl="2">
      <w:start w:val="1"/>
      <w:numFmt w:val="bullet"/>
      <w:lvlText w:val="●"/>
      <w:lvlJc w:val="left"/>
      <w:pPr>
        <w:ind w:left="2160" w:hanging="360"/>
      </w:pPr>
      <w:rPr>
        <w:rFonts w:ascii="Delius" w:cs="Delius" w:eastAsia="Delius" w:hAnsi="Delius"/>
      </w:rPr>
    </w:lvl>
    <w:lvl w:ilvl="3">
      <w:start w:val="1"/>
      <w:numFmt w:val="bullet"/>
      <w:lvlText w:val="●"/>
      <w:lvlJc w:val="left"/>
      <w:pPr>
        <w:ind w:left="2880" w:hanging="360"/>
      </w:pPr>
      <w:rPr>
        <w:rFonts w:ascii="Delius" w:cs="Delius" w:eastAsia="Delius" w:hAnsi="Delius"/>
      </w:rPr>
    </w:lvl>
    <w:lvl w:ilvl="4">
      <w:start w:val="1"/>
      <w:numFmt w:val="bullet"/>
      <w:lvlText w:val="●"/>
      <w:lvlJc w:val="left"/>
      <w:pPr>
        <w:ind w:left="3600" w:hanging="360"/>
      </w:pPr>
      <w:rPr>
        <w:rFonts w:ascii="Delius" w:cs="Delius" w:eastAsia="Delius" w:hAnsi="Delius"/>
      </w:rPr>
    </w:lvl>
    <w:lvl w:ilvl="5">
      <w:start w:val="1"/>
      <w:numFmt w:val="bullet"/>
      <w:lvlText w:val="●"/>
      <w:lvlJc w:val="left"/>
      <w:pPr>
        <w:ind w:left="4320" w:hanging="360"/>
      </w:pPr>
      <w:rPr>
        <w:rFonts w:ascii="Delius" w:cs="Delius" w:eastAsia="Delius" w:hAnsi="Delius"/>
      </w:rPr>
    </w:lvl>
    <w:lvl w:ilvl="6">
      <w:start w:val="1"/>
      <w:numFmt w:val="bullet"/>
      <w:lvlText w:val="●"/>
      <w:lvlJc w:val="left"/>
      <w:pPr>
        <w:ind w:left="5040" w:hanging="360"/>
      </w:pPr>
      <w:rPr>
        <w:rFonts w:ascii="Delius" w:cs="Delius" w:eastAsia="Delius" w:hAnsi="Delius"/>
      </w:rPr>
    </w:lvl>
    <w:lvl w:ilvl="7">
      <w:start w:val="1"/>
      <w:numFmt w:val="bullet"/>
      <w:lvlText w:val="●"/>
      <w:lvlJc w:val="left"/>
      <w:pPr>
        <w:ind w:left="5760" w:hanging="360"/>
      </w:pPr>
      <w:rPr>
        <w:rFonts w:ascii="Delius" w:cs="Delius" w:eastAsia="Delius" w:hAnsi="Delius"/>
      </w:rPr>
    </w:lvl>
    <w:lvl w:ilvl="8">
      <w:start w:val="1"/>
      <w:numFmt w:val="bullet"/>
      <w:lvlText w:val="●"/>
      <w:lvlJc w:val="left"/>
      <w:pPr>
        <w:ind w:left="6480" w:hanging="360"/>
      </w:pPr>
      <w:rPr>
        <w:rFonts w:ascii="Delius" w:cs="Delius" w:eastAsia="Delius" w:hAnsi="Delius"/>
      </w:rPr>
    </w:lvl>
  </w:abstractNum>
  <w:abstractNum w:abstractNumId="135">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3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3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1">
    <w:lvl w:ilvl="0">
      <w:start w:val="1"/>
      <w:numFmt w:val="bullet"/>
      <w:lvlText w:val="●"/>
      <w:lvlJc w:val="left"/>
      <w:pPr>
        <w:ind w:left="720" w:hanging="360"/>
      </w:pPr>
      <w:rPr>
        <w:rFonts w:ascii="Delius" w:cs="Delius" w:eastAsia="Delius" w:hAnsi="Delius"/>
      </w:rPr>
    </w:lvl>
    <w:lvl w:ilvl="1">
      <w:start w:val="1"/>
      <w:numFmt w:val="bullet"/>
      <w:lvlText w:val="●"/>
      <w:lvlJc w:val="left"/>
      <w:pPr>
        <w:ind w:left="1440" w:hanging="360"/>
      </w:pPr>
      <w:rPr>
        <w:rFonts w:ascii="Delius" w:cs="Delius" w:eastAsia="Delius" w:hAnsi="Delius"/>
      </w:rPr>
    </w:lvl>
    <w:lvl w:ilvl="2">
      <w:start w:val="1"/>
      <w:numFmt w:val="bullet"/>
      <w:lvlText w:val="●"/>
      <w:lvlJc w:val="left"/>
      <w:pPr>
        <w:ind w:left="2160" w:hanging="360"/>
      </w:pPr>
      <w:rPr>
        <w:rFonts w:ascii="Delius" w:cs="Delius" w:eastAsia="Delius" w:hAnsi="Delius"/>
      </w:rPr>
    </w:lvl>
    <w:lvl w:ilvl="3">
      <w:start w:val="1"/>
      <w:numFmt w:val="bullet"/>
      <w:lvlText w:val="●"/>
      <w:lvlJc w:val="left"/>
      <w:pPr>
        <w:ind w:left="2880" w:hanging="360"/>
      </w:pPr>
      <w:rPr>
        <w:rFonts w:ascii="Delius" w:cs="Delius" w:eastAsia="Delius" w:hAnsi="Delius"/>
      </w:rPr>
    </w:lvl>
    <w:lvl w:ilvl="4">
      <w:start w:val="1"/>
      <w:numFmt w:val="bullet"/>
      <w:lvlText w:val="●"/>
      <w:lvlJc w:val="left"/>
      <w:pPr>
        <w:ind w:left="3600" w:hanging="360"/>
      </w:pPr>
      <w:rPr>
        <w:rFonts w:ascii="Delius" w:cs="Delius" w:eastAsia="Delius" w:hAnsi="Delius"/>
      </w:rPr>
    </w:lvl>
    <w:lvl w:ilvl="5">
      <w:start w:val="1"/>
      <w:numFmt w:val="bullet"/>
      <w:lvlText w:val="●"/>
      <w:lvlJc w:val="left"/>
      <w:pPr>
        <w:ind w:left="4320" w:hanging="360"/>
      </w:pPr>
      <w:rPr>
        <w:rFonts w:ascii="Delius" w:cs="Delius" w:eastAsia="Delius" w:hAnsi="Delius"/>
      </w:rPr>
    </w:lvl>
    <w:lvl w:ilvl="6">
      <w:start w:val="1"/>
      <w:numFmt w:val="bullet"/>
      <w:lvlText w:val="●"/>
      <w:lvlJc w:val="left"/>
      <w:pPr>
        <w:ind w:left="5040" w:hanging="360"/>
      </w:pPr>
      <w:rPr>
        <w:rFonts w:ascii="Delius" w:cs="Delius" w:eastAsia="Delius" w:hAnsi="Delius"/>
      </w:rPr>
    </w:lvl>
    <w:lvl w:ilvl="7">
      <w:start w:val="1"/>
      <w:numFmt w:val="bullet"/>
      <w:lvlText w:val="●"/>
      <w:lvlJc w:val="left"/>
      <w:pPr>
        <w:ind w:left="5760" w:hanging="360"/>
      </w:pPr>
      <w:rPr>
        <w:rFonts w:ascii="Delius" w:cs="Delius" w:eastAsia="Delius" w:hAnsi="Delius"/>
      </w:rPr>
    </w:lvl>
    <w:lvl w:ilvl="8">
      <w:start w:val="1"/>
      <w:numFmt w:val="bullet"/>
      <w:lvlText w:val="●"/>
      <w:lvlJc w:val="left"/>
      <w:pPr>
        <w:ind w:left="6480" w:hanging="360"/>
      </w:pPr>
      <w:rPr>
        <w:rFonts w:ascii="Delius" w:cs="Delius" w:eastAsia="Delius" w:hAnsi="Delius"/>
      </w:rPr>
    </w:lvl>
  </w:abstractNum>
  <w:abstractNum w:abstractNumId="14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5">
    <w:lvl w:ilvl="0">
      <w:start w:val="1"/>
      <w:numFmt w:val="bullet"/>
      <w:lvlText w:val="●"/>
      <w:lvlJc w:val="left"/>
      <w:pPr>
        <w:ind w:left="720" w:hanging="360"/>
      </w:pPr>
      <w:rPr>
        <w:rFonts w:ascii="Delius" w:cs="Delius" w:eastAsia="Delius" w:hAnsi="Delius"/>
      </w:rPr>
    </w:lvl>
    <w:lvl w:ilvl="1">
      <w:start w:val="1"/>
      <w:numFmt w:val="bullet"/>
      <w:lvlText w:val="○"/>
      <w:lvlJc w:val="left"/>
      <w:pPr>
        <w:ind w:left="1440" w:hanging="360"/>
      </w:pPr>
      <w:rPr>
        <w:rFonts w:ascii="Delius" w:cs="Delius" w:eastAsia="Delius" w:hAnsi="Delius"/>
      </w:rPr>
    </w:lvl>
    <w:lvl w:ilvl="2">
      <w:start w:val="1"/>
      <w:numFmt w:val="bullet"/>
      <w:lvlText w:val="●"/>
      <w:lvlJc w:val="left"/>
      <w:pPr>
        <w:ind w:left="2160" w:hanging="360"/>
      </w:pPr>
      <w:rPr>
        <w:rFonts w:ascii="Delius" w:cs="Delius" w:eastAsia="Delius" w:hAnsi="Delius"/>
      </w:rPr>
    </w:lvl>
    <w:lvl w:ilvl="3">
      <w:start w:val="1"/>
      <w:numFmt w:val="bullet"/>
      <w:lvlText w:val="●"/>
      <w:lvlJc w:val="left"/>
      <w:pPr>
        <w:ind w:left="2880" w:hanging="360"/>
      </w:pPr>
      <w:rPr>
        <w:rFonts w:ascii="Delius" w:cs="Delius" w:eastAsia="Delius" w:hAnsi="Delius"/>
      </w:rPr>
    </w:lvl>
    <w:lvl w:ilvl="4">
      <w:start w:val="1"/>
      <w:numFmt w:val="bullet"/>
      <w:lvlText w:val="●"/>
      <w:lvlJc w:val="left"/>
      <w:pPr>
        <w:ind w:left="3600" w:hanging="360"/>
      </w:pPr>
      <w:rPr>
        <w:rFonts w:ascii="Delius" w:cs="Delius" w:eastAsia="Delius" w:hAnsi="Delius"/>
      </w:rPr>
    </w:lvl>
    <w:lvl w:ilvl="5">
      <w:start w:val="1"/>
      <w:numFmt w:val="bullet"/>
      <w:lvlText w:val="●"/>
      <w:lvlJc w:val="left"/>
      <w:pPr>
        <w:ind w:left="4320" w:hanging="360"/>
      </w:pPr>
      <w:rPr>
        <w:rFonts w:ascii="Delius" w:cs="Delius" w:eastAsia="Delius" w:hAnsi="Delius"/>
      </w:rPr>
    </w:lvl>
    <w:lvl w:ilvl="6">
      <w:start w:val="1"/>
      <w:numFmt w:val="bullet"/>
      <w:lvlText w:val="●"/>
      <w:lvlJc w:val="left"/>
      <w:pPr>
        <w:ind w:left="5040" w:hanging="360"/>
      </w:pPr>
      <w:rPr>
        <w:rFonts w:ascii="Delius" w:cs="Delius" w:eastAsia="Delius" w:hAnsi="Delius"/>
      </w:rPr>
    </w:lvl>
    <w:lvl w:ilvl="7">
      <w:start w:val="1"/>
      <w:numFmt w:val="bullet"/>
      <w:lvlText w:val="●"/>
      <w:lvlJc w:val="left"/>
      <w:pPr>
        <w:ind w:left="5760" w:hanging="360"/>
      </w:pPr>
      <w:rPr>
        <w:rFonts w:ascii="Delius" w:cs="Delius" w:eastAsia="Delius" w:hAnsi="Delius"/>
      </w:rPr>
    </w:lvl>
    <w:lvl w:ilvl="8">
      <w:start w:val="1"/>
      <w:numFmt w:val="bullet"/>
      <w:lvlText w:val="●"/>
      <w:lvlJc w:val="left"/>
      <w:pPr>
        <w:ind w:left="6480" w:hanging="360"/>
      </w:pPr>
      <w:rPr>
        <w:rFonts w:ascii="Delius" w:cs="Delius" w:eastAsia="Delius" w:hAnsi="Delius"/>
      </w:rPr>
    </w:lvl>
  </w:abstractNum>
  <w:abstractNum w:abstractNumId="14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7">
    <w:lvl w:ilvl="0">
      <w:start w:val="1"/>
      <w:numFmt w:val="bullet"/>
      <w:lvlText w:val="●"/>
      <w:lvlJc w:val="left"/>
      <w:pPr>
        <w:ind w:left="720" w:hanging="360"/>
      </w:pPr>
      <w:rPr>
        <w:rFonts w:ascii="Delius" w:cs="Delius" w:eastAsia="Delius" w:hAnsi="Delius"/>
      </w:rPr>
    </w:lvl>
    <w:lvl w:ilvl="1">
      <w:start w:val="1"/>
      <w:numFmt w:val="bullet"/>
      <w:lvlText w:val="○"/>
      <w:lvlJc w:val="left"/>
      <w:pPr>
        <w:ind w:left="1440" w:hanging="360"/>
      </w:pPr>
      <w:rPr>
        <w:rFonts w:ascii="Delius" w:cs="Delius" w:eastAsia="Delius" w:hAnsi="Delius"/>
      </w:rPr>
    </w:lvl>
    <w:lvl w:ilvl="2">
      <w:start w:val="1"/>
      <w:numFmt w:val="bullet"/>
      <w:lvlText w:val="●"/>
      <w:lvlJc w:val="left"/>
      <w:pPr>
        <w:ind w:left="2160" w:hanging="360"/>
      </w:pPr>
      <w:rPr>
        <w:rFonts w:ascii="Delius" w:cs="Delius" w:eastAsia="Delius" w:hAnsi="Delius"/>
      </w:rPr>
    </w:lvl>
    <w:lvl w:ilvl="3">
      <w:start w:val="1"/>
      <w:numFmt w:val="bullet"/>
      <w:lvlText w:val="●"/>
      <w:lvlJc w:val="left"/>
      <w:pPr>
        <w:ind w:left="2880" w:hanging="360"/>
      </w:pPr>
      <w:rPr>
        <w:rFonts w:ascii="Delius" w:cs="Delius" w:eastAsia="Delius" w:hAnsi="Delius"/>
      </w:rPr>
    </w:lvl>
    <w:lvl w:ilvl="4">
      <w:start w:val="1"/>
      <w:numFmt w:val="bullet"/>
      <w:lvlText w:val="●"/>
      <w:lvlJc w:val="left"/>
      <w:pPr>
        <w:ind w:left="3600" w:hanging="360"/>
      </w:pPr>
      <w:rPr>
        <w:rFonts w:ascii="Delius" w:cs="Delius" w:eastAsia="Delius" w:hAnsi="Delius"/>
      </w:rPr>
    </w:lvl>
    <w:lvl w:ilvl="5">
      <w:start w:val="1"/>
      <w:numFmt w:val="bullet"/>
      <w:lvlText w:val="●"/>
      <w:lvlJc w:val="left"/>
      <w:pPr>
        <w:ind w:left="4320" w:hanging="360"/>
      </w:pPr>
      <w:rPr>
        <w:rFonts w:ascii="Delius" w:cs="Delius" w:eastAsia="Delius" w:hAnsi="Delius"/>
      </w:rPr>
    </w:lvl>
    <w:lvl w:ilvl="6">
      <w:start w:val="1"/>
      <w:numFmt w:val="bullet"/>
      <w:lvlText w:val="●"/>
      <w:lvlJc w:val="left"/>
      <w:pPr>
        <w:ind w:left="5040" w:hanging="360"/>
      </w:pPr>
      <w:rPr>
        <w:rFonts w:ascii="Delius" w:cs="Delius" w:eastAsia="Delius" w:hAnsi="Delius"/>
      </w:rPr>
    </w:lvl>
    <w:lvl w:ilvl="7">
      <w:start w:val="1"/>
      <w:numFmt w:val="bullet"/>
      <w:lvlText w:val="●"/>
      <w:lvlJc w:val="left"/>
      <w:pPr>
        <w:ind w:left="5760" w:hanging="360"/>
      </w:pPr>
      <w:rPr>
        <w:rFonts w:ascii="Delius" w:cs="Delius" w:eastAsia="Delius" w:hAnsi="Delius"/>
      </w:rPr>
    </w:lvl>
    <w:lvl w:ilvl="8">
      <w:start w:val="1"/>
      <w:numFmt w:val="bullet"/>
      <w:lvlText w:val="●"/>
      <w:lvlJc w:val="left"/>
      <w:pPr>
        <w:ind w:left="6480" w:hanging="360"/>
      </w:pPr>
      <w:rPr>
        <w:rFonts w:ascii="Delius" w:cs="Delius" w:eastAsia="Delius" w:hAnsi="Delius"/>
      </w:rPr>
    </w:lvl>
  </w:abstractNum>
  <w:abstractNum w:abstractNumId="16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5">
    <w:lvl w:ilvl="0">
      <w:start w:val="1"/>
      <w:numFmt w:val="bullet"/>
      <w:lvlText w:val="●"/>
      <w:lvlJc w:val="left"/>
      <w:pPr>
        <w:ind w:left="720" w:hanging="360"/>
      </w:pPr>
      <w:rPr>
        <w:rFonts w:ascii="Delius" w:cs="Delius" w:eastAsia="Delius" w:hAnsi="Deliu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17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80">
    <w:lvl w:ilvl="0">
      <w:start w:val="1"/>
      <w:numFmt w:val="bullet"/>
      <w:lvlText w:val="●"/>
      <w:lvlJc w:val="left"/>
      <w:pPr>
        <w:ind w:left="720" w:hanging="360"/>
      </w:pPr>
      <w:rPr>
        <w:rFonts w:ascii="Delius" w:cs="Delius" w:eastAsia="Delius" w:hAnsi="Deliu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18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8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8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8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8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8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8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12"/>
  </w:num>
  <w:num w:numId="13">
    <w:abstractNumId w:val="13"/>
  </w:num>
  <w:num w:numId="14">
    <w:abstractNumId w:val="14"/>
  </w:num>
  <w:num w:numId="15">
    <w:abstractNumId w:val="15"/>
  </w:num>
  <w:num w:numId="16">
    <w:abstractNumId w:val="16"/>
  </w:num>
  <w:num w:numId="17">
    <w:abstractNumId w:val="17"/>
  </w:num>
  <w:num w:numId="18">
    <w:abstractNumId w:val="18"/>
  </w:num>
  <w:num w:numId="19">
    <w:abstractNumId w:val="19"/>
  </w:num>
  <w:num w:numId="20">
    <w:abstractNumId w:val="20"/>
  </w:num>
  <w:num w:numId="21">
    <w:abstractNumId w:val="21"/>
  </w:num>
  <w:num w:numId="22">
    <w:abstractNumId w:val="22"/>
  </w:num>
  <w:num w:numId="23">
    <w:abstractNumId w:val="23"/>
  </w:num>
  <w:num w:numId="24">
    <w:abstractNumId w:val="24"/>
  </w:num>
  <w:num w:numId="25">
    <w:abstractNumId w:val="25"/>
  </w:num>
  <w:num w:numId="26">
    <w:abstractNumId w:val="26"/>
  </w:num>
  <w:num w:numId="27">
    <w:abstractNumId w:val="27"/>
  </w:num>
  <w:num w:numId="28">
    <w:abstractNumId w:val="28"/>
  </w:num>
  <w:num w:numId="29">
    <w:abstractNumId w:val="29"/>
  </w:num>
  <w:num w:numId="30">
    <w:abstractNumId w:val="30"/>
  </w:num>
  <w:num w:numId="31">
    <w:abstractNumId w:val="31"/>
  </w:num>
  <w:num w:numId="32">
    <w:abstractNumId w:val="32"/>
  </w:num>
  <w:num w:numId="33">
    <w:abstractNumId w:val="33"/>
  </w:num>
  <w:num w:numId="34">
    <w:abstractNumId w:val="34"/>
  </w:num>
  <w:num w:numId="35">
    <w:abstractNumId w:val="35"/>
  </w:num>
  <w:num w:numId="36">
    <w:abstractNumId w:val="36"/>
  </w:num>
  <w:num w:numId="37">
    <w:abstractNumId w:val="37"/>
  </w:num>
  <w:num w:numId="38">
    <w:abstractNumId w:val="38"/>
  </w:num>
  <w:num w:numId="39">
    <w:abstractNumId w:val="39"/>
  </w:num>
  <w:num w:numId="40">
    <w:abstractNumId w:val="40"/>
  </w:num>
  <w:num w:numId="41">
    <w:abstractNumId w:val="41"/>
  </w:num>
  <w:num w:numId="42">
    <w:abstractNumId w:val="42"/>
  </w:num>
  <w:num w:numId="43">
    <w:abstractNumId w:val="43"/>
  </w:num>
  <w:num w:numId="44">
    <w:abstractNumId w:val="44"/>
  </w:num>
  <w:num w:numId="45">
    <w:abstractNumId w:val="45"/>
  </w:num>
  <w:num w:numId="46">
    <w:abstractNumId w:val="46"/>
  </w:num>
  <w:num w:numId="47">
    <w:abstractNumId w:val="47"/>
  </w:num>
  <w:num w:numId="48">
    <w:abstractNumId w:val="48"/>
  </w:num>
  <w:num w:numId="49">
    <w:abstractNumId w:val="49"/>
  </w:num>
  <w:num w:numId="50">
    <w:abstractNumId w:val="50"/>
  </w:num>
  <w:num w:numId="51">
    <w:abstractNumId w:val="51"/>
  </w:num>
  <w:num w:numId="52">
    <w:abstractNumId w:val="52"/>
  </w:num>
  <w:num w:numId="53">
    <w:abstractNumId w:val="53"/>
  </w:num>
  <w:num w:numId="54">
    <w:abstractNumId w:val="54"/>
  </w:num>
  <w:num w:numId="55">
    <w:abstractNumId w:val="55"/>
  </w:num>
  <w:num w:numId="56">
    <w:abstractNumId w:val="56"/>
  </w:num>
  <w:num w:numId="57">
    <w:abstractNumId w:val="57"/>
  </w:num>
  <w:num w:numId="58">
    <w:abstractNumId w:val="58"/>
  </w:num>
  <w:num w:numId="59">
    <w:abstractNumId w:val="59"/>
  </w:num>
  <w:num w:numId="60">
    <w:abstractNumId w:val="60"/>
  </w:num>
  <w:num w:numId="61">
    <w:abstractNumId w:val="61"/>
  </w:num>
  <w:num w:numId="62">
    <w:abstractNumId w:val="62"/>
  </w:num>
  <w:num w:numId="63">
    <w:abstractNumId w:val="63"/>
  </w:num>
  <w:num w:numId="64">
    <w:abstractNumId w:val="64"/>
  </w:num>
  <w:num w:numId="65">
    <w:abstractNumId w:val="65"/>
  </w:num>
  <w:num w:numId="66">
    <w:abstractNumId w:val="66"/>
  </w:num>
  <w:num w:numId="67">
    <w:abstractNumId w:val="67"/>
  </w:num>
  <w:num w:numId="68">
    <w:abstractNumId w:val="68"/>
  </w:num>
  <w:num w:numId="69">
    <w:abstractNumId w:val="69"/>
  </w:num>
  <w:num w:numId="70">
    <w:abstractNumId w:val="70"/>
  </w:num>
  <w:num w:numId="71">
    <w:abstractNumId w:val="71"/>
  </w:num>
  <w:num w:numId="72">
    <w:abstractNumId w:val="72"/>
  </w:num>
  <w:num w:numId="73">
    <w:abstractNumId w:val="73"/>
  </w:num>
  <w:num w:numId="74">
    <w:abstractNumId w:val="74"/>
  </w:num>
  <w:num w:numId="75">
    <w:abstractNumId w:val="75"/>
  </w:num>
  <w:num w:numId="76">
    <w:abstractNumId w:val="76"/>
  </w:num>
  <w:num w:numId="77">
    <w:abstractNumId w:val="77"/>
  </w:num>
  <w:num w:numId="78">
    <w:abstractNumId w:val="78"/>
  </w:num>
  <w:num w:numId="79">
    <w:abstractNumId w:val="79"/>
  </w:num>
  <w:num w:numId="80">
    <w:abstractNumId w:val="80"/>
  </w:num>
  <w:num w:numId="81">
    <w:abstractNumId w:val="81"/>
  </w:num>
  <w:num w:numId="82">
    <w:abstractNumId w:val="82"/>
  </w:num>
  <w:num w:numId="83">
    <w:abstractNumId w:val="83"/>
  </w:num>
  <w:num w:numId="84">
    <w:abstractNumId w:val="84"/>
  </w:num>
  <w:num w:numId="85">
    <w:abstractNumId w:val="85"/>
  </w:num>
  <w:num w:numId="86">
    <w:abstractNumId w:val="86"/>
  </w:num>
  <w:num w:numId="87">
    <w:abstractNumId w:val="87"/>
  </w:num>
  <w:num w:numId="88">
    <w:abstractNumId w:val="88"/>
  </w:num>
  <w:num w:numId="89">
    <w:abstractNumId w:val="89"/>
  </w:num>
  <w:num w:numId="90">
    <w:abstractNumId w:val="90"/>
  </w:num>
  <w:num w:numId="91">
    <w:abstractNumId w:val="91"/>
  </w:num>
  <w:num w:numId="92">
    <w:abstractNumId w:val="92"/>
  </w:num>
  <w:num w:numId="93">
    <w:abstractNumId w:val="93"/>
  </w:num>
  <w:num w:numId="94">
    <w:abstractNumId w:val="94"/>
  </w:num>
  <w:num w:numId="95">
    <w:abstractNumId w:val="95"/>
  </w:num>
  <w:num w:numId="96">
    <w:abstractNumId w:val="96"/>
  </w:num>
  <w:num w:numId="97">
    <w:abstractNumId w:val="97"/>
  </w:num>
  <w:num w:numId="98">
    <w:abstractNumId w:val="98"/>
  </w:num>
  <w:num w:numId="99">
    <w:abstractNumId w:val="99"/>
  </w:num>
  <w:num w:numId="100">
    <w:abstractNumId w:val="100"/>
  </w:num>
  <w:num w:numId="101">
    <w:abstractNumId w:val="101"/>
  </w:num>
  <w:num w:numId="102">
    <w:abstractNumId w:val="102"/>
  </w:num>
  <w:num w:numId="103">
    <w:abstractNumId w:val="103"/>
  </w:num>
  <w:num w:numId="104">
    <w:abstractNumId w:val="104"/>
  </w:num>
  <w:num w:numId="105">
    <w:abstractNumId w:val="105"/>
  </w:num>
  <w:num w:numId="106">
    <w:abstractNumId w:val="106"/>
  </w:num>
  <w:num w:numId="107">
    <w:abstractNumId w:val="107"/>
  </w:num>
  <w:num w:numId="108">
    <w:abstractNumId w:val="108"/>
  </w:num>
  <w:num w:numId="109">
    <w:abstractNumId w:val="109"/>
  </w:num>
  <w:num w:numId="110">
    <w:abstractNumId w:val="110"/>
  </w:num>
  <w:num w:numId="111">
    <w:abstractNumId w:val="111"/>
  </w:num>
  <w:num w:numId="112">
    <w:abstractNumId w:val="112"/>
  </w:num>
  <w:num w:numId="113">
    <w:abstractNumId w:val="113"/>
  </w:num>
  <w:num w:numId="114">
    <w:abstractNumId w:val="114"/>
  </w:num>
  <w:num w:numId="115">
    <w:abstractNumId w:val="115"/>
  </w:num>
  <w:num w:numId="116">
    <w:abstractNumId w:val="116"/>
  </w:num>
  <w:num w:numId="117">
    <w:abstractNumId w:val="117"/>
  </w:num>
  <w:num w:numId="118">
    <w:abstractNumId w:val="118"/>
  </w:num>
  <w:num w:numId="119">
    <w:abstractNumId w:val="119"/>
  </w:num>
  <w:num w:numId="120">
    <w:abstractNumId w:val="120"/>
  </w:num>
  <w:num w:numId="121">
    <w:abstractNumId w:val="121"/>
  </w:num>
  <w:num w:numId="122">
    <w:abstractNumId w:val="122"/>
  </w:num>
  <w:num w:numId="123">
    <w:abstractNumId w:val="123"/>
  </w:num>
  <w:num w:numId="124">
    <w:abstractNumId w:val="124"/>
  </w:num>
  <w:num w:numId="125">
    <w:abstractNumId w:val="125"/>
  </w:num>
  <w:num w:numId="126">
    <w:abstractNumId w:val="126"/>
  </w:num>
  <w:num w:numId="127">
    <w:abstractNumId w:val="127"/>
  </w:num>
  <w:num w:numId="128">
    <w:abstractNumId w:val="128"/>
  </w:num>
  <w:num w:numId="129">
    <w:abstractNumId w:val="129"/>
  </w:num>
  <w:num w:numId="130">
    <w:abstractNumId w:val="130"/>
  </w:num>
  <w:num w:numId="131">
    <w:abstractNumId w:val="131"/>
  </w:num>
  <w:num w:numId="132">
    <w:abstractNumId w:val="132"/>
  </w:num>
  <w:num w:numId="133">
    <w:abstractNumId w:val="133"/>
  </w:num>
  <w:num w:numId="134">
    <w:abstractNumId w:val="134"/>
  </w:num>
  <w:num w:numId="135">
    <w:abstractNumId w:val="135"/>
  </w:num>
  <w:num w:numId="136">
    <w:abstractNumId w:val="136"/>
  </w:num>
  <w:num w:numId="137">
    <w:abstractNumId w:val="137"/>
  </w:num>
  <w:num w:numId="138">
    <w:abstractNumId w:val="138"/>
  </w:num>
  <w:num w:numId="139">
    <w:abstractNumId w:val="139"/>
  </w:num>
  <w:num w:numId="140">
    <w:abstractNumId w:val="140"/>
  </w:num>
  <w:num w:numId="141">
    <w:abstractNumId w:val="141"/>
  </w:num>
  <w:num w:numId="142">
    <w:abstractNumId w:val="142"/>
  </w:num>
  <w:num w:numId="143">
    <w:abstractNumId w:val="143"/>
  </w:num>
  <w:num w:numId="144">
    <w:abstractNumId w:val="144"/>
  </w:num>
  <w:num w:numId="145">
    <w:abstractNumId w:val="145"/>
  </w:num>
  <w:num w:numId="146">
    <w:abstractNumId w:val="146"/>
  </w:num>
  <w:num w:numId="147">
    <w:abstractNumId w:val="147"/>
  </w:num>
  <w:num w:numId="148">
    <w:abstractNumId w:val="148"/>
  </w:num>
  <w:num w:numId="149">
    <w:abstractNumId w:val="149"/>
  </w:num>
  <w:num w:numId="150">
    <w:abstractNumId w:val="150"/>
  </w:num>
  <w:num w:numId="151">
    <w:abstractNumId w:val="151"/>
  </w:num>
  <w:num w:numId="152">
    <w:abstractNumId w:val="152"/>
  </w:num>
  <w:num w:numId="153">
    <w:abstractNumId w:val="153"/>
  </w:num>
  <w:num w:numId="154">
    <w:abstractNumId w:val="154"/>
  </w:num>
  <w:num w:numId="155">
    <w:abstractNumId w:val="155"/>
  </w:num>
  <w:num w:numId="156">
    <w:abstractNumId w:val="156"/>
  </w:num>
  <w:num w:numId="157">
    <w:abstractNumId w:val="157"/>
  </w:num>
  <w:num w:numId="158">
    <w:abstractNumId w:val="158"/>
  </w:num>
  <w:num w:numId="159">
    <w:abstractNumId w:val="159"/>
  </w:num>
  <w:num w:numId="160">
    <w:abstractNumId w:val="160"/>
  </w:num>
  <w:num w:numId="161">
    <w:abstractNumId w:val="161"/>
  </w:num>
  <w:num w:numId="162">
    <w:abstractNumId w:val="162"/>
  </w:num>
  <w:num w:numId="163">
    <w:abstractNumId w:val="163"/>
  </w:num>
  <w:num w:numId="164">
    <w:abstractNumId w:val="164"/>
  </w:num>
  <w:num w:numId="165">
    <w:abstractNumId w:val="165"/>
  </w:num>
  <w:num w:numId="166">
    <w:abstractNumId w:val="166"/>
  </w:num>
  <w:num w:numId="167">
    <w:abstractNumId w:val="167"/>
  </w:num>
  <w:num w:numId="168">
    <w:abstractNumId w:val="168"/>
  </w:num>
  <w:num w:numId="169">
    <w:abstractNumId w:val="169"/>
  </w:num>
  <w:num w:numId="170">
    <w:abstractNumId w:val="170"/>
  </w:num>
  <w:num w:numId="171">
    <w:abstractNumId w:val="171"/>
  </w:num>
  <w:num w:numId="172">
    <w:abstractNumId w:val="172"/>
  </w:num>
  <w:num w:numId="173">
    <w:abstractNumId w:val="173"/>
  </w:num>
  <w:num w:numId="174">
    <w:abstractNumId w:val="174"/>
  </w:num>
  <w:num w:numId="175">
    <w:abstractNumId w:val="175"/>
  </w:num>
  <w:num w:numId="176">
    <w:abstractNumId w:val="176"/>
  </w:num>
  <w:num w:numId="177">
    <w:abstractNumId w:val="177"/>
  </w:num>
  <w:num w:numId="178">
    <w:abstractNumId w:val="178"/>
  </w:num>
  <w:num w:numId="179">
    <w:abstractNumId w:val="179"/>
  </w:num>
  <w:num w:numId="180">
    <w:abstractNumId w:val="180"/>
  </w:num>
  <w:num w:numId="181">
    <w:abstractNumId w:val="181"/>
  </w:num>
  <w:num w:numId="182">
    <w:abstractNumId w:val="182"/>
  </w:num>
  <w:num w:numId="183">
    <w:abstractNumId w:val="183"/>
  </w:num>
  <w:num w:numId="184">
    <w:abstractNumId w:val="184"/>
  </w:num>
  <w:num w:numId="185">
    <w:abstractNumId w:val="185"/>
  </w:num>
  <w:num w:numId="186">
    <w:abstractNumId w:val="186"/>
  </w:num>
  <w:num w:numId="187">
    <w:abstractNumId w:val="18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isplayBackgroundShape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rFonts w:ascii="Arial" w:cs="Arial" w:eastAsia="Arial" w:hAnsi="Arial"/>
        <w:sz w:val="22"/>
        <w:szCs w:val="22"/>
        <w:lang w:val="en"/>
      </w:rPr>
    </w:rPrDefault>
    <w:pPrDefault>
      <w:pPr>
        <w:spacing w:line="276"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after="120" w:before="400" w:lineRule="auto"/>
    </w:pPr>
    <w:rPr>
      <w:sz w:val="40"/>
      <w:szCs w:val="40"/>
    </w:rPr>
  </w:style>
  <w:style w:type="paragraph" w:styleId="Heading2">
    <w:name w:val="heading 2"/>
    <w:basedOn w:val="Normal"/>
    <w:next w:val="Normal"/>
    <w:pPr>
      <w:keepNext w:val="1"/>
      <w:keepLines w:val="1"/>
      <w:spacing w:after="120" w:before="360" w:lineRule="auto"/>
    </w:pPr>
    <w:rPr>
      <w:b w:val="0"/>
      <w:sz w:val="32"/>
      <w:szCs w:val="32"/>
    </w:rPr>
  </w:style>
  <w:style w:type="paragraph" w:styleId="Heading3">
    <w:name w:val="heading 3"/>
    <w:basedOn w:val="Normal"/>
    <w:next w:val="Normal"/>
    <w:pPr>
      <w:keepNext w:val="1"/>
      <w:keepLines w:val="1"/>
      <w:spacing w:after="80" w:before="320" w:lineRule="auto"/>
    </w:pPr>
    <w:rPr>
      <w:b w:val="0"/>
      <w:color w:val="434343"/>
      <w:sz w:val="28"/>
      <w:szCs w:val="28"/>
    </w:rPr>
  </w:style>
  <w:style w:type="paragraph" w:styleId="Heading4">
    <w:name w:val="heading 4"/>
    <w:basedOn w:val="Normal"/>
    <w:next w:val="Normal"/>
    <w:pPr>
      <w:keepNext w:val="1"/>
      <w:keepLines w:val="1"/>
      <w:spacing w:after="80" w:before="280" w:lineRule="auto"/>
    </w:pPr>
    <w:rPr>
      <w:color w:val="666666"/>
      <w:sz w:val="24"/>
      <w:szCs w:val="24"/>
    </w:rPr>
  </w:style>
  <w:style w:type="paragraph" w:styleId="Heading5">
    <w:name w:val="heading 5"/>
    <w:basedOn w:val="Normal"/>
    <w:next w:val="Normal"/>
    <w:pPr>
      <w:keepNext w:val="1"/>
      <w:keepLines w:val="1"/>
      <w:spacing w:after="80" w:before="240" w:lineRule="auto"/>
    </w:pPr>
    <w:rPr>
      <w:color w:val="666666"/>
      <w:sz w:val="22"/>
      <w:szCs w:val="22"/>
    </w:rPr>
  </w:style>
  <w:style w:type="paragraph" w:styleId="Heading6">
    <w:name w:val="heading 6"/>
    <w:basedOn w:val="Normal"/>
    <w:next w:val="Normal"/>
    <w:pPr>
      <w:keepNext w:val="1"/>
      <w:keepLines w:val="1"/>
      <w:spacing w:after="80" w:before="240" w:lineRule="auto"/>
    </w:pPr>
    <w:rPr>
      <w:i w:val="1"/>
      <w:color w:val="666666"/>
      <w:sz w:val="22"/>
      <w:szCs w:val="22"/>
    </w:rPr>
  </w:style>
  <w:style w:type="paragraph" w:styleId="Title">
    <w:name w:val="Title"/>
    <w:basedOn w:val="Normal"/>
    <w:next w:val="Normal"/>
    <w:pPr>
      <w:keepNext w:val="1"/>
      <w:keepLines w:val="1"/>
      <w:spacing w:after="60" w:before="0" w:lineRule="auto"/>
    </w:pPr>
    <w:rPr>
      <w:sz w:val="52"/>
      <w:szCs w:val="52"/>
    </w:rPr>
  </w:style>
  <w:style w:type="paragraph" w:styleId="Subtitle">
    <w:name w:val="Subtitle"/>
    <w:basedOn w:val="Normal"/>
    <w:next w:val="Normal"/>
    <w:pPr>
      <w:keepNext w:val="1"/>
      <w:keepLines w:val="1"/>
      <w:spacing w:after="320" w:before="0" w:lineRule="auto"/>
    </w:pPr>
    <w:rPr>
      <w:rFonts w:ascii="Arial" w:cs="Arial" w:eastAsia="Arial" w:hAnsi="Arial"/>
      <w:i w:val="0"/>
      <w:color w:val="666666"/>
      <w:sz w:val="30"/>
      <w:szCs w:val="30"/>
    </w:rPr>
  </w:style>
  <w:style w:type="table" w:styleId="Table1">
    <w:basedOn w:val="TableNormal"/>
    <w:tblPr>
      <w:tblStyleRowBandSize w:val="1"/>
      <w:tblStyleColBandSize w:val="1"/>
      <w:tblCellMar>
        <w:top w:w="15.0" w:type="dxa"/>
        <w:left w:w="15.0" w:type="dxa"/>
        <w:bottom w:w="15.0" w:type="dxa"/>
        <w:right w:w="15.0" w:type="dxa"/>
      </w:tblCellMar>
    </w:tblPr>
  </w:style>
  <w:style w:type="table" w:styleId="Table2">
    <w:basedOn w:val="TableNormal"/>
    <w:tblPr>
      <w:tblStyleRowBandSize w:val="1"/>
      <w:tblStyleColBandSize w:val="1"/>
      <w:tblCellMar>
        <w:top w:w="100.0" w:type="dxa"/>
        <w:left w:w="100.0" w:type="dxa"/>
        <w:bottom w:w="100.0" w:type="dxa"/>
        <w:right w:w="100.0" w:type="dxa"/>
      </w:tblCellMar>
    </w:tblPr>
  </w:style>
  <w:style w:type="table" w:styleId="Table3">
    <w:basedOn w:val="TableNormal"/>
    <w:tblPr>
      <w:tblStyleRowBandSize w:val="1"/>
      <w:tblStyleColBandSize w:val="1"/>
      <w:tblCellMar>
        <w:top w:w="100.0" w:type="dxa"/>
        <w:left w:w="100.0" w:type="dxa"/>
        <w:bottom w:w="100.0" w:type="dxa"/>
        <w:right w:w="100.0" w:type="dxa"/>
      </w:tblCellMar>
    </w:tblPr>
  </w:style>
  <w:style w:type="table" w:styleId="Table4">
    <w:basedOn w:val="TableNormal"/>
    <w:tblPr>
      <w:tblStyleRowBandSize w:val="1"/>
      <w:tblStyleColBandSize w:val="1"/>
      <w:tblCellMar>
        <w:top w:w="100.0" w:type="dxa"/>
        <w:left w:w="100.0" w:type="dxa"/>
        <w:bottom w:w="100.0" w:type="dxa"/>
        <w:right w:w="100.0" w:type="dxa"/>
      </w:tblCellMar>
    </w:tblPr>
  </w:style>
  <w:style w:type="table" w:styleId="Table5">
    <w:basedOn w:val="TableNormal"/>
    <w:tblPr>
      <w:tblStyleRowBandSize w:val="1"/>
      <w:tblStyleColBandSize w:val="1"/>
      <w:tblCellMar>
        <w:top w:w="100.0" w:type="dxa"/>
        <w:left w:w="100.0" w:type="dxa"/>
        <w:bottom w:w="100.0" w:type="dxa"/>
        <w:right w:w="100.0" w:type="dxa"/>
      </w:tblCellMar>
    </w:tblPr>
  </w:style>
  <w:style w:type="table" w:styleId="Table6">
    <w:basedOn w:val="TableNormal"/>
    <w:tblPr>
      <w:tblStyleRowBandSize w:val="1"/>
      <w:tblStyleColBandSize w:val="1"/>
      <w:tblCellMar>
        <w:top w:w="100.0" w:type="dxa"/>
        <w:left w:w="100.0" w:type="dxa"/>
        <w:bottom w:w="100.0" w:type="dxa"/>
        <w:right w:w="100.0" w:type="dxa"/>
      </w:tblCellMar>
    </w:tblPr>
  </w:style>
  <w:style w:type="table" w:styleId="Table7">
    <w:basedOn w:val="TableNormal"/>
    <w:tblPr>
      <w:tblStyleRowBandSize w:val="1"/>
      <w:tblStyleColBandSize w:val="1"/>
      <w:tblCellMar>
        <w:top w:w="100.0" w:type="dxa"/>
        <w:left w:w="100.0" w:type="dxa"/>
        <w:bottom w:w="100.0" w:type="dxa"/>
        <w:right w:w="100.0" w:type="dxa"/>
      </w:tblCellMar>
    </w:tblPr>
  </w:style>
  <w:style w:type="table" w:styleId="Table8">
    <w:basedOn w:val="TableNormal"/>
    <w:tblPr>
      <w:tblStyleRowBandSize w:val="1"/>
      <w:tblStyleColBandSize w:val="1"/>
      <w:tblCellMar>
        <w:top w:w="100.0" w:type="dxa"/>
        <w:left w:w="100.0" w:type="dxa"/>
        <w:bottom w:w="100.0" w:type="dxa"/>
        <w:right w:w="100.0" w:type="dxa"/>
      </w:tblCellMar>
    </w:tblPr>
  </w:style>
  <w:style w:type="table" w:styleId="Table9">
    <w:basedOn w:val="TableNormal"/>
    <w:tblPr>
      <w:tblStyleRowBandSize w:val="1"/>
      <w:tblStyleColBandSize w:val="1"/>
      <w:tblCellMar>
        <w:top w:w="100.0" w:type="dxa"/>
        <w:left w:w="100.0" w:type="dxa"/>
        <w:bottom w:w="100.0" w:type="dxa"/>
        <w:right w:w="100.0" w:type="dxa"/>
      </w:tblCellMar>
    </w:tblPr>
  </w:style>
  <w:style w:type="table" w:styleId="Table10">
    <w:basedOn w:val="TableNormal"/>
    <w:tblPr>
      <w:tblStyleRowBandSize w:val="1"/>
      <w:tblStyleColBandSize w:val="1"/>
      <w:tblCellMar>
        <w:top w:w="100.0" w:type="dxa"/>
        <w:left w:w="100.0" w:type="dxa"/>
        <w:bottom w:w="100.0" w:type="dxa"/>
        <w:right w:w="100.0" w:type="dxa"/>
      </w:tblCellMar>
    </w:tblPr>
  </w:style>
  <w:style w:type="table" w:styleId="Table11">
    <w:basedOn w:val="TableNormal"/>
    <w:tblPr>
      <w:tblStyleRowBandSize w:val="1"/>
      <w:tblStyleColBandSize w:val="1"/>
      <w:tblCellMar>
        <w:top w:w="100.0" w:type="dxa"/>
        <w:left w:w="100.0" w:type="dxa"/>
        <w:bottom w:w="100.0" w:type="dxa"/>
        <w:right w:w="100.0" w:type="dxa"/>
      </w:tblCellMar>
    </w:tblPr>
  </w:style>
  <w:style w:type="table" w:styleId="Table12">
    <w:basedOn w:val="TableNormal"/>
    <w:tblPr>
      <w:tblStyleRowBandSize w:val="1"/>
      <w:tblStyleColBandSize w:val="1"/>
      <w:tblCellMar>
        <w:top w:w="100.0" w:type="dxa"/>
        <w:left w:w="100.0" w:type="dxa"/>
        <w:bottom w:w="100.0" w:type="dxa"/>
        <w:right w:w="100.0" w:type="dxa"/>
      </w:tblCellMar>
    </w:tblPr>
  </w:style>
  <w:style w:type="table" w:styleId="Table13">
    <w:basedOn w:val="TableNormal"/>
    <w:tblPr>
      <w:tblStyleRowBandSize w:val="1"/>
      <w:tblStyleColBandSize w:val="1"/>
      <w:tblCellMar>
        <w:top w:w="100.0" w:type="dxa"/>
        <w:left w:w="100.0" w:type="dxa"/>
        <w:bottom w:w="100.0" w:type="dxa"/>
        <w:right w:w="100.0" w:type="dxa"/>
      </w:tblCellMar>
    </w:tblPr>
  </w:style>
  <w:style w:type="table" w:styleId="Table14">
    <w:basedOn w:val="TableNormal"/>
    <w:tblPr>
      <w:tblStyleRowBandSize w:val="1"/>
      <w:tblStyleColBandSize w:val="1"/>
      <w:tblCellMar>
        <w:top w:w="100.0" w:type="dxa"/>
        <w:left w:w="100.0" w:type="dxa"/>
        <w:bottom w:w="100.0" w:type="dxa"/>
        <w:right w:w="100.0" w:type="dxa"/>
      </w:tblCellMar>
    </w:tblPr>
  </w:style>
  <w:style w:type="table" w:styleId="Table15">
    <w:basedOn w:val="TableNormal"/>
    <w:tblPr>
      <w:tblStyleRowBandSize w:val="1"/>
      <w:tblStyleColBandSize w:val="1"/>
      <w:tblCellMar>
        <w:top w:w="100.0" w:type="dxa"/>
        <w:left w:w="100.0" w:type="dxa"/>
        <w:bottom w:w="100.0" w:type="dxa"/>
        <w:right w:w="100.0" w:type="dxa"/>
      </w:tblCellMar>
    </w:tblPr>
  </w:style>
  <w:style w:type="table" w:styleId="Table16">
    <w:basedOn w:val="TableNormal"/>
    <w:tblPr>
      <w:tblStyleRowBandSize w:val="1"/>
      <w:tblStyleColBandSize w:val="1"/>
      <w:tblCellMar>
        <w:top w:w="100.0" w:type="dxa"/>
        <w:left w:w="100.0" w:type="dxa"/>
        <w:bottom w:w="100.0" w:type="dxa"/>
        <w:right w:w="100.0" w:type="dxa"/>
      </w:tblCellMar>
    </w:tblPr>
  </w:style>
  <w:style w:type="table" w:styleId="Table17">
    <w:basedOn w:val="TableNormal"/>
    <w:tblPr>
      <w:tblStyleRowBandSize w:val="1"/>
      <w:tblStyleColBandSize w:val="1"/>
      <w:tblCellMar>
        <w:top w:w="100.0" w:type="dxa"/>
        <w:left w:w="100.0" w:type="dxa"/>
        <w:bottom w:w="100.0" w:type="dxa"/>
        <w:right w:w="100.0" w:type="dxa"/>
      </w:tblCellMar>
    </w:tblPr>
  </w:style>
  <w:style w:type="table" w:styleId="Table18">
    <w:basedOn w:val="TableNormal"/>
    <w:tblPr>
      <w:tblStyleRowBandSize w:val="1"/>
      <w:tblStyleColBandSize w:val="1"/>
      <w:tblCellMar>
        <w:top w:w="100.0" w:type="dxa"/>
        <w:left w:w="100.0" w:type="dxa"/>
        <w:bottom w:w="100.0" w:type="dxa"/>
        <w:right w:w="100.0" w:type="dxa"/>
      </w:tblCellMar>
    </w:tblPr>
  </w:style>
  <w:style w:type="table" w:styleId="Table19">
    <w:basedOn w:val="TableNormal"/>
    <w:tblPr>
      <w:tblStyleRowBandSize w:val="1"/>
      <w:tblStyleColBandSize w:val="1"/>
      <w:tblCellMar>
        <w:top w:w="100.0" w:type="dxa"/>
        <w:left w:w="100.0" w:type="dxa"/>
        <w:bottom w:w="100.0" w:type="dxa"/>
        <w:right w:w="100.0" w:type="dxa"/>
      </w:tblCellMar>
    </w:tblPr>
  </w:style>
  <w:style w:type="table" w:styleId="Table20">
    <w:basedOn w:val="TableNormal"/>
    <w:tblPr>
      <w:tblStyleRowBandSize w:val="1"/>
      <w:tblStyleColBandSize w:val="1"/>
      <w:tblCellMar>
        <w:top w:w="100.0" w:type="dxa"/>
        <w:left w:w="100.0" w:type="dxa"/>
        <w:bottom w:w="100.0" w:type="dxa"/>
        <w:right w:w="100.0" w:type="dxa"/>
      </w:tblCellMar>
    </w:tblPr>
  </w:style>
  <w:style w:type="table" w:styleId="Table21">
    <w:basedOn w:val="TableNormal"/>
    <w:tblPr>
      <w:tblStyleRowBandSize w:val="1"/>
      <w:tblStyleColBandSize w:val="1"/>
      <w:tblCellMar>
        <w:top w:w="100.0" w:type="dxa"/>
        <w:left w:w="100.0" w:type="dxa"/>
        <w:bottom w:w="100.0" w:type="dxa"/>
        <w:right w:w="100.0" w:type="dxa"/>
      </w:tblCellMar>
    </w:tblPr>
  </w:style>
  <w:style w:type="table" w:styleId="Table22">
    <w:basedOn w:val="TableNormal"/>
    <w:tblPr>
      <w:tblStyleRowBandSize w:val="1"/>
      <w:tblStyleColBandSize w:val="1"/>
      <w:tblCellMar>
        <w:top w:w="100.0" w:type="dxa"/>
        <w:left w:w="100.0" w:type="dxa"/>
        <w:bottom w:w="100.0" w:type="dxa"/>
        <w:right w:w="100.0" w:type="dxa"/>
      </w:tblCellMar>
    </w:tblPr>
  </w:style>
  <w:style w:type="table" w:styleId="Table23">
    <w:basedOn w:val="TableNormal"/>
    <w:tblPr>
      <w:tblStyleRowBandSize w:val="1"/>
      <w:tblStyleColBandSize w:val="1"/>
      <w:tblCellMar>
        <w:top w:w="100.0" w:type="dxa"/>
        <w:left w:w="100.0" w:type="dxa"/>
        <w:bottom w:w="100.0" w:type="dxa"/>
        <w:right w:w="100.0" w:type="dxa"/>
      </w:tblCellMar>
    </w:tblPr>
  </w:style>
  <w:style w:type="table" w:styleId="Table24">
    <w:basedOn w:val="TableNormal"/>
    <w:tblPr>
      <w:tblStyleRowBandSize w:val="1"/>
      <w:tblStyleColBandSize w:val="1"/>
      <w:tblCellMar>
        <w:top w:w="100.0" w:type="dxa"/>
        <w:left w:w="100.0" w:type="dxa"/>
        <w:bottom w:w="100.0" w:type="dxa"/>
        <w:right w:w="100.0" w:type="dxa"/>
      </w:tblCellMar>
    </w:tblPr>
  </w:style>
  <w:style w:type="table" w:styleId="Table25">
    <w:basedOn w:val="TableNormal"/>
    <w:tblPr>
      <w:tblStyleRowBandSize w:val="1"/>
      <w:tblStyleColBandSize w:val="1"/>
      <w:tblCellMar>
        <w:top w:w="100.0" w:type="dxa"/>
        <w:left w:w="100.0" w:type="dxa"/>
        <w:bottom w:w="100.0" w:type="dxa"/>
        <w:right w:w="100.0" w:type="dxa"/>
      </w:tblCellMar>
    </w:tblPr>
  </w:style>
  <w:style w:type="table" w:styleId="Table26">
    <w:basedOn w:val="TableNormal"/>
    <w:tblPr>
      <w:tblStyleRowBandSize w:val="1"/>
      <w:tblStyleColBandSize w:val="1"/>
      <w:tblCellMar>
        <w:top w:w="100.0" w:type="dxa"/>
        <w:left w:w="100.0" w:type="dxa"/>
        <w:bottom w:w="100.0" w:type="dxa"/>
        <w:right w:w="100.0" w:type="dxa"/>
      </w:tblCellMar>
    </w:tblPr>
  </w:style>
  <w:style w:type="table" w:styleId="Table27">
    <w:basedOn w:val="TableNormal"/>
    <w:tblPr>
      <w:tblStyleRowBandSize w:val="1"/>
      <w:tblStyleColBandSize w:val="1"/>
      <w:tblCellMar>
        <w:top w:w="100.0" w:type="dxa"/>
        <w:left w:w="100.0" w:type="dxa"/>
        <w:bottom w:w="100.0" w:type="dxa"/>
        <w:right w:w="100.0" w:type="dxa"/>
      </w:tblCellMar>
    </w:tblPr>
  </w:style>
  <w:style w:type="table" w:styleId="Table28">
    <w:basedOn w:val="TableNormal"/>
    <w:tblPr>
      <w:tblStyleRowBandSize w:val="1"/>
      <w:tblStyleColBandSize w:val="1"/>
      <w:tblCellMar>
        <w:top w:w="100.0" w:type="dxa"/>
        <w:left w:w="100.0" w:type="dxa"/>
        <w:bottom w:w="100.0" w:type="dxa"/>
        <w:right w:w="100.0" w:type="dxa"/>
      </w:tblCellMar>
    </w:tblPr>
  </w:style>
</w:styles>
</file>

<file path=word/_rels/document.xml.rels><?xml version="1.0" encoding="UTF-8" standalone="yes"?><Relationships xmlns="http://schemas.openxmlformats.org/package/2006/relationships"><Relationship Id="rId40" Type="http://schemas.openxmlformats.org/officeDocument/2006/relationships/hyperlink" Target="https://www.audible.com/pd/Classics/Allegory-of-the-Cave-Audiobook/B002UZZ4E0?ref=a_a_search_c3_lProduct_1_1&amp;pf_rd_p=e81b7c27-6880-467a-b5a7-13cef5d729fe&amp;pf_rd_r=TJ541F58A1NVWYW2JYR2&amp;." TargetMode="External"/><Relationship Id="rId190" Type="http://schemas.openxmlformats.org/officeDocument/2006/relationships/hyperlink" Target="https://www.youtube.com/watch?v=IYI7wBuSqXM" TargetMode="External"/><Relationship Id="rId42" Type="http://schemas.openxmlformats.org/officeDocument/2006/relationships/hyperlink" Target="https://www.louisianabelieves.com/docs/default-source/students-with-disabilities/literature-ela-6-8-eec.pdf?sfvrsn=e67c971f_4" TargetMode="External"/><Relationship Id="rId41" Type="http://schemas.openxmlformats.org/officeDocument/2006/relationships/hyperlink" Target="https://www.audible.com/pd/Classics/Allegory-of-the-Cave-Audiobook/B002UZZ4E0?ref=a_a_search_c3_lProduct_1_1&amp;pf_rd_p=e81b7c27-6880-467a-b5a7-13cef5d729fe&amp;pf_rd_r=TJ541F58A1NVWYW2JYR2&amp;." TargetMode="External"/><Relationship Id="rId44" Type="http://schemas.openxmlformats.org/officeDocument/2006/relationships/hyperlink" Target="http://collections.lacma.org/node/239578" TargetMode="External"/><Relationship Id="rId194" Type="http://schemas.openxmlformats.org/officeDocument/2006/relationships/hyperlink" Target="https://www.youtube.com/watch?v=IYI7wBuSqXM" TargetMode="External"/><Relationship Id="rId43" Type="http://schemas.openxmlformats.org/officeDocument/2006/relationships/hyperlink" Target="https://www.louisianabelieves.com/docs/default-source/students-with-disabilities/8-ela-connectors.pdf?sfvrsn=9d78971f_5" TargetMode="External"/><Relationship Id="rId193" Type="http://schemas.openxmlformats.org/officeDocument/2006/relationships/hyperlink" Target="http://ia800200.us.archive.org/35/items/stories_001_librivox/telltale_heart_poe_dm_64kb.mp3." TargetMode="External"/><Relationship Id="rId46" Type="http://schemas.openxmlformats.org/officeDocument/2006/relationships/image" Target="media/image2.png"/><Relationship Id="rId192" Type="http://schemas.openxmlformats.org/officeDocument/2006/relationships/hyperlink" Target="http://ia801401.us.archive.org/2/items/short_humor_1011_librivox/shc001_ransomredchief_henry_mh_64kb.mp3." TargetMode="External"/><Relationship Id="rId45" Type="http://schemas.openxmlformats.org/officeDocument/2006/relationships/hyperlink" Target="https://www.youtube.com/watch?v=1RWOpQXTltA" TargetMode="External"/><Relationship Id="rId191" Type="http://schemas.openxmlformats.org/officeDocument/2006/relationships/hyperlink" Target="https://www.youtube.com/watch?v=1RWOpQXTltA" TargetMode="External"/><Relationship Id="rId48" Type="http://schemas.openxmlformats.org/officeDocument/2006/relationships/hyperlink" Target="https://drive.google.com/drive/folders/1DzrvQUM3pGJefHGymaccj7VueecpJ9hT?usp=sharin" TargetMode="External"/><Relationship Id="rId187" Type="http://schemas.openxmlformats.org/officeDocument/2006/relationships/hyperlink" Target="http://ia800200.us.archive.org/35/items/stories_001_librivox/telltale_heart_poe_dm_64kb.mp3." TargetMode="External"/><Relationship Id="rId47" Type="http://schemas.openxmlformats.org/officeDocument/2006/relationships/image" Target="media/image4.png"/><Relationship Id="rId186" Type="http://schemas.openxmlformats.org/officeDocument/2006/relationships/hyperlink" Target="https://docs.google.com/document/d/1SH6QMn2Xz1EuSdmBv9s2s1HNn-eEuctkj--T-zpJILQ/edit?usp=sharing" TargetMode="External"/><Relationship Id="rId185" Type="http://schemas.openxmlformats.org/officeDocument/2006/relationships/hyperlink" Target="https://drive.google.com/file/d/1fLasxI8nBWgbbYLudngiy2mmoFFihlm-/view?usp=sharing" TargetMode="External"/><Relationship Id="rId49" Type="http://schemas.openxmlformats.org/officeDocument/2006/relationships/hyperlink" Target="https://drive.google.com/drive/folders/1DzrvQUM3pGJefHGymaccj7VueecpJ9hT?usp=sharin" TargetMode="External"/><Relationship Id="rId184" Type="http://schemas.openxmlformats.org/officeDocument/2006/relationships/hyperlink" Target="http://ia801401.us.archive.org/2/items/short_humor_1011_librivox/shc001_ransomredchief_henry_mh_64kb.mp3." TargetMode="External"/><Relationship Id="rId189" Type="http://schemas.openxmlformats.org/officeDocument/2006/relationships/hyperlink" Target="https://www.louisianabelieves.com/docs/default-source/students-with-disabilities/8-ela-connectors.pdf?sfvrsn=9d78971f_5" TargetMode="External"/><Relationship Id="rId188" Type="http://schemas.openxmlformats.org/officeDocument/2006/relationships/hyperlink" Target="https://www.louisianabelieves.com/docs/default-source/students-with-disabilities/literature-ela-6-8-eec.pdf?sfvrsn=e67c971f_4" TargetMode="External"/><Relationship Id="rId31" Type="http://schemas.openxmlformats.org/officeDocument/2006/relationships/image" Target="media/image28.png"/><Relationship Id="rId30" Type="http://schemas.openxmlformats.org/officeDocument/2006/relationships/image" Target="media/image1.png"/><Relationship Id="rId33" Type="http://schemas.openxmlformats.org/officeDocument/2006/relationships/image" Target="media/image8.png"/><Relationship Id="rId183" Type="http://schemas.openxmlformats.org/officeDocument/2006/relationships/hyperlink" Target="https://drive.google.com/drive/folders/1DzrvQUM3pGJefHGymaccj7VueecpJ9hT?usp=sharing" TargetMode="External"/><Relationship Id="rId32" Type="http://schemas.openxmlformats.org/officeDocument/2006/relationships/image" Target="media/image15.png"/><Relationship Id="rId182" Type="http://schemas.openxmlformats.org/officeDocument/2006/relationships/hyperlink" Target="https://www.youtube.com/watch?v=1RWOpQXTltA" TargetMode="External"/><Relationship Id="rId35" Type="http://schemas.openxmlformats.org/officeDocument/2006/relationships/image" Target="media/image12.png"/><Relationship Id="rId181" Type="http://schemas.openxmlformats.org/officeDocument/2006/relationships/hyperlink" Target="https://www.youtube.com/watch?v=IYI7wBuSqXM" TargetMode="External"/><Relationship Id="rId34" Type="http://schemas.openxmlformats.org/officeDocument/2006/relationships/image" Target="media/image23.png"/><Relationship Id="rId180" Type="http://schemas.openxmlformats.org/officeDocument/2006/relationships/hyperlink" Target="http://ia800200.us.archive.org/35/items/stories_001_librivox/telltale_heart_poe_dm_64kb.mp3." TargetMode="External"/><Relationship Id="rId37" Type="http://schemas.openxmlformats.org/officeDocument/2006/relationships/hyperlink" Target="https://www.youtube.com/watch?v=IYI7wBuSqXM" TargetMode="External"/><Relationship Id="rId176" Type="http://schemas.openxmlformats.org/officeDocument/2006/relationships/hyperlink" Target="https://www.youtube.com/watch?v=5DrxfXXyiNQ" TargetMode="External"/><Relationship Id="rId36" Type="http://schemas.openxmlformats.org/officeDocument/2006/relationships/hyperlink" Target="http://viewpure.com/1RWOpQXTltA?start=0&amp;end=0" TargetMode="External"/><Relationship Id="rId175" Type="http://schemas.openxmlformats.org/officeDocument/2006/relationships/hyperlink" Target="https://www.louisianabelieves.com/docs/default-source/students-with-disabilities/8-ela-connectors.pdf?sfvrsn=9d78971f_5" TargetMode="External"/><Relationship Id="rId39" Type="http://schemas.openxmlformats.org/officeDocument/2006/relationships/image" Target="media/image38.jpg"/><Relationship Id="rId174" Type="http://schemas.openxmlformats.org/officeDocument/2006/relationships/hyperlink" Target="https://www.louisianabelieves.com/docs/default-source/students-with-disabilities/literature-ela-6-8-eec.pdf?sfvrsn=e67c971f_4" TargetMode="External"/><Relationship Id="rId38" Type="http://schemas.openxmlformats.org/officeDocument/2006/relationships/hyperlink" Target="https://www.youtube.com/watch?v=1RWOpQXTltA" TargetMode="External"/><Relationship Id="rId173" Type="http://schemas.openxmlformats.org/officeDocument/2006/relationships/hyperlink" Target="http://ia800200.us.archive.org/35/items/stories_001_librivox/telltale_heart_poe_dm_64kb.mp3." TargetMode="External"/><Relationship Id="rId179" Type="http://schemas.openxmlformats.org/officeDocument/2006/relationships/hyperlink" Target="http://ia801401.us.archive.org/2/items/short_humor_1011_librivox/shc001_ransomredchief_henry_mh_64kb.mp3." TargetMode="External"/><Relationship Id="rId178" Type="http://schemas.openxmlformats.org/officeDocument/2006/relationships/hyperlink" Target="https://www.youtube.com/watch?v=1RWOpQXTltA" TargetMode="External"/><Relationship Id="rId177" Type="http://schemas.openxmlformats.org/officeDocument/2006/relationships/hyperlink" Target="https://www.youtube.com/watch?v=IYI7wBuSqXM" TargetMode="External"/><Relationship Id="rId20" Type="http://schemas.openxmlformats.org/officeDocument/2006/relationships/hyperlink" Target="https://www.youtube.com/watch?v=4Vig2wElEFo" TargetMode="External"/><Relationship Id="rId22" Type="http://schemas.openxmlformats.org/officeDocument/2006/relationships/image" Target="media/image36.jpg"/><Relationship Id="rId21" Type="http://schemas.openxmlformats.org/officeDocument/2006/relationships/image" Target="media/image37.jpg"/><Relationship Id="rId24" Type="http://schemas.openxmlformats.org/officeDocument/2006/relationships/hyperlink" Target="https://www.louisianabelieves.com/docs/default-source/students-with-disabilities/literature-ela-6-8-eec.pdf?sfvrsn=e67c971f_4" TargetMode="External"/><Relationship Id="rId23" Type="http://schemas.openxmlformats.org/officeDocument/2006/relationships/hyperlink" Target="https://www.audible.com/pd/Classics/Allegory-of-the-Cave-Audiobook/B002UZZ4E0?ref=a_a_search_c3_lProduct_1_1&amp;pf_rd_p=e81b7c27-6880-467a-b5a7-13cef5d729fe&amp;pf_rd_r=TJ541F58A1NVWYW2JYR2&amp;." TargetMode="External"/><Relationship Id="rId26" Type="http://schemas.openxmlformats.org/officeDocument/2006/relationships/hyperlink" Target="https://www.youtube.com/watch?v=1RWOpQXTltA" TargetMode="External"/><Relationship Id="rId25" Type="http://schemas.openxmlformats.org/officeDocument/2006/relationships/hyperlink" Target="https://www.louisianabelieves.com/docs/default-source/students-with-disabilities/8-ela-connectors.pdf?sfvrsn=9d78971f_5" TargetMode="External"/><Relationship Id="rId28" Type="http://schemas.openxmlformats.org/officeDocument/2006/relationships/image" Target="media/image6.png"/><Relationship Id="rId27" Type="http://schemas.openxmlformats.org/officeDocument/2006/relationships/image" Target="media/image10.png"/><Relationship Id="rId29" Type="http://schemas.openxmlformats.org/officeDocument/2006/relationships/image" Target="media/image11.png"/><Relationship Id="rId11" Type="http://schemas.openxmlformats.org/officeDocument/2006/relationships/hyperlink" Target="https://www.louisianabelieves.com/docs/default-source/students-with-disabilities/literature-ela-6-8-eec.pdf?sfvrsn=e67c971f_4" TargetMode="External"/><Relationship Id="rId10" Type="http://schemas.openxmlformats.org/officeDocument/2006/relationships/hyperlink" Target="https://www.youtube.com/watch?v=IYI7wBuSqXM" TargetMode="External"/><Relationship Id="rId13" Type="http://schemas.openxmlformats.org/officeDocument/2006/relationships/image" Target="media/image27.png"/><Relationship Id="rId12" Type="http://schemas.openxmlformats.org/officeDocument/2006/relationships/hyperlink" Target="https://www.louisianabelieves.com/docs/default-source/students-with-disabilities/8-ela-connectors.pdf?sfvrsn=9d78971f_5" TargetMode="External"/><Relationship Id="rId15" Type="http://schemas.openxmlformats.org/officeDocument/2006/relationships/image" Target="media/image34.png"/><Relationship Id="rId198" Type="http://schemas.openxmlformats.org/officeDocument/2006/relationships/hyperlink" Target="https://drive.google.com/file/d/1fLasxI8nBWgbbYLudngiy2mmoFFihlm-/view?usp=sharing" TargetMode="External"/><Relationship Id="rId14" Type="http://schemas.openxmlformats.org/officeDocument/2006/relationships/image" Target="media/image17.png"/><Relationship Id="rId197" Type="http://schemas.openxmlformats.org/officeDocument/2006/relationships/hyperlink" Target="http://ia801401.us.archive.org/2/items/short_humor_1011_librivox/shc001_ransomredchief_henry_mh_64kb.mp3." TargetMode="External"/><Relationship Id="rId17" Type="http://schemas.openxmlformats.org/officeDocument/2006/relationships/image" Target="media/image3.png"/><Relationship Id="rId196" Type="http://schemas.openxmlformats.org/officeDocument/2006/relationships/hyperlink" Target="https://drive.google.com/drive/folders/1DzrvQUM3pGJefHGymaccj7VueecpJ9hT?usp=sharing" TargetMode="External"/><Relationship Id="rId16" Type="http://schemas.openxmlformats.org/officeDocument/2006/relationships/image" Target="media/image22.png"/><Relationship Id="rId195" Type="http://schemas.openxmlformats.org/officeDocument/2006/relationships/hyperlink" Target="https://www.youtube.com/watch?v=1RWOpQXTltA" TargetMode="External"/><Relationship Id="rId19" Type="http://schemas.openxmlformats.org/officeDocument/2006/relationships/hyperlink" Target="https://www.youtube.com/watch?v=1RWOpQXTltA" TargetMode="External"/><Relationship Id="rId18" Type="http://schemas.openxmlformats.org/officeDocument/2006/relationships/hyperlink" Target="http://www.readingrockets.org/strategies/choral_reading" TargetMode="External"/><Relationship Id="rId199" Type="http://schemas.openxmlformats.org/officeDocument/2006/relationships/hyperlink" Target="https://docs.google.com/document/d/1SH6QMn2Xz1EuSdmBv9s2s1HNn-eEuctkj--T-zpJILQ/edit?usp=sharing" TargetMode="External"/><Relationship Id="rId84" Type="http://schemas.openxmlformats.org/officeDocument/2006/relationships/image" Target="media/image5.png"/><Relationship Id="rId83" Type="http://schemas.openxmlformats.org/officeDocument/2006/relationships/hyperlink" Target="https://www.louisianabelieves.com/docs/default-source/students-with-disabilities/8-ela-connectors.pdf?sfvrsn=9d78971f_5" TargetMode="External"/><Relationship Id="rId86" Type="http://schemas.openxmlformats.org/officeDocument/2006/relationships/hyperlink" Target="https://www.youtube.com/watch?v=1Gz8d4Kay84&amp;list=PLYnGuqVTnZ7KTMxCj3Fe6qBQEKBKWZN5o" TargetMode="External"/><Relationship Id="rId85" Type="http://schemas.openxmlformats.org/officeDocument/2006/relationships/image" Target="media/image33.png"/><Relationship Id="rId88" Type="http://schemas.openxmlformats.org/officeDocument/2006/relationships/hyperlink" Target="https://drive.google.com/drive/folders/1DzrvQUM3pGJefHGymaccj7VueecpJ9hT?usp=sharing" TargetMode="External"/><Relationship Id="rId150" Type="http://schemas.openxmlformats.org/officeDocument/2006/relationships/hyperlink" Target="https://www.louisianabelieves.com/docs/default-source/students-with-disabilities/8-ela-connectors.pdf?sfvrsn=9d78971f_5" TargetMode="External"/><Relationship Id="rId87" Type="http://schemas.openxmlformats.org/officeDocument/2006/relationships/hyperlink" Target="http://ia801401.us.archive.org/2/items/short_humor_1011_librivox/shc001_ransomredchief_henry_mh_64kb.mp3." TargetMode="External"/><Relationship Id="rId89" Type="http://schemas.openxmlformats.org/officeDocument/2006/relationships/hyperlink" Target="http://ia801401.us.archive.org/2/items/short_humor_1011_librivox/shc001_ransomredchief_henry_mh_64kb.mp3." TargetMode="External"/><Relationship Id="rId80" Type="http://schemas.openxmlformats.org/officeDocument/2006/relationships/hyperlink" Target="https://drive.google.com/drive/folders/1DzrvQUM3pGJefHGymaccj7VueecpJ9hT?usp=sharing" TargetMode="External"/><Relationship Id="rId82" Type="http://schemas.openxmlformats.org/officeDocument/2006/relationships/hyperlink" Target="https://www.louisianabelieves.com/docs/default-source/students-with-disabilities/literature-ela-6-8-eec.pdf?sfvrsn=e67c971f_4" TargetMode="External"/><Relationship Id="rId81" Type="http://schemas.openxmlformats.org/officeDocument/2006/relationships/hyperlink" Target="http://ia801401.us.archive.org/2/items/short_humor_1011_librivox/shc001_ransomredchief_henry_mh_64kb.mp3." TargetMode="External"/><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149" Type="http://schemas.openxmlformats.org/officeDocument/2006/relationships/hyperlink" Target="https://www.louisianabelieves.com/docs/default-source/students-with-disabilities/literature-ela-6-8-eec.pdf?sfvrsn=e67c971f_4" TargetMode="External"/><Relationship Id="rId4" Type="http://schemas.openxmlformats.org/officeDocument/2006/relationships/numbering" Target="numbering.xml"/><Relationship Id="rId148" Type="http://schemas.openxmlformats.org/officeDocument/2006/relationships/hyperlink" Target="http://ia800200.us.archive.org/35/items/stories_001_librivox/telltale_heart_poe_dm_64kb.mp3." TargetMode="External"/><Relationship Id="rId9" Type="http://schemas.openxmlformats.org/officeDocument/2006/relationships/image" Target="media/image35.jpg"/><Relationship Id="rId143" Type="http://schemas.openxmlformats.org/officeDocument/2006/relationships/hyperlink" Target="https://www.youtube.com/watch?v=eJULQ0xBHFs&amp;t=69s" TargetMode="External"/><Relationship Id="rId142" Type="http://schemas.openxmlformats.org/officeDocument/2006/relationships/hyperlink" Target="https://www.louisianabelieves.com/docs/default-source/students-with-disabilities/8-ela-connectors.pdf?sfvrsn=9d78971f_5" TargetMode="External"/><Relationship Id="rId141" Type="http://schemas.openxmlformats.org/officeDocument/2006/relationships/hyperlink" Target="https://www.louisianabelieves.com/docs/default-source/students-with-disabilities/literature-ela-6-8-eec.pdf?sfvrsn=e67c971f_4" TargetMode="External"/><Relationship Id="rId140" Type="http://schemas.openxmlformats.org/officeDocument/2006/relationships/hyperlink" Target="http://ia800200.us.archive.org/35/items/stories_001_librivox/telltale_heart_poe_dm_64kb.mp3." TargetMode="External"/><Relationship Id="rId5" Type="http://schemas.openxmlformats.org/officeDocument/2006/relationships/styles" Target="styles.xml"/><Relationship Id="rId147" Type="http://schemas.openxmlformats.org/officeDocument/2006/relationships/hyperlink" Target="https://docs.google.com/document/d/1SH6QMn2Xz1EuSdmBv9s2s1HNn-eEuctkj--T-zpJILQ/edit?usp=sharing" TargetMode="External"/><Relationship Id="rId6" Type="http://schemas.openxmlformats.org/officeDocument/2006/relationships/hyperlink" Target="http://collections.lacma.org/node/239578" TargetMode="External"/><Relationship Id="rId146" Type="http://schemas.openxmlformats.org/officeDocument/2006/relationships/hyperlink" Target="https://drive.google.com/file/d/1fLasxI8nBWgbbYLudngiy2mmoFFihlm-/view?usp=sharing" TargetMode="External"/><Relationship Id="rId7" Type="http://schemas.openxmlformats.org/officeDocument/2006/relationships/hyperlink" Target="https://www.youtube.com/watch?v=IYI7wBuSqXM" TargetMode="External"/><Relationship Id="rId145" Type="http://schemas.openxmlformats.org/officeDocument/2006/relationships/hyperlink" Target="http://ia800200.us.archive.org/35/items/stories_001_librivox/telltale_heart_poe_dm_64kb.mp3." TargetMode="External"/><Relationship Id="rId8" Type="http://schemas.openxmlformats.org/officeDocument/2006/relationships/hyperlink" Target="https://www.youtube.com/watch?v=kKWlciw2TRk" TargetMode="External"/><Relationship Id="rId144" Type="http://schemas.openxmlformats.org/officeDocument/2006/relationships/hyperlink" Target="https://www.youtube.com/watch?v=eJULQ0xBHFs&amp;t=69s" TargetMode="External"/><Relationship Id="rId73" Type="http://schemas.openxmlformats.org/officeDocument/2006/relationships/image" Target="media/image29.png"/><Relationship Id="rId72" Type="http://schemas.openxmlformats.org/officeDocument/2006/relationships/image" Target="media/image26.png"/><Relationship Id="rId75" Type="http://schemas.openxmlformats.org/officeDocument/2006/relationships/hyperlink" Target="https://www.youtube.com/watch?v=tqg6RO8c_W0" TargetMode="External"/><Relationship Id="rId74" Type="http://schemas.openxmlformats.org/officeDocument/2006/relationships/image" Target="media/image9.png"/><Relationship Id="rId77" Type="http://schemas.openxmlformats.org/officeDocument/2006/relationships/hyperlink" Target="https://www.youtube.com/watch?v=tqg6RO8c_W0" TargetMode="External"/><Relationship Id="rId76" Type="http://schemas.openxmlformats.org/officeDocument/2006/relationships/hyperlink" Target="https://www.youtube.com/watch?v=sThaCXe1eJU" TargetMode="External"/><Relationship Id="rId79" Type="http://schemas.openxmlformats.org/officeDocument/2006/relationships/hyperlink" Target="http://ia801401.us.archive.org/2/items/short_humor_1011_librivox/shc001_ransomredchief_henry_mh_64kb.mp3." TargetMode="External"/><Relationship Id="rId78" Type="http://schemas.openxmlformats.org/officeDocument/2006/relationships/hyperlink" Target="https://www.youtube.com/watch?v=sThaCXe1eJU" TargetMode="External"/><Relationship Id="rId71" Type="http://schemas.openxmlformats.org/officeDocument/2006/relationships/hyperlink" Target="https://www.louisianabelieves.com/docs/default-source/students-with-disabilities/8-ela-connectors.pdf?sfvrsn=9d78971f_5" TargetMode="External"/><Relationship Id="rId70" Type="http://schemas.openxmlformats.org/officeDocument/2006/relationships/hyperlink" Target="https://www.louisianabelieves.com/docs/default-source/students-with-disabilities/literature-ela-6-8-eec.pdf?sfvrsn=e67c971f_4" TargetMode="External"/><Relationship Id="rId139" Type="http://schemas.openxmlformats.org/officeDocument/2006/relationships/hyperlink" Target="https://docs.google.com/document/d/1SH6QMn2Xz1EuSdmBv9s2s1HNn-eEuctkj--T-zpJILQ/edit?usp=sharing" TargetMode="External"/><Relationship Id="rId138" Type="http://schemas.openxmlformats.org/officeDocument/2006/relationships/hyperlink" Target="https://drive.google.com/file/d/1fLasxI8nBWgbbYLudngiy2mmoFFihlm-/view?usp=sharing" TargetMode="External"/><Relationship Id="rId137" Type="http://schemas.openxmlformats.org/officeDocument/2006/relationships/hyperlink" Target="http://ia800200.us.archive.org/35/items/stories_001_librivox/telltale_heart_poe_dm_64kb.mp3." TargetMode="External"/><Relationship Id="rId132" Type="http://schemas.openxmlformats.org/officeDocument/2006/relationships/hyperlink" Target="https://drive.google.com/file/d/1fLasxI8nBWgbbYLudngiy2mmoFFihlm-/view?usp=sharing" TargetMode="External"/><Relationship Id="rId131" Type="http://schemas.openxmlformats.org/officeDocument/2006/relationships/hyperlink" Target="http://ia800200.us.archive.org/35/items/stories_001_librivox/telltale_heart_poe_dm_64kb.mp3." TargetMode="External"/><Relationship Id="rId130" Type="http://schemas.openxmlformats.org/officeDocument/2006/relationships/hyperlink" Target="https://www.youtube.com/watch?v=kn6-c223DUU&amp;list=PLimv5f00m1Ih-3QvqaWvxoIL4HLlOdikc" TargetMode="External"/><Relationship Id="rId136" Type="http://schemas.openxmlformats.org/officeDocument/2006/relationships/hyperlink" Target="https://www.louisianabelieves.com/docs/default-source/students-with-disabilities/8-ela-connectors.pdf?sfvrsn=9d78971f_5" TargetMode="External"/><Relationship Id="rId135" Type="http://schemas.openxmlformats.org/officeDocument/2006/relationships/hyperlink" Target="https://www.louisianabelieves.com/docs/default-source/students-with-disabilities/literature-ela-6-8-eec.pdf?sfvrsn=e67c971f_4" TargetMode="External"/><Relationship Id="rId134" Type="http://schemas.openxmlformats.org/officeDocument/2006/relationships/hyperlink" Target="http://ia800200.us.archive.org/35/items/stories_001_librivox/telltale_heart_poe_dm_64kb.mp3." TargetMode="External"/><Relationship Id="rId133" Type="http://schemas.openxmlformats.org/officeDocument/2006/relationships/hyperlink" Target="https://docs.google.com/document/d/1SH6QMn2Xz1EuSdmBv9s2s1HNn-eEuctkj--T-zpJILQ/edit?usp=sharing" TargetMode="External"/><Relationship Id="rId62" Type="http://schemas.openxmlformats.org/officeDocument/2006/relationships/hyperlink" Target="http://www.readingrockets.org/strategies/paired_reading" TargetMode="External"/><Relationship Id="rId61" Type="http://schemas.openxmlformats.org/officeDocument/2006/relationships/image" Target="media/image31.png"/><Relationship Id="rId64" Type="http://schemas.openxmlformats.org/officeDocument/2006/relationships/hyperlink" Target="https://drive.google.com/drive/folders/1DzrvQUM3pGJefHGymaccj7VueecpJ9hT?usp=sharin" TargetMode="External"/><Relationship Id="rId63" Type="http://schemas.openxmlformats.org/officeDocument/2006/relationships/hyperlink" Target="http://www.readingrockets.org/strategies/paired_reading" TargetMode="External"/><Relationship Id="rId66" Type="http://schemas.openxmlformats.org/officeDocument/2006/relationships/hyperlink" Target="http://ia801401.us.archive.org/2/items/short_humor_1011_librivox/shc001_ransomredchief_henry_mh_64kb.mp3." TargetMode="External"/><Relationship Id="rId172" Type="http://schemas.openxmlformats.org/officeDocument/2006/relationships/hyperlink" Target="https://docs.google.com/document/d/1SH6QMn2Xz1EuSdmBv9s2s1HNn-eEuctkj--T-zpJILQ/edit?usp=sharing" TargetMode="External"/><Relationship Id="rId65" Type="http://schemas.openxmlformats.org/officeDocument/2006/relationships/hyperlink" Target="https://drive.google.com/drive/folders/1DzrvQUM3pGJefHGymaccj7VueecpJ9hT?usp=sharin" TargetMode="External"/><Relationship Id="rId171" Type="http://schemas.openxmlformats.org/officeDocument/2006/relationships/hyperlink" Target="https://drive.google.com/file/d/1fLasxI8nBWgbbYLudngiy2mmoFFihlm-/view?usp=sharing" TargetMode="External"/><Relationship Id="rId68" Type="http://schemas.openxmlformats.org/officeDocument/2006/relationships/hyperlink" Target="https://drive.google.com/drive/folders/1DzrvQUM3pGJefHGymaccj7VueecpJ9hT?usp=sharing" TargetMode="External"/><Relationship Id="rId170" Type="http://schemas.openxmlformats.org/officeDocument/2006/relationships/hyperlink" Target="http://ia801401.us.archive.org/2/items/short_humor_1011_librivox/shc001_ransomredchief_henry_mh_64kb.mp3." TargetMode="External"/><Relationship Id="rId67" Type="http://schemas.openxmlformats.org/officeDocument/2006/relationships/hyperlink" Target="http://ia801401.us.archive.org/2/items/short_humor_1011_librivox/shc001_ransomredchief_henry_mh_64kb.mp3." TargetMode="External"/><Relationship Id="rId60" Type="http://schemas.openxmlformats.org/officeDocument/2006/relationships/image" Target="media/image24.png"/><Relationship Id="rId165" Type="http://schemas.openxmlformats.org/officeDocument/2006/relationships/hyperlink" Target="http://ia801401.us.archive.org/2/items/short_humor_1011_librivox/shc001_ransomredchief_henry_mh_64kb.mp3." TargetMode="External"/><Relationship Id="rId69" Type="http://schemas.openxmlformats.org/officeDocument/2006/relationships/hyperlink" Target="http://ia801401.us.archive.org/2/items/short_humor_1011_librivox/shc001_ransomredchief_henry_mh_64kb.mp3." TargetMode="External"/><Relationship Id="rId164" Type="http://schemas.openxmlformats.org/officeDocument/2006/relationships/hyperlink" Target="https://www.youtube.com/watch?v=1RWOpQXTltA" TargetMode="External"/><Relationship Id="rId163" Type="http://schemas.openxmlformats.org/officeDocument/2006/relationships/hyperlink" Target="https://www.youtube.com/watch?v=IYI7wBuSqXM" TargetMode="External"/><Relationship Id="rId162" Type="http://schemas.openxmlformats.org/officeDocument/2006/relationships/hyperlink" Target="https://www.louisianabelieves.com/docs/default-source/students-with-disabilities/8-ela-connectors.pdf?sfvrsn=9d78971f_5" TargetMode="External"/><Relationship Id="rId169" Type="http://schemas.openxmlformats.org/officeDocument/2006/relationships/hyperlink" Target="https://drive.google.com/drive/folders/1DzrvQUM3pGJefHGymaccj7VueecpJ9hT?usp=sharing" TargetMode="External"/><Relationship Id="rId168" Type="http://schemas.openxmlformats.org/officeDocument/2006/relationships/hyperlink" Target="https://www.youtube.com/watch?v=1RWOpQXTltA" TargetMode="External"/><Relationship Id="rId167" Type="http://schemas.openxmlformats.org/officeDocument/2006/relationships/hyperlink" Target="https://www.youtube.com/watch?v=IYI7wBuSqXM" TargetMode="External"/><Relationship Id="rId166" Type="http://schemas.openxmlformats.org/officeDocument/2006/relationships/hyperlink" Target="http://ia800200.us.archive.org/35/items/stories_001_librivox/telltale_heart_poe_dm_64kb.mp3." TargetMode="External"/><Relationship Id="rId51" Type="http://schemas.openxmlformats.org/officeDocument/2006/relationships/hyperlink" Target="http://ia801401.us.archive.org/2/items/short_humor_1011_librivox/shc001_ransomredchief_henry_mh_64kb.mp3." TargetMode="External"/><Relationship Id="rId50" Type="http://schemas.openxmlformats.org/officeDocument/2006/relationships/hyperlink" Target="http://ia801401.us.archive.org/2/items/short_humor_1011_librivox/shc001_ransomredchief_henry_mh_64kb.mp3." TargetMode="External"/><Relationship Id="rId53" Type="http://schemas.openxmlformats.org/officeDocument/2006/relationships/hyperlink" Target="http://ia801401.us.archive.org/2/items/short_humor_1011_librivox/shc001_ransomredchief_henry_mh_64kb.mp3." TargetMode="External"/><Relationship Id="rId52" Type="http://schemas.openxmlformats.org/officeDocument/2006/relationships/hyperlink" Target="https://drive.google.com/drive/folders/1DzrvQUM3pGJefHGymaccj7VueecpJ9hT?usp=sharing" TargetMode="External"/><Relationship Id="rId55" Type="http://schemas.openxmlformats.org/officeDocument/2006/relationships/hyperlink" Target="https://www.louisianabelieves.com/docs/default-source/students-with-disabilities/8-ela-connectors.pdf?sfvrsn=9d78971f_5" TargetMode="External"/><Relationship Id="rId161" Type="http://schemas.openxmlformats.org/officeDocument/2006/relationships/hyperlink" Target="https://www.louisianabelieves.com/docs/default-source/students-with-disabilities/literature-ela-6-8-eec.pdf?sfvrsn=e67c971f_4" TargetMode="External"/><Relationship Id="rId54" Type="http://schemas.openxmlformats.org/officeDocument/2006/relationships/hyperlink" Target="https://www.louisianabelieves.com/docs/default-source/students-with-disabilities/literature-ela-6-8-eec.pdf?sfvrsn=e67c971f_4" TargetMode="External"/><Relationship Id="rId160" Type="http://schemas.openxmlformats.org/officeDocument/2006/relationships/hyperlink" Target="http://ia800200.us.archive.org/35/items/stories_001_librivox/telltale_heart_poe_dm_64kb.mp3." TargetMode="External"/><Relationship Id="rId57" Type="http://schemas.openxmlformats.org/officeDocument/2006/relationships/image" Target="media/image13.png"/><Relationship Id="rId56" Type="http://schemas.openxmlformats.org/officeDocument/2006/relationships/image" Target="media/image14.png"/><Relationship Id="rId159" Type="http://schemas.openxmlformats.org/officeDocument/2006/relationships/hyperlink" Target="https://docs.google.com/document/d/1SH6QMn2Xz1EuSdmBv9s2s1HNn-eEuctkj--T-zpJILQ/edit?usp=sharing" TargetMode="External"/><Relationship Id="rId59" Type="http://schemas.openxmlformats.org/officeDocument/2006/relationships/image" Target="media/image30.png"/><Relationship Id="rId154" Type="http://schemas.openxmlformats.org/officeDocument/2006/relationships/hyperlink" Target="http://ia800200.us.archive.org/35/items/stories_001_librivox/telltale_heart_poe_dm_64kb.mp3." TargetMode="External"/><Relationship Id="rId58" Type="http://schemas.openxmlformats.org/officeDocument/2006/relationships/image" Target="media/image16.png"/><Relationship Id="rId153" Type="http://schemas.openxmlformats.org/officeDocument/2006/relationships/hyperlink" Target="https://docs.google.com/document/d/1SH6QMn2Xz1EuSdmBv9s2s1HNn-eEuctkj--T-zpJILQ/edit?usp=sharing" TargetMode="External"/><Relationship Id="rId152" Type="http://schemas.openxmlformats.org/officeDocument/2006/relationships/hyperlink" Target="https://drive.google.com/file/d/1fLasxI8nBWgbbYLudngiy2mmoFFihlm-/view?usp=sharing" TargetMode="External"/><Relationship Id="rId151" Type="http://schemas.openxmlformats.org/officeDocument/2006/relationships/hyperlink" Target="http://ia800200.us.archive.org/35/items/stories_001_librivox/telltale_heart_poe_dm_64kb.mp3." TargetMode="External"/><Relationship Id="rId158" Type="http://schemas.openxmlformats.org/officeDocument/2006/relationships/hyperlink" Target="https://drive.google.com/file/d/1fLasxI8nBWgbbYLudngiy2mmoFFihlm-/view?usp=sharing" TargetMode="External"/><Relationship Id="rId157" Type="http://schemas.openxmlformats.org/officeDocument/2006/relationships/hyperlink" Target="http://ia800200.us.archive.org/35/items/stories_001_librivox/telltale_heart_poe_dm_64kb.mp3." TargetMode="External"/><Relationship Id="rId156" Type="http://schemas.openxmlformats.org/officeDocument/2006/relationships/hyperlink" Target="https://www.louisianabelieves.com/docs/default-source/students-with-disabilities/8-ela-connectors.pdf?sfvrsn=9d78971f_5" TargetMode="External"/><Relationship Id="rId155" Type="http://schemas.openxmlformats.org/officeDocument/2006/relationships/hyperlink" Target="https://www.louisianabelieves.com/docs/default-source/students-with-disabilities/literature-ela-6-8-eec.pdf?sfvrsn=e67c971f_4" TargetMode="External"/><Relationship Id="rId107" Type="http://schemas.openxmlformats.org/officeDocument/2006/relationships/hyperlink" Target="http://ia800200.us.archive.org/35/items/stories_001_librivox/telltale_heart_poe_dm_64kb.mp3." TargetMode="External"/><Relationship Id="rId228" Type="http://schemas.openxmlformats.org/officeDocument/2006/relationships/hyperlink" Target="https://www.louisianabelieves.com/docs/default-source/students-with-disabilities/8-ela-connectors.pdf?sfvrsn=9d78971f_5" TargetMode="External"/><Relationship Id="rId106" Type="http://schemas.openxmlformats.org/officeDocument/2006/relationships/hyperlink" Target="https://drive.google.com/file/d/1fLasxI8nBWgbbYLudngiy2mmoFFihlm-/view?usp=sharing" TargetMode="External"/><Relationship Id="rId227" Type="http://schemas.openxmlformats.org/officeDocument/2006/relationships/hyperlink" Target="https://www.louisianabelieves.com/docs/default-source/students-with-disabilities/literature-ela-6-8-eec.pdf?sfvrsn=e67c971f_4" TargetMode="External"/><Relationship Id="rId105" Type="http://schemas.openxmlformats.org/officeDocument/2006/relationships/hyperlink" Target="https://www.youtube.com/watch?v=vJpiAQThmFA" TargetMode="External"/><Relationship Id="rId226" Type="http://schemas.openxmlformats.org/officeDocument/2006/relationships/hyperlink" Target="http://ia800200.us.archive.org/35/items/stories_001_librivox/telltale_heart_poe_dm_64kb.mp3." TargetMode="External"/><Relationship Id="rId104" Type="http://schemas.openxmlformats.org/officeDocument/2006/relationships/hyperlink" Target="https://www.youtube.com/watch?v=vJpiAQThmFA" TargetMode="External"/><Relationship Id="rId225" Type="http://schemas.openxmlformats.org/officeDocument/2006/relationships/hyperlink" Target="https://docs.google.com/document/d/1SH6QMn2Xz1EuSdmBv9s2s1HNn-eEuctkj--T-zpJILQ/edit?usp=sharing" TargetMode="External"/><Relationship Id="rId109" Type="http://schemas.openxmlformats.org/officeDocument/2006/relationships/hyperlink" Target="https://drive.google.com/file/d/1fLasxI8nBWgbbYLudngiy2mmoFFihlm-/view?usp=sharing" TargetMode="External"/><Relationship Id="rId108" Type="http://schemas.openxmlformats.org/officeDocument/2006/relationships/hyperlink" Target="http://ia800200.us.archive.org/35/items/stories_001_librivox/telltale_heart_poe_dm_64kb.mp3." TargetMode="External"/><Relationship Id="rId220" Type="http://schemas.openxmlformats.org/officeDocument/2006/relationships/hyperlink" Target="https://www.youtube.com/watch?v=IYI7wBuSqXM" TargetMode="External"/><Relationship Id="rId103" Type="http://schemas.openxmlformats.org/officeDocument/2006/relationships/hyperlink" Target="https://docs.google.com/document/d/1AfbfSY8aKkglGzgxA_UF01wnQKmo1_R-/edit" TargetMode="External"/><Relationship Id="rId224" Type="http://schemas.openxmlformats.org/officeDocument/2006/relationships/hyperlink" Target="https://drive.google.com/file/d/1fLasxI8nBWgbbYLudngiy2mmoFFihlm-/view?usp=sharing" TargetMode="External"/><Relationship Id="rId102" Type="http://schemas.openxmlformats.org/officeDocument/2006/relationships/hyperlink" Target="https://www.louisianabelieves.com/docs/default-source/students-with-disabilities/8-ela-connectors.pdf?sfvrsn=9d78971f_5" TargetMode="External"/><Relationship Id="rId223" Type="http://schemas.openxmlformats.org/officeDocument/2006/relationships/hyperlink" Target="http://ia801401.us.archive.org/2/items/short_humor_1011_librivox/shc001_ransomredchief_henry_mh_64kb.mp3." TargetMode="External"/><Relationship Id="rId101" Type="http://schemas.openxmlformats.org/officeDocument/2006/relationships/hyperlink" Target="https://www.louisianabelieves.com/docs/default-source/students-with-disabilities/literature-ela-6-8-eec.pdf?sfvrsn=e67c971f_4" TargetMode="External"/><Relationship Id="rId222" Type="http://schemas.openxmlformats.org/officeDocument/2006/relationships/hyperlink" Target="https://drive.google.com/drive/folders/1DzrvQUM3pGJefHGymaccj7VueecpJ9hT?usp=sharing" TargetMode="External"/><Relationship Id="rId100" Type="http://schemas.openxmlformats.org/officeDocument/2006/relationships/hyperlink" Target="http://ia801401.us.archive.org/2/items/short_humor_1011_librivox/shc001_ransomredchief_henry_mh_64kb.mp3." TargetMode="External"/><Relationship Id="rId221" Type="http://schemas.openxmlformats.org/officeDocument/2006/relationships/hyperlink" Target="https://www.youtube.com/watch?v=1RWOpQXTltA" TargetMode="External"/><Relationship Id="rId217" Type="http://schemas.openxmlformats.org/officeDocument/2006/relationships/hyperlink" Target="https://www.youtube.com/watch?v=1RWOpQXTltA" TargetMode="External"/><Relationship Id="rId216" Type="http://schemas.openxmlformats.org/officeDocument/2006/relationships/hyperlink" Target="https://www.youtube.com/watch?v=IYI7wBuSqXM" TargetMode="External"/><Relationship Id="rId215" Type="http://schemas.openxmlformats.org/officeDocument/2006/relationships/hyperlink" Target="https://www.louisianabelieves.com/docs/default-source/students-with-disabilities/8-ela-connectors.pdf?sfvrsn=9d78971f_5" TargetMode="External"/><Relationship Id="rId214" Type="http://schemas.openxmlformats.org/officeDocument/2006/relationships/hyperlink" Target="https://www.louisianabelieves.com/docs/default-source/students-with-disabilities/literature-ela-6-8-eec.pdf?sfvrsn=e67c971f_4" TargetMode="External"/><Relationship Id="rId219" Type="http://schemas.openxmlformats.org/officeDocument/2006/relationships/hyperlink" Target="http://ia800200.us.archive.org/35/items/stories_001_librivox/telltale_heart_poe_dm_64kb.mp3." TargetMode="External"/><Relationship Id="rId218" Type="http://schemas.openxmlformats.org/officeDocument/2006/relationships/hyperlink" Target="http://ia801401.us.archive.org/2/items/short_humor_1011_librivox/shc001_ransomredchief_henry_mh_64kb.mp3." TargetMode="External"/><Relationship Id="rId213" Type="http://schemas.openxmlformats.org/officeDocument/2006/relationships/hyperlink" Target="http://ia800200.us.archive.org/35/items/stories_001_librivox/telltale_heart_poe_dm_64kb.mp3." TargetMode="External"/><Relationship Id="rId212" Type="http://schemas.openxmlformats.org/officeDocument/2006/relationships/hyperlink" Target="https://docs.google.com/document/d/1SH6QMn2Xz1EuSdmBv9s2s1HNn-eEuctkj--T-zpJILQ/edit?usp=sharing" TargetMode="External"/><Relationship Id="rId211" Type="http://schemas.openxmlformats.org/officeDocument/2006/relationships/hyperlink" Target="https://drive.google.com/file/d/1fLasxI8nBWgbbYLudngiy2mmoFFihlm-/view?usp=sharing" TargetMode="External"/><Relationship Id="rId210" Type="http://schemas.openxmlformats.org/officeDocument/2006/relationships/hyperlink" Target="http://ia801401.us.archive.org/2/items/short_humor_1011_librivox/shc001_ransomredchief_henry_mh_64kb.mp3." TargetMode="External"/><Relationship Id="rId129" Type="http://schemas.openxmlformats.org/officeDocument/2006/relationships/hyperlink" Target="https://www.youtube.com/watch?v=kn6-c223DUU&amp;list=PLimv5f00m1Ih-3QvqaWvxoIL4HLlOdikc" TargetMode="External"/><Relationship Id="rId128" Type="http://schemas.openxmlformats.org/officeDocument/2006/relationships/image" Target="media/image18.png"/><Relationship Id="rId127" Type="http://schemas.openxmlformats.org/officeDocument/2006/relationships/image" Target="media/image32.png"/><Relationship Id="rId126" Type="http://schemas.openxmlformats.org/officeDocument/2006/relationships/image" Target="media/image20.png"/><Relationship Id="rId121" Type="http://schemas.openxmlformats.org/officeDocument/2006/relationships/hyperlink" Target="https://docs.google.com/document/d/1SH6QMn2Xz1EuSdmBv9s2s1HNn-eEuctkj--T-zpJILQ/edit?usp=sharing" TargetMode="External"/><Relationship Id="rId120" Type="http://schemas.openxmlformats.org/officeDocument/2006/relationships/hyperlink" Target="https://drive.google.com/file/d/1fLasxI8nBWgbbYLudngiy2mmoFFihlm-/view?usp=sharing" TargetMode="External"/><Relationship Id="rId125" Type="http://schemas.openxmlformats.org/officeDocument/2006/relationships/image" Target="media/image25.png"/><Relationship Id="rId124" Type="http://schemas.openxmlformats.org/officeDocument/2006/relationships/hyperlink" Target="https://www.louisianabelieves.com/docs/default-source/students-with-disabilities/8-ela-connectors.pdf?sfvrsn=9d78971f_5" TargetMode="External"/><Relationship Id="rId123" Type="http://schemas.openxmlformats.org/officeDocument/2006/relationships/hyperlink" Target="https://www.louisianabelieves.com/docs/default-source/students-with-disabilities/literature-ela-6-8-eec.pdf?sfvrsn=e67c971f_4" TargetMode="External"/><Relationship Id="rId122" Type="http://schemas.openxmlformats.org/officeDocument/2006/relationships/hyperlink" Target="http://ia800200.us.archive.org/35/items/stories_001_librivox/telltale_heart_poe_dm_64kb.mp3." TargetMode="External"/><Relationship Id="rId95" Type="http://schemas.openxmlformats.org/officeDocument/2006/relationships/hyperlink" Target="http://ia801401.us.archive.org/2/items/short_humor_1011_librivox/shc001_ransomredchief_henry_mh_64kb.mp3." TargetMode="External"/><Relationship Id="rId94" Type="http://schemas.openxmlformats.org/officeDocument/2006/relationships/hyperlink" Target="https://drive.google.com/drive/folders/1DzrvQUM3pGJefHGymaccj7VueecpJ9hT?usp=sharing" TargetMode="External"/><Relationship Id="rId97" Type="http://schemas.openxmlformats.org/officeDocument/2006/relationships/hyperlink" Target="https://www.louisianabelieves.com/docs/default-source/students-with-disabilities/8-ela-connectors.pdf?sfvrsn=9d78971f_5" TargetMode="External"/><Relationship Id="rId96" Type="http://schemas.openxmlformats.org/officeDocument/2006/relationships/hyperlink" Target="https://www.louisianabelieves.com/docs/default-source/students-with-disabilities/literature-ela-6-8-eec.pdf?sfvrsn=e67c971f_4" TargetMode="External"/><Relationship Id="rId99" Type="http://schemas.openxmlformats.org/officeDocument/2006/relationships/hyperlink" Target="https://drive.google.com/drive/folders/1DzrvQUM3pGJefHGymaccj7VueecpJ9hT?usp=sharing" TargetMode="External"/><Relationship Id="rId98" Type="http://schemas.openxmlformats.org/officeDocument/2006/relationships/hyperlink" Target="http://ia801401.us.archive.org/2/items/short_humor_1011_librivox/shc001_ransomredchief_henry_mh_64kb.mp3." TargetMode="External"/><Relationship Id="rId91" Type="http://schemas.openxmlformats.org/officeDocument/2006/relationships/hyperlink" Target="https://www.louisianabelieves.com/docs/default-source/students-with-disabilities/8-ela-connectors.pdf?sfvrsn=9d78971f_5" TargetMode="External"/><Relationship Id="rId90" Type="http://schemas.openxmlformats.org/officeDocument/2006/relationships/hyperlink" Target="https://www.louisianabelieves.com/docs/default-source/students-with-disabilities/literature-ela-6-8-eec.pdf?sfvrsn=e67c971f_4" TargetMode="External"/><Relationship Id="rId93" Type="http://schemas.openxmlformats.org/officeDocument/2006/relationships/hyperlink" Target="http://ia801401.us.archive.org/2/items/short_humor_1011_librivox/shc001_ransomredchief_henry_mh_64kb.mp3." TargetMode="External"/><Relationship Id="rId92" Type="http://schemas.openxmlformats.org/officeDocument/2006/relationships/hyperlink" Target="https://www.youtube.com/watch?v=yl9zB8AKH24" TargetMode="External"/><Relationship Id="rId118" Type="http://schemas.openxmlformats.org/officeDocument/2006/relationships/hyperlink" Target="https://drive.google.com/file/d/1fLasxI8nBWgbbYLudngiy2mmoFFihlm-/view?usp=sharing" TargetMode="External"/><Relationship Id="rId117" Type="http://schemas.openxmlformats.org/officeDocument/2006/relationships/hyperlink" Target="http://www.readingrockets.org/strategies/paired_reading" TargetMode="External"/><Relationship Id="rId116" Type="http://schemas.openxmlformats.org/officeDocument/2006/relationships/image" Target="media/image7.png"/><Relationship Id="rId115" Type="http://schemas.openxmlformats.org/officeDocument/2006/relationships/image" Target="media/image19.png"/><Relationship Id="rId119" Type="http://schemas.openxmlformats.org/officeDocument/2006/relationships/hyperlink" Target="http://ia800200.us.archive.org/35/items/stories_001_librivox/telltale_heart_poe_dm_64kb.mp3." TargetMode="External"/><Relationship Id="rId110" Type="http://schemas.openxmlformats.org/officeDocument/2006/relationships/hyperlink" Target="https://docs.google.com/document/d/1SH6QMn2Xz1EuSdmBv9s2s1HNn-eEuctkj--T-zpJILQ/edit?usp=sharing" TargetMode="External"/><Relationship Id="rId114" Type="http://schemas.openxmlformats.org/officeDocument/2006/relationships/image" Target="media/image21.png"/><Relationship Id="rId113" Type="http://schemas.openxmlformats.org/officeDocument/2006/relationships/hyperlink" Target="https://www.louisianabelieves.com/docs/default-source/students-with-disabilities/8-ela-connectors.pdf?sfvrsn=9d78971f_5" TargetMode="External"/><Relationship Id="rId112" Type="http://schemas.openxmlformats.org/officeDocument/2006/relationships/hyperlink" Target="https://www.louisianabelieves.com/docs/default-source/students-with-disabilities/literature-ela-6-8-eec.pdf?sfvrsn=e67c971f_4" TargetMode="External"/><Relationship Id="rId111" Type="http://schemas.openxmlformats.org/officeDocument/2006/relationships/hyperlink" Target="http://ia800200.us.archive.org/35/items/stories_001_librivox/telltale_heart_poe_dm_64kb.mp3." TargetMode="External"/><Relationship Id="rId206" Type="http://schemas.openxmlformats.org/officeDocument/2006/relationships/hyperlink" Target="http://ia800200.us.archive.org/35/items/stories_001_librivox/telltale_heart_poe_dm_64kb.mp3." TargetMode="External"/><Relationship Id="rId205" Type="http://schemas.openxmlformats.org/officeDocument/2006/relationships/hyperlink" Target="http://ia801401.us.archive.org/2/items/short_humor_1011_librivox/shc001_ransomredchief_henry_mh_64kb.mp3." TargetMode="External"/><Relationship Id="rId204" Type="http://schemas.openxmlformats.org/officeDocument/2006/relationships/hyperlink" Target="https://www.youtube.com/watch?v=1RWOpQXTltA" TargetMode="External"/><Relationship Id="rId203" Type="http://schemas.openxmlformats.org/officeDocument/2006/relationships/hyperlink" Target="https://www.youtube.com/watch?v=IYI7wBuSqXM" TargetMode="External"/><Relationship Id="rId209" Type="http://schemas.openxmlformats.org/officeDocument/2006/relationships/hyperlink" Target="https://drive.google.com/drive/folders/1DzrvQUM3pGJefHGymaccj7VueecpJ9hT?usp=sharing" TargetMode="External"/><Relationship Id="rId208" Type="http://schemas.openxmlformats.org/officeDocument/2006/relationships/hyperlink" Target="https://www.youtube.com/watch?v=1RWOpQXTltA" TargetMode="External"/><Relationship Id="rId207" Type="http://schemas.openxmlformats.org/officeDocument/2006/relationships/hyperlink" Target="https://www.youtube.com/watch?v=IYI7wBuSqXM" TargetMode="External"/><Relationship Id="rId202" Type="http://schemas.openxmlformats.org/officeDocument/2006/relationships/hyperlink" Target="https://www.louisianabelieves.com/docs/default-source/students-with-disabilities/8-ela-connectors.pdf?sfvrsn=9d78971f_5" TargetMode="External"/><Relationship Id="rId201" Type="http://schemas.openxmlformats.org/officeDocument/2006/relationships/hyperlink" Target="https://www.louisianabelieves.com/docs/default-source/students-with-disabilities/literature-ela-6-8-eec.pdf?sfvrsn=e67c971f_4" TargetMode="External"/><Relationship Id="rId200" Type="http://schemas.openxmlformats.org/officeDocument/2006/relationships/hyperlink" Target="http://ia800200.us.archive.org/35/items/stories_001_librivox/telltale_heart_poe_dm_64kb.mp3." TargetMode="External"/></Relationships>
</file>

<file path=word/_rels/fontTable.xml.rels><?xml version="1.0" encoding="UTF-8" standalone="yes"?><Relationships xmlns="http://schemas.openxmlformats.org/package/2006/relationships"><Relationship Id="rId1" Type="http://schemas.openxmlformats.org/officeDocument/2006/relationships/font" Target="fonts/Delius-regular.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